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7C4261" w:rsidR="00E80392" w:rsidP="0031026C" w:rsidRDefault="0031026C" w14:paraId="065E9C7F" w14:textId="3091EB2B">
      <w:pPr>
        <w:spacing w:after="288" w:afterLines="120" w:line="312" w:lineRule="auto"/>
        <w:contextualSpacing/>
        <w:jc w:val="center"/>
        <w:rPr>
          <w:rFonts w:ascii="Arial" w:hAnsi="Arial" w:cs="Arial"/>
          <w:b/>
          <w:bCs/>
          <w:sz w:val="20"/>
          <w:szCs w:val="20"/>
        </w:rPr>
      </w:pPr>
      <w:bookmarkStart w:name="_Hlk82471863" w:id="0"/>
      <w:r>
        <w:rPr>
          <w:rFonts w:ascii="Arial" w:hAnsi="Arial" w:cs="Arial"/>
          <w:b/>
          <w:bCs/>
          <w:color w:val="000000" w:themeColor="text1"/>
          <w:sz w:val="20"/>
          <w:szCs w:val="20"/>
        </w:rPr>
        <w:t>TERMO</w:t>
      </w:r>
      <w:r w:rsidRPr="2936098A" w:rsidR="00E80392">
        <w:rPr>
          <w:rFonts w:ascii="Arial" w:hAnsi="Arial" w:cs="Arial"/>
          <w:b/>
          <w:bCs/>
          <w:color w:val="000000" w:themeColor="text1"/>
          <w:sz w:val="20"/>
          <w:szCs w:val="20"/>
        </w:rPr>
        <w:t xml:space="preserve"> DE REFERÊNCIA</w:t>
      </w:r>
      <w:r w:rsidR="00E80392">
        <w:br/>
      </w:r>
      <w:r w:rsidRPr="2936098A" w:rsidR="00E80392">
        <w:rPr>
          <w:rFonts w:ascii="Arial" w:hAnsi="Arial" w:cs="Arial"/>
          <w:b/>
          <w:bCs/>
          <w:color w:val="000000" w:themeColor="text1"/>
          <w:sz w:val="20"/>
          <w:szCs w:val="20"/>
        </w:rPr>
        <w:t>Lei nº 14.133, de 1º de abril de 2021</w:t>
      </w:r>
      <w:r w:rsidR="00E80392">
        <w:br/>
      </w:r>
      <w:r w:rsidRPr="2936098A" w:rsidR="000F10CE">
        <w:rPr>
          <w:rFonts w:ascii="Arial" w:hAnsi="Arial" w:cs="Arial"/>
          <w:b/>
          <w:bCs/>
          <w:color w:val="000000" w:themeColor="text1"/>
          <w:sz w:val="20"/>
          <w:szCs w:val="20"/>
        </w:rPr>
        <w:t>AQUISIÇÕES</w:t>
      </w:r>
      <w:r w:rsidRPr="2936098A" w:rsidR="00E10E5F">
        <w:rPr>
          <w:rFonts w:ascii="Arial" w:hAnsi="Arial" w:cs="Arial"/>
          <w:b/>
          <w:bCs/>
          <w:color w:val="000000" w:themeColor="text1"/>
          <w:sz w:val="20"/>
          <w:szCs w:val="20"/>
        </w:rPr>
        <w:t xml:space="preserve"> VIA</w:t>
      </w:r>
      <w:r w:rsidRPr="2936098A" w:rsidR="00E80392">
        <w:rPr>
          <w:rFonts w:ascii="Arial" w:hAnsi="Arial" w:cs="Arial"/>
          <w:b/>
          <w:bCs/>
          <w:color w:val="000000" w:themeColor="text1"/>
          <w:sz w:val="20"/>
          <w:szCs w:val="20"/>
        </w:rPr>
        <w:t xml:space="preserve"> CONTRATAÇÃO DIRET</w:t>
      </w:r>
      <w:r w:rsidRPr="2936098A" w:rsidR="00E80392">
        <w:rPr>
          <w:rFonts w:ascii="Arial" w:hAnsi="Arial" w:cs="Arial"/>
          <w:b/>
          <w:bCs/>
          <w:sz w:val="20"/>
          <w:szCs w:val="20"/>
        </w:rPr>
        <w:t>A</w:t>
      </w:r>
    </w:p>
    <w:p w:rsidR="00E80392" w:rsidP="58A8B243" w:rsidRDefault="007C4261" w14:paraId="76A66F67" w14:textId="44FA6EFE">
      <w:pPr>
        <w:spacing w:before="360" w:after="288" w:afterLines="120" w:line="312" w:lineRule="auto"/>
        <w:jc w:val="center"/>
        <w:rPr>
          <w:rFonts w:ascii="Arial" w:hAnsi="Arial" w:cs="Arial"/>
          <w:b/>
          <w:bCs/>
          <w:sz w:val="20"/>
          <w:szCs w:val="20"/>
        </w:rPr>
      </w:pPr>
      <w:r w:rsidRPr="58A8B243">
        <w:rPr>
          <w:rFonts w:ascii="Arial" w:hAnsi="Arial" w:cs="Arial"/>
          <w:b/>
          <w:bCs/>
          <w:sz w:val="20"/>
          <w:szCs w:val="20"/>
        </w:rPr>
        <w:t>UNIVERSIDADE FEDERAL DO PARANÁ</w:t>
      </w:r>
    </w:p>
    <w:p w:rsidR="00BB65D3" w:rsidP="58A8B243" w:rsidRDefault="7773590A" w14:paraId="1EAE8B1A" w14:textId="171146CE">
      <w:pPr>
        <w:spacing w:before="360" w:after="288" w:afterLines="120" w:line="312" w:lineRule="auto"/>
        <w:jc w:val="center"/>
        <w:rPr>
          <w:rFonts w:ascii="Arial" w:hAnsi="Arial" w:cs="Arial"/>
          <w:b/>
          <w:bCs/>
          <w:sz w:val="20"/>
          <w:szCs w:val="20"/>
        </w:rPr>
      </w:pPr>
      <w:r>
        <w:rPr>
          <w:noProof/>
        </w:rPr>
        <w:drawing>
          <wp:inline distT="0" distB="0" distL="0" distR="0" wp14:anchorId="529F5F64" wp14:editId="4377E827">
            <wp:extent cx="737870" cy="805815"/>
            <wp:effectExtent l="0" t="0" r="5080" b="0"/>
            <wp:docPr id="128125908" name="Imagem 1866963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66963775"/>
                    <pic:cNvPicPr/>
                  </pic:nvPicPr>
                  <pic:blipFill>
                    <a:blip r:embed="rId11">
                      <a:extLst>
                        <a:ext uri="{28A0092B-C50C-407E-A947-70E740481C1C}">
                          <a14:useLocalDpi xmlns:a14="http://schemas.microsoft.com/office/drawing/2010/main" val="0"/>
                        </a:ext>
                      </a:extLst>
                    </a:blip>
                    <a:stretch>
                      <a:fillRect/>
                    </a:stretch>
                  </pic:blipFill>
                  <pic:spPr bwMode="auto">
                    <a:xfrm>
                      <a:off x="0" y="0"/>
                      <a:ext cx="737870" cy="805815"/>
                    </a:xfrm>
                    <a:prstGeom prst="rect">
                      <a:avLst/>
                    </a:prstGeom>
                    <a:noFill/>
                    <a:ln>
                      <a:noFill/>
                    </a:ln>
                  </pic:spPr>
                </pic:pic>
              </a:graphicData>
            </a:graphic>
          </wp:inline>
        </w:drawing>
      </w:r>
    </w:p>
    <w:p w:rsidRPr="00BB65D3" w:rsidR="00BB65D3" w:rsidP="00BB65D3" w:rsidRDefault="00BB65D3" w14:paraId="6C815B70" w14:textId="5E62C6FF">
      <w:pPr>
        <w:pBdr>
          <w:top w:val="single" w:color="auto" w:sz="4" w:space="1"/>
          <w:left w:val="single" w:color="auto" w:sz="4" w:space="4"/>
          <w:bottom w:val="single" w:color="auto" w:sz="4" w:space="1"/>
          <w:right w:val="single" w:color="auto" w:sz="4" w:space="4"/>
          <w:between w:val="single" w:color="auto" w:sz="4" w:space="1"/>
          <w:bar w:val="single" w:color="auto" w:sz="4"/>
        </w:pBdr>
        <w:ind w:left="3969"/>
        <w:jc w:val="both"/>
        <w:rPr>
          <w:rFonts w:ascii="Arial" w:hAnsi="Arial" w:cs="Arial"/>
          <w:b/>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5FF8">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ATENÇÃO!!! Durante a elaboração do presente documento, o demandante deve utilizar somente o texto correspondente ao caso concreto de sua </w:t>
      </w:r>
      <w: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contratação</w:t>
      </w:r>
      <w:r w:rsidRPr="006D5FF8">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apagando os textos que não se aplicam. O conteúdo que está em </w:t>
      </w:r>
      <w:r w:rsidRPr="006D5FF8">
        <w:rPr>
          <w:rFonts w:ascii="Arial" w:hAnsi="Arial" w:cs="Arial"/>
          <w:bCs/>
          <w:color w:val="000000" w:themeColor="text1"/>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AZUL</w:t>
      </w:r>
      <w:r w:rsidRPr="006D5FF8">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deve ser preenchido pelo demandante</w:t>
      </w:r>
      <w:r w:rsidR="00B846EA">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846EA">
        <w:rPr>
          <w:rFonts w:ascii="Arial" w:hAnsi="Arial" w:cs="Arial"/>
          <w:b/>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ainda que haja um texto exemplificativo</w:t>
      </w:r>
      <w:r w:rsidRPr="006D5FF8">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As expressões em </w:t>
      </w:r>
      <w:r w:rsidRPr="006D5FF8">
        <w:rPr>
          <w:rFonts w:ascii="Arial" w:hAnsi="Arial" w:cs="Arial"/>
          <w:bCs/>
          <w:color w:val="000000" w:themeColor="text1"/>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AMARELO</w:t>
      </w:r>
      <w:r w:rsidRPr="006D5FF8">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indicam se tratar de texto alternativo, onde o demandante deve utilizar a opção adequada, </w:t>
      </w:r>
      <w:r w:rsidRPr="00BB65D3">
        <w:rPr>
          <w:rFonts w:ascii="Arial" w:hAnsi="Arial" w:cs="Arial"/>
          <w:b/>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excluindo as demais</w:t>
      </w:r>
      <w:r w:rsidRPr="006D5FF8">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Aquilo que consta em </w:t>
      </w:r>
      <w:r w:rsidRPr="006D5FF8">
        <w:rPr>
          <w:rFonts w:ascii="Arial" w:hAnsi="Arial" w:cs="Arial"/>
          <w:bCs/>
          <w:color w:val="000000" w:themeColor="text1"/>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VERDE</w:t>
      </w:r>
      <w:r w:rsidRPr="006D5FF8">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traz uma orientação acerca do que se espera do demandante durante a elaboração do documento</w:t>
      </w:r>
      <w: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 </w:t>
      </w:r>
      <w:r>
        <w:rPr>
          <w:rFonts w:ascii="Arial" w:hAnsi="Arial" w:cs="Arial"/>
          <w:b/>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deve ser apagada durante a elaboração do documento.</w:t>
      </w:r>
    </w:p>
    <w:p w:rsidR="00BB65D3" w:rsidP="00377E75" w:rsidRDefault="00BB65D3" w14:paraId="44F8F5EE" w14:textId="77777777">
      <w:pPr>
        <w:spacing w:before="120" w:after="288" w:afterLines="120" w:line="312" w:lineRule="auto"/>
        <w:jc w:val="center"/>
        <w:rPr>
          <w:rFonts w:ascii="Arial" w:hAnsi="Arial" w:cs="Arial"/>
          <w:color w:val="000000"/>
          <w:sz w:val="20"/>
          <w:szCs w:val="20"/>
        </w:rPr>
      </w:pPr>
    </w:p>
    <w:p w:rsidRPr="004827F2" w:rsidR="00E80392" w:rsidP="00377E75" w:rsidRDefault="00E80392" w14:paraId="6A0CB641" w14:textId="7DABDAE1">
      <w:pPr>
        <w:spacing w:before="120" w:after="288" w:afterLines="120" w:line="312" w:lineRule="auto"/>
        <w:jc w:val="center"/>
        <w:rPr>
          <w:rFonts w:ascii="Arial" w:hAnsi="Arial" w:cs="Arial"/>
          <w:bCs/>
          <w:color w:val="000000"/>
          <w:sz w:val="20"/>
          <w:szCs w:val="20"/>
        </w:rPr>
      </w:pPr>
      <w:r w:rsidRPr="004827F2">
        <w:rPr>
          <w:rFonts w:ascii="Arial" w:hAnsi="Arial" w:cs="Arial"/>
          <w:color w:val="000000"/>
          <w:sz w:val="20"/>
          <w:szCs w:val="20"/>
        </w:rPr>
        <w:t>(Processo Administrativo n</w:t>
      </w:r>
      <w:r w:rsidRPr="004827F2">
        <w:rPr>
          <w:rFonts w:ascii="Arial" w:hAnsi="Arial" w:cs="Arial"/>
          <w:bCs/>
          <w:color w:val="000000"/>
          <w:sz w:val="20"/>
          <w:szCs w:val="20"/>
        </w:rPr>
        <w:t>°</w:t>
      </w:r>
      <w:r w:rsidR="008455C4">
        <w:rPr>
          <w:rFonts w:ascii="Arial" w:hAnsi="Arial" w:cs="Arial"/>
          <w:bCs/>
          <w:color w:val="000000"/>
          <w:sz w:val="20"/>
          <w:szCs w:val="20"/>
        </w:rPr>
        <w:t xml:space="preserve"> 23075</w:t>
      </w:r>
      <w:r w:rsidRPr="00170C67">
        <w:rPr>
          <w:rFonts w:ascii="Arial" w:hAnsi="Arial" w:cs="Arial"/>
          <w:bCs/>
          <w:sz w:val="20"/>
          <w:szCs w:val="20"/>
        </w:rPr>
        <w:t>.</w:t>
      </w:r>
      <w:r w:rsidRPr="00BB65D3">
        <w:rPr>
          <w:rFonts w:ascii="Arial" w:hAnsi="Arial" w:cs="Arial"/>
          <w:bCs/>
          <w:i/>
          <w:iCs/>
          <w:sz w:val="20"/>
          <w:szCs w:val="20"/>
          <w:highlight w:val="cyan"/>
        </w:rPr>
        <w:t>xxxxxx</w:t>
      </w:r>
      <w:r w:rsidRPr="00BB65D3">
        <w:rPr>
          <w:rFonts w:ascii="Arial" w:hAnsi="Arial" w:cs="Arial"/>
          <w:bCs/>
          <w:sz w:val="20"/>
          <w:szCs w:val="20"/>
          <w:highlight w:val="cyan"/>
        </w:rPr>
        <w:t>/</w:t>
      </w:r>
      <w:proofErr w:type="spellStart"/>
      <w:r w:rsidRPr="00BB65D3">
        <w:rPr>
          <w:rFonts w:ascii="Arial" w:hAnsi="Arial" w:cs="Arial"/>
          <w:bCs/>
          <w:i/>
          <w:iCs/>
          <w:sz w:val="20"/>
          <w:szCs w:val="20"/>
          <w:highlight w:val="cyan"/>
        </w:rPr>
        <w:t>xxxx</w:t>
      </w:r>
      <w:r w:rsidRPr="00BB65D3">
        <w:rPr>
          <w:rFonts w:ascii="Arial" w:hAnsi="Arial" w:cs="Arial"/>
          <w:bCs/>
          <w:sz w:val="20"/>
          <w:szCs w:val="20"/>
          <w:highlight w:val="cyan"/>
        </w:rPr>
        <w:t>-</w:t>
      </w:r>
      <w:r w:rsidRPr="00BB65D3">
        <w:rPr>
          <w:rFonts w:ascii="Arial" w:hAnsi="Arial" w:cs="Arial"/>
          <w:bCs/>
          <w:i/>
          <w:iCs/>
          <w:sz w:val="20"/>
          <w:szCs w:val="20"/>
          <w:highlight w:val="cyan"/>
        </w:rPr>
        <w:t>xx</w:t>
      </w:r>
      <w:proofErr w:type="spellEnd"/>
      <w:r w:rsidRPr="004827F2">
        <w:rPr>
          <w:rFonts w:ascii="Arial" w:hAnsi="Arial" w:cs="Arial"/>
          <w:bCs/>
          <w:color w:val="000000"/>
          <w:sz w:val="20"/>
          <w:szCs w:val="20"/>
        </w:rPr>
        <w:t>)</w:t>
      </w:r>
    </w:p>
    <w:p w:rsidR="00E80392" w:rsidP="00D23AF4" w:rsidRDefault="008E3E07" w14:paraId="45F5EBA9" w14:textId="45C26ECB">
      <w:pPr>
        <w:spacing w:after="288" w:afterLines="120" w:line="312" w:lineRule="auto"/>
        <w:jc w:val="center"/>
        <w:rPr>
          <w:rFonts w:ascii="Arial" w:hAnsi="Arial" w:cs="Arial"/>
          <w:b/>
          <w:bCs/>
          <w:color w:val="000000" w:themeColor="text1"/>
          <w:sz w:val="20"/>
          <w:szCs w:val="20"/>
        </w:rPr>
      </w:pPr>
      <w:r>
        <w:rPr>
          <w:rFonts w:ascii="Arial" w:hAnsi="Arial" w:cs="Arial"/>
          <w:b/>
          <w:bCs/>
          <w:color w:val="000000" w:themeColor="text1"/>
          <w:sz w:val="20"/>
          <w:szCs w:val="20"/>
        </w:rPr>
        <w:t>TERMO DE REFERÊNCIA</w:t>
      </w:r>
    </w:p>
    <w:p w:rsidR="00573B28" w:rsidP="00E93D90" w:rsidRDefault="47ECDB10" w14:paraId="043A357C" w14:textId="6DC5D026">
      <w:pPr>
        <w:pStyle w:val="Nivel01"/>
      </w:pPr>
      <w:bookmarkStart w:name="_Hlk176363679" w:id="1"/>
      <w:bookmarkStart w:name="_Hlk82473550" w:id="2"/>
      <w:r w:rsidRPr="00386F0C">
        <w:t>CONDIÇÕES</w:t>
      </w:r>
      <w:r w:rsidRPr="007D5D56">
        <w:t xml:space="preserve"> </w:t>
      </w:r>
      <w:r w:rsidRPr="00501CB5">
        <w:t>GERAIS</w:t>
      </w:r>
      <w:r w:rsidRPr="007D5D56">
        <w:t xml:space="preserve"> DA CONTRATAÇÃO</w:t>
      </w:r>
    </w:p>
    <w:p w:rsidRPr="00BB65D3" w:rsidR="00573B28" w:rsidP="00BB65D3" w:rsidRDefault="006D5FA5" w14:paraId="482278D0" w14:textId="3F684AF4">
      <w:pPr>
        <w:pStyle w:val="Nvel02"/>
      </w:pPr>
      <w:bookmarkStart w:name="_Ref172096041" w:id="3"/>
      <w:r w:rsidRPr="00BB65D3">
        <w:t>Aquisição de</w:t>
      </w:r>
      <w:r w:rsidRPr="00BB65D3" w:rsidR="00335268">
        <w:t xml:space="preserve"> </w:t>
      </w:r>
      <w:r w:rsidRPr="00BB65D3" w:rsidR="00335268">
        <w:rPr>
          <w:i/>
          <w:highlight w:val="cyan"/>
        </w:rPr>
        <w:t>[</w:t>
      </w:r>
      <w:r w:rsidRPr="00BB65D3" w:rsidR="00335268">
        <w:rPr>
          <w:b/>
          <w:bCs/>
          <w:i/>
          <w:highlight w:val="cyan"/>
        </w:rPr>
        <w:t>INSERIR OBJETO</w:t>
      </w:r>
      <w:r w:rsidRPr="00BB65D3" w:rsidR="00335268">
        <w:rPr>
          <w:i/>
          <w:highlight w:val="cyan"/>
        </w:rPr>
        <w:t>]</w:t>
      </w:r>
      <w:r w:rsidRPr="00BB65D3" w:rsidR="00335268">
        <w:rPr>
          <w:highlight w:val="cyan"/>
        </w:rPr>
        <w:t>,</w:t>
      </w:r>
      <w:r w:rsidRPr="00BB65D3" w:rsidR="00335268">
        <w:t xml:space="preserve"> </w:t>
      </w:r>
      <w:r w:rsidRPr="003D34CD" w:rsidR="729C66F6">
        <w:rPr>
          <w:b/>
          <w:bCs/>
          <w:i/>
          <w:highlight w:val="green"/>
        </w:rPr>
        <w:t>[</w:t>
      </w:r>
      <w:r w:rsidRPr="003D34CD" w:rsidR="00BB65D3">
        <w:rPr>
          <w:b/>
          <w:bCs/>
          <w:i/>
          <w:highlight w:val="green"/>
        </w:rPr>
        <w:t>informar se inclui instalação</w:t>
      </w:r>
      <w:r w:rsidRPr="003D34CD" w:rsidR="729C66F6">
        <w:rPr>
          <w:b/>
          <w:bCs/>
          <w:i/>
          <w:highlight w:val="green"/>
        </w:rPr>
        <w:t>, montagem</w:t>
      </w:r>
      <w:r w:rsidRPr="003D34CD" w:rsidR="00BB65D3">
        <w:rPr>
          <w:b/>
          <w:bCs/>
          <w:i/>
          <w:highlight w:val="green"/>
        </w:rPr>
        <w:t xml:space="preserve"> ou outra</w:t>
      </w:r>
      <w:r w:rsidRPr="003D34CD" w:rsidR="003D34CD">
        <w:rPr>
          <w:b/>
          <w:bCs/>
          <w:i/>
          <w:highlight w:val="green"/>
        </w:rPr>
        <w:t>s obrigações acessória</w:t>
      </w:r>
      <w:r w:rsidR="00530FE2">
        <w:rPr>
          <w:b/>
          <w:bCs/>
          <w:i/>
          <w:highlight w:val="green"/>
        </w:rPr>
        <w:t>s]</w:t>
      </w:r>
      <w:r w:rsidRPr="00BB65D3" w:rsidR="00032705">
        <w:rPr>
          <w:i/>
        </w:rPr>
        <w:t>,</w:t>
      </w:r>
      <w:r w:rsidRPr="00BB65D3" w:rsidR="2CBD5F15">
        <w:t xml:space="preserve"> </w:t>
      </w:r>
      <w:r w:rsidR="003A5E16">
        <w:t xml:space="preserve">para atender as necessidades da </w:t>
      </w:r>
      <w:r w:rsidRPr="003A5E16" w:rsidR="003A5E16">
        <w:rPr>
          <w:b/>
          <w:bCs/>
          <w:highlight w:val="cyan"/>
        </w:rPr>
        <w:t>[UNIDADE DEMANDANTE]</w:t>
      </w:r>
      <w:r w:rsidR="003A5E16">
        <w:t xml:space="preserve"> </w:t>
      </w:r>
      <w:r w:rsidRPr="00BB65D3" w:rsidR="2CBD5F15">
        <w:t>nos termos da tabela abaixo, conforme condições e exigências estabelecidas neste instrumento</w:t>
      </w:r>
      <w:r w:rsidRPr="00BB65D3" w:rsidR="0AE1E968">
        <w:t>.</w:t>
      </w:r>
      <w:bookmarkEnd w:id="3"/>
    </w:p>
    <w:tbl>
      <w:tblPr>
        <w:tblW w:w="9639"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A0" w:firstRow="1" w:lastRow="0" w:firstColumn="1" w:lastColumn="0" w:noHBand="0" w:noVBand="1"/>
      </w:tblPr>
      <w:tblGrid>
        <w:gridCol w:w="851"/>
        <w:gridCol w:w="2551"/>
        <w:gridCol w:w="1134"/>
        <w:gridCol w:w="1418"/>
        <w:gridCol w:w="1276"/>
        <w:gridCol w:w="1275"/>
        <w:gridCol w:w="1134"/>
      </w:tblGrid>
      <w:tr w:rsidRPr="007E40DB" w:rsidR="00196A7F" w:rsidTr="003474E1" w14:paraId="12D91C24" w14:textId="77777777">
        <w:trPr>
          <w:trHeight w:val="851" w:hRule="exact"/>
        </w:trPr>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E40DB" w:rsidR="00573B28" w:rsidP="00377E75" w:rsidRDefault="00573B28" w14:paraId="221E3778" w14:textId="21E7D61F">
            <w:pPr>
              <w:widowControl w:val="0"/>
              <w:suppressAutoHyphens/>
              <w:spacing w:before="120" w:after="288" w:afterLines="120" w:line="312" w:lineRule="auto"/>
              <w:jc w:val="center"/>
              <w:rPr>
                <w:rFonts w:ascii="Arial" w:hAnsi="Arial" w:cs="Arial"/>
                <w:b/>
                <w:color w:val="000000"/>
                <w:sz w:val="20"/>
                <w:szCs w:val="20"/>
              </w:rPr>
            </w:pPr>
            <w:r w:rsidRPr="00377E75">
              <w:rPr>
                <w:rFonts w:ascii="Arial" w:hAnsi="Arial"/>
                <w:b/>
                <w:color w:val="000000"/>
                <w:sz w:val="20"/>
              </w:rPr>
              <w:t>ITEM</w:t>
            </w:r>
          </w:p>
        </w:tc>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Pr="007E40DB" w:rsidR="00573B28" w:rsidP="000F10CE" w:rsidRDefault="00573B28" w14:paraId="7C42BE26" w14:textId="77777777">
            <w:pPr>
              <w:widowControl w:val="0"/>
              <w:suppressAutoHyphens/>
              <w:spacing w:before="120" w:after="288" w:afterLines="120" w:line="312" w:lineRule="auto"/>
              <w:rPr>
                <w:rFonts w:ascii="Arial" w:hAnsi="Arial" w:cs="Arial"/>
                <w:color w:val="000000"/>
                <w:sz w:val="20"/>
                <w:szCs w:val="20"/>
              </w:rPr>
            </w:pPr>
            <w:r w:rsidRPr="000F10CE">
              <w:rPr>
                <w:rFonts w:ascii="Arial" w:hAnsi="Arial"/>
                <w:b/>
                <w:color w:val="000000"/>
                <w:sz w:val="20"/>
              </w:rPr>
              <w:t>ESPECIFICAÇÃO</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Pr="007E40DB" w:rsidR="00573B28" w:rsidP="000F10CE" w:rsidRDefault="00573B28" w14:paraId="2785A38E" w14:textId="28F041AA">
            <w:pPr>
              <w:widowControl w:val="0"/>
              <w:suppressAutoHyphens/>
              <w:spacing w:before="120" w:after="288" w:afterLines="120" w:line="312" w:lineRule="auto"/>
              <w:rPr>
                <w:rFonts w:ascii="Arial" w:hAnsi="Arial" w:cs="Arial"/>
                <w:color w:val="000000"/>
                <w:sz w:val="20"/>
                <w:szCs w:val="20"/>
              </w:rPr>
            </w:pPr>
            <w:r w:rsidRPr="007E40DB">
              <w:rPr>
                <w:rFonts w:ascii="Arial" w:hAnsi="Arial" w:cs="Arial"/>
                <w:b/>
                <w:bCs/>
                <w:color w:val="000000"/>
                <w:sz w:val="20"/>
                <w:szCs w:val="20"/>
              </w:rPr>
              <w:t>CAT</w:t>
            </w:r>
            <w:r w:rsidR="007B21C6">
              <w:rPr>
                <w:rFonts w:ascii="Arial" w:hAnsi="Arial" w:cs="Arial"/>
                <w:b/>
                <w:bCs/>
                <w:color w:val="000000"/>
                <w:sz w:val="20"/>
                <w:szCs w:val="20"/>
              </w:rPr>
              <w:t>MAT</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Pr="007E40DB" w:rsidR="00573B28" w:rsidP="000F10CE" w:rsidRDefault="00573B28" w14:paraId="4CE039DB" w14:textId="77777777">
            <w:pPr>
              <w:widowControl w:val="0"/>
              <w:suppressAutoHyphens/>
              <w:spacing w:before="120" w:after="288" w:afterLines="120" w:line="312" w:lineRule="auto"/>
              <w:rPr>
                <w:rFonts w:ascii="Arial" w:hAnsi="Arial" w:cs="Arial"/>
                <w:color w:val="000000"/>
                <w:sz w:val="20"/>
                <w:szCs w:val="20"/>
              </w:rPr>
            </w:pPr>
            <w:r w:rsidRPr="000F10CE">
              <w:rPr>
                <w:rFonts w:ascii="Arial" w:hAnsi="Arial"/>
                <w:b/>
                <w:color w:val="000000"/>
                <w:sz w:val="20"/>
              </w:rPr>
              <w:t>UNIDADE DE MEDIDA</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E40DB" w:rsidR="00573B28" w:rsidP="000F10CE" w:rsidRDefault="00573B28" w14:paraId="51185409" w14:textId="77777777">
            <w:pPr>
              <w:widowControl w:val="0"/>
              <w:suppressAutoHyphens/>
              <w:spacing w:before="120" w:after="288" w:afterLines="120" w:line="312" w:lineRule="auto"/>
              <w:rPr>
                <w:rFonts w:ascii="Arial" w:hAnsi="Arial" w:cs="Arial"/>
                <w:b/>
                <w:bCs/>
                <w:sz w:val="20"/>
                <w:szCs w:val="20"/>
              </w:rPr>
            </w:pPr>
            <w:r w:rsidRPr="007E40DB">
              <w:rPr>
                <w:rFonts w:ascii="Arial" w:hAnsi="Arial" w:cs="Arial"/>
                <w:b/>
                <w:bCs/>
                <w:sz w:val="20"/>
                <w:szCs w:val="20"/>
              </w:rPr>
              <w:t>QUANTIDADE</w:t>
            </w: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E40DB" w:rsidR="00573B28" w:rsidP="000F10CE" w:rsidRDefault="00573B28" w14:paraId="2D5CB011" w14:textId="77777777">
            <w:pPr>
              <w:widowControl w:val="0"/>
              <w:suppressAutoHyphens/>
              <w:spacing w:before="120" w:after="288" w:afterLines="120" w:line="312" w:lineRule="auto"/>
              <w:rPr>
                <w:rFonts w:ascii="Arial" w:hAnsi="Arial" w:cs="Arial"/>
                <w:b/>
                <w:bCs/>
                <w:sz w:val="20"/>
                <w:szCs w:val="20"/>
              </w:rPr>
            </w:pPr>
            <w:r w:rsidRPr="007E40DB">
              <w:rPr>
                <w:rFonts w:ascii="Arial" w:hAnsi="Arial" w:cs="Arial"/>
                <w:b/>
                <w:bCs/>
                <w:sz w:val="20"/>
                <w:szCs w:val="20"/>
              </w:rPr>
              <w:t>VALOR UNITÁRIO</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E40DB" w:rsidR="00573B28" w:rsidP="000F10CE" w:rsidRDefault="00573B28" w14:paraId="57DB4B00" w14:textId="2734E913">
            <w:pPr>
              <w:widowControl w:val="0"/>
              <w:suppressAutoHyphens/>
              <w:spacing w:before="120" w:after="288" w:afterLines="120" w:line="312" w:lineRule="auto"/>
              <w:rPr>
                <w:rFonts w:ascii="Arial" w:hAnsi="Arial" w:cs="Arial"/>
                <w:b/>
                <w:bCs/>
                <w:sz w:val="20"/>
                <w:szCs w:val="20"/>
              </w:rPr>
            </w:pPr>
            <w:r w:rsidRPr="007E40DB">
              <w:rPr>
                <w:rFonts w:ascii="Arial" w:hAnsi="Arial" w:cs="Arial"/>
                <w:b/>
                <w:bCs/>
                <w:sz w:val="20"/>
                <w:szCs w:val="20"/>
              </w:rPr>
              <w:t>VALOR TOTAL</w:t>
            </w:r>
          </w:p>
        </w:tc>
      </w:tr>
      <w:tr w:rsidRPr="00AD2DCD" w:rsidR="00196A7F" w:rsidTr="003474E1" w14:paraId="548B9AF2" w14:textId="77777777">
        <w:trPr>
          <w:trHeight w:val="567" w:hRule="exact"/>
        </w:trPr>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Pr="007E40DB" w:rsidR="00573B28" w:rsidP="000F10CE" w:rsidRDefault="00573B28" w14:paraId="2E193C17" w14:textId="77777777">
            <w:pPr>
              <w:widowControl w:val="0"/>
              <w:suppressAutoHyphens/>
              <w:spacing w:before="120" w:after="288" w:afterLines="120" w:line="312" w:lineRule="auto"/>
              <w:jc w:val="center"/>
              <w:rPr>
                <w:rFonts w:ascii="Arial" w:hAnsi="Arial" w:cs="Arial"/>
                <w:b/>
                <w:color w:val="000000"/>
                <w:sz w:val="20"/>
                <w:szCs w:val="20"/>
              </w:rPr>
            </w:pPr>
            <w:r w:rsidRPr="000F10CE">
              <w:rPr>
                <w:rFonts w:ascii="Arial" w:hAnsi="Arial"/>
                <w:b/>
                <w:color w:val="000000"/>
                <w:sz w:val="20"/>
              </w:rPr>
              <w:t>1</w:t>
            </w:r>
          </w:p>
        </w:tc>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E40DB" w:rsidR="00573B28" w:rsidP="000F10CE" w:rsidRDefault="00573B28" w14:paraId="1922FBE0" w14:textId="77777777">
            <w:pPr>
              <w:widowControl w:val="0"/>
              <w:suppressAutoHyphens/>
              <w:spacing w:before="120" w:after="288" w:afterLines="120" w:line="312" w:lineRule="auto"/>
              <w:rPr>
                <w:rFonts w:ascii="Arial" w:hAnsi="Arial" w:cs="Arial"/>
                <w:color w:val="000000"/>
                <w:sz w:val="20"/>
                <w:szCs w:val="20"/>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E40DB" w:rsidR="00573B28" w:rsidP="000F10CE" w:rsidRDefault="00573B28" w14:paraId="6E2578B8" w14:textId="77777777">
            <w:pPr>
              <w:widowControl w:val="0"/>
              <w:suppressAutoHyphens/>
              <w:spacing w:before="120" w:after="288" w:afterLines="120" w:line="312" w:lineRule="auto"/>
              <w:rPr>
                <w:rFonts w:ascii="Arial" w:hAnsi="Arial" w:cs="Arial"/>
                <w:color w:val="000000"/>
                <w:sz w:val="20"/>
                <w:szCs w:val="20"/>
              </w:rPr>
            </w:pP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E40DB" w:rsidR="00573B28" w:rsidP="000F10CE" w:rsidRDefault="00573B28" w14:paraId="2E951B76" w14:textId="77777777">
            <w:pPr>
              <w:widowControl w:val="0"/>
              <w:suppressAutoHyphens/>
              <w:spacing w:before="120" w:after="288" w:afterLines="120" w:line="312" w:lineRule="auto"/>
              <w:rPr>
                <w:rFonts w:ascii="Arial" w:hAnsi="Arial" w:cs="Arial"/>
                <w:color w:val="000000"/>
                <w:sz w:val="20"/>
                <w:szCs w:val="20"/>
              </w:rPr>
            </w:pP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E40DB" w:rsidR="00573B28" w:rsidP="000F10CE" w:rsidRDefault="00573B28" w14:paraId="294B5802" w14:textId="77777777">
            <w:pPr>
              <w:widowControl w:val="0"/>
              <w:suppressAutoHyphens/>
              <w:spacing w:before="120" w:after="288" w:afterLines="120" w:line="312" w:lineRule="auto"/>
              <w:rPr>
                <w:rFonts w:ascii="Arial" w:hAnsi="Arial" w:cs="Arial"/>
                <w:color w:val="000000"/>
                <w:sz w:val="20"/>
                <w:szCs w:val="20"/>
              </w:rPr>
            </w:pP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E40DB" w:rsidR="00573B28" w:rsidP="000F10CE" w:rsidRDefault="00573B28" w14:paraId="4A7C0BE8" w14:textId="4A521945">
            <w:pPr>
              <w:widowControl w:val="0"/>
              <w:suppressAutoHyphens/>
              <w:spacing w:before="120" w:after="288" w:afterLines="120" w:line="312" w:lineRule="auto"/>
              <w:rPr>
                <w:rFonts w:ascii="Arial" w:hAnsi="Arial" w:cs="Arial"/>
                <w:color w:val="000000"/>
                <w:sz w:val="20"/>
                <w:szCs w:val="20"/>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F10CE" w:rsidR="00573B28" w:rsidP="000F10CE" w:rsidRDefault="00573B28" w14:paraId="13E1B28E" w14:textId="0A8C7ADD">
            <w:pPr>
              <w:widowControl w:val="0"/>
              <w:suppressAutoHyphens/>
              <w:spacing w:before="120" w:after="288" w:afterLines="120" w:line="312" w:lineRule="auto"/>
              <w:rPr>
                <w:rFonts w:ascii="Arial" w:hAnsi="Arial"/>
                <w:color w:val="000000"/>
                <w:sz w:val="18"/>
              </w:rPr>
            </w:pPr>
          </w:p>
        </w:tc>
      </w:tr>
      <w:tr w:rsidRPr="007E40DB" w:rsidR="0027009B" w:rsidTr="003474E1" w14:paraId="686DB124" w14:textId="77777777">
        <w:trPr>
          <w:trHeight w:val="882" w:hRule="exact"/>
        </w:trPr>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E40DB" w:rsidR="0027009B" w:rsidP="0027009B" w:rsidRDefault="0027009B" w14:paraId="0AC419F2" w14:textId="001E0CCD">
            <w:pPr>
              <w:widowControl w:val="0"/>
              <w:suppressAutoHyphens/>
              <w:spacing w:before="120" w:after="288" w:afterLines="120" w:line="312" w:lineRule="auto"/>
              <w:jc w:val="center"/>
              <w:rPr>
                <w:rFonts w:ascii="Arial" w:hAnsi="Arial" w:cs="Arial"/>
                <w:b/>
                <w:color w:val="000000"/>
                <w:sz w:val="20"/>
                <w:szCs w:val="20"/>
              </w:rPr>
            </w:pPr>
            <w:r>
              <w:rPr>
                <w:rFonts w:ascii="Arial" w:hAnsi="Arial" w:cs="Arial"/>
                <w:b/>
                <w:color w:val="000000"/>
                <w:sz w:val="20"/>
                <w:szCs w:val="20"/>
              </w:rPr>
              <w:t>2</w:t>
            </w:r>
          </w:p>
        </w:tc>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27009B" w:rsidR="0027009B" w:rsidP="0027009B" w:rsidRDefault="0027009B" w14:paraId="20241F33" w14:textId="780C1AF0">
            <w:pPr>
              <w:widowControl w:val="0"/>
              <w:suppressAutoHyphens/>
              <w:spacing w:before="120" w:after="288" w:afterLines="120" w:line="312" w:lineRule="auto"/>
              <w:rPr>
                <w:rFonts w:ascii="Arial" w:hAnsi="Arial" w:eastAsia="Arial" w:cs="Arial"/>
                <w:i/>
                <w:iCs/>
                <w:color w:val="FF0000"/>
                <w:sz w:val="13"/>
                <w:szCs w:val="13"/>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E40DB" w:rsidR="0027009B" w:rsidP="0027009B" w:rsidRDefault="0027009B" w14:paraId="24CDA98B" w14:textId="2F919353">
            <w:pPr>
              <w:widowControl w:val="0"/>
              <w:suppressAutoHyphens/>
              <w:spacing w:before="120" w:after="288" w:afterLines="120" w:line="312" w:lineRule="auto"/>
              <w:rPr>
                <w:rFonts w:ascii="Arial" w:hAnsi="Arial" w:cs="Arial"/>
                <w:color w:val="000000"/>
                <w:sz w:val="20"/>
                <w:szCs w:val="20"/>
              </w:rPr>
            </w:pP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E40DB" w:rsidR="0027009B" w:rsidP="0027009B" w:rsidRDefault="0027009B" w14:paraId="00EDEDF3" w14:textId="77777777">
            <w:pPr>
              <w:widowControl w:val="0"/>
              <w:suppressAutoHyphens/>
              <w:spacing w:before="120" w:after="288" w:afterLines="120" w:line="312" w:lineRule="auto"/>
              <w:rPr>
                <w:rFonts w:ascii="Arial" w:hAnsi="Arial" w:cs="Arial"/>
                <w:color w:val="000000"/>
                <w:sz w:val="20"/>
                <w:szCs w:val="20"/>
              </w:rPr>
            </w:pP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E40DB" w:rsidR="0027009B" w:rsidP="0027009B" w:rsidRDefault="0027009B" w14:paraId="42CE3C73" w14:textId="77777777">
            <w:pPr>
              <w:widowControl w:val="0"/>
              <w:suppressAutoHyphens/>
              <w:spacing w:before="120" w:after="288" w:afterLines="120" w:line="312" w:lineRule="auto"/>
              <w:rPr>
                <w:rFonts w:ascii="Arial" w:hAnsi="Arial" w:cs="Arial"/>
                <w:color w:val="000000"/>
                <w:sz w:val="20"/>
                <w:szCs w:val="20"/>
              </w:rPr>
            </w:pP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E40DB" w:rsidR="0027009B" w:rsidP="0027009B" w:rsidRDefault="0027009B" w14:paraId="7CF1D1F4" w14:textId="77777777">
            <w:pPr>
              <w:widowControl w:val="0"/>
              <w:suppressAutoHyphens/>
              <w:spacing w:before="120" w:after="288" w:afterLines="120" w:line="312" w:lineRule="auto"/>
              <w:rPr>
                <w:rFonts w:ascii="Arial" w:hAnsi="Arial" w:cs="Arial"/>
                <w:color w:val="000000"/>
                <w:sz w:val="20"/>
                <w:szCs w:val="20"/>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E40DB" w:rsidR="0027009B" w:rsidP="0027009B" w:rsidRDefault="0027009B" w14:paraId="64108290" w14:textId="77777777">
            <w:pPr>
              <w:widowControl w:val="0"/>
              <w:suppressAutoHyphens/>
              <w:spacing w:before="120" w:after="288" w:afterLines="120" w:line="312" w:lineRule="auto"/>
              <w:rPr>
                <w:rFonts w:ascii="Arial" w:hAnsi="Arial" w:cs="Arial"/>
                <w:color w:val="000000"/>
                <w:sz w:val="20"/>
                <w:szCs w:val="20"/>
              </w:rPr>
            </w:pPr>
          </w:p>
        </w:tc>
      </w:tr>
      <w:tr w:rsidRPr="007E40DB" w:rsidR="0027009B" w:rsidTr="003474E1" w14:paraId="3AFD24B1" w14:textId="77777777">
        <w:trPr>
          <w:trHeight w:val="567" w:hRule="exact"/>
        </w:trPr>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Pr="007E40DB" w:rsidR="0027009B" w:rsidP="0027009B" w:rsidRDefault="0027009B" w14:paraId="5331A252" w14:textId="77777777">
            <w:pPr>
              <w:widowControl w:val="0"/>
              <w:suppressAutoHyphens/>
              <w:spacing w:before="120" w:after="288" w:afterLines="120" w:line="312" w:lineRule="auto"/>
              <w:jc w:val="center"/>
              <w:rPr>
                <w:rFonts w:ascii="Arial" w:hAnsi="Arial" w:cs="Arial"/>
                <w:b/>
                <w:color w:val="000000"/>
                <w:sz w:val="20"/>
                <w:szCs w:val="20"/>
              </w:rPr>
            </w:pPr>
            <w:r w:rsidRPr="000F10CE">
              <w:rPr>
                <w:rFonts w:ascii="Arial" w:hAnsi="Arial"/>
                <w:b/>
                <w:color w:val="000000"/>
                <w:sz w:val="20"/>
              </w:rPr>
              <w:lastRenderedPageBreak/>
              <w:t>3</w:t>
            </w:r>
          </w:p>
        </w:tc>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E40DB" w:rsidR="0027009B" w:rsidP="0027009B" w:rsidRDefault="0027009B" w14:paraId="322D0160" w14:textId="77777777">
            <w:pPr>
              <w:widowControl w:val="0"/>
              <w:suppressAutoHyphens/>
              <w:spacing w:before="120" w:after="288" w:afterLines="120" w:line="312" w:lineRule="auto"/>
              <w:rPr>
                <w:rFonts w:ascii="Arial" w:hAnsi="Arial" w:cs="Arial"/>
                <w:color w:val="000000"/>
                <w:sz w:val="20"/>
                <w:szCs w:val="20"/>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E40DB" w:rsidR="0027009B" w:rsidP="0027009B" w:rsidRDefault="0027009B" w14:paraId="039A94B3" w14:textId="77777777">
            <w:pPr>
              <w:widowControl w:val="0"/>
              <w:suppressAutoHyphens/>
              <w:spacing w:before="120" w:after="288" w:afterLines="120" w:line="312" w:lineRule="auto"/>
              <w:rPr>
                <w:rFonts w:ascii="Arial" w:hAnsi="Arial" w:cs="Arial"/>
                <w:color w:val="000000"/>
                <w:sz w:val="20"/>
                <w:szCs w:val="20"/>
              </w:rPr>
            </w:pP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E40DB" w:rsidR="0027009B" w:rsidP="0027009B" w:rsidRDefault="0027009B" w14:paraId="5C473BD1" w14:textId="77777777">
            <w:pPr>
              <w:widowControl w:val="0"/>
              <w:suppressAutoHyphens/>
              <w:spacing w:before="120" w:after="288" w:afterLines="120" w:line="312" w:lineRule="auto"/>
              <w:rPr>
                <w:rFonts w:ascii="Arial" w:hAnsi="Arial" w:cs="Arial"/>
                <w:color w:val="000000"/>
                <w:sz w:val="20"/>
                <w:szCs w:val="20"/>
              </w:rPr>
            </w:pP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E40DB" w:rsidR="0027009B" w:rsidP="0027009B" w:rsidRDefault="0027009B" w14:paraId="33CEA1E2" w14:textId="77777777">
            <w:pPr>
              <w:widowControl w:val="0"/>
              <w:suppressAutoHyphens/>
              <w:spacing w:before="120" w:after="288" w:afterLines="120" w:line="312" w:lineRule="auto"/>
              <w:rPr>
                <w:rFonts w:ascii="Arial" w:hAnsi="Arial" w:cs="Arial"/>
                <w:color w:val="000000"/>
                <w:sz w:val="20"/>
                <w:szCs w:val="20"/>
              </w:rPr>
            </w:pP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E40DB" w:rsidR="0027009B" w:rsidP="0027009B" w:rsidRDefault="0027009B" w14:paraId="19253697" w14:textId="77777777">
            <w:pPr>
              <w:widowControl w:val="0"/>
              <w:suppressAutoHyphens/>
              <w:spacing w:before="120" w:after="288" w:afterLines="120" w:line="312" w:lineRule="auto"/>
              <w:rPr>
                <w:rFonts w:ascii="Arial" w:hAnsi="Arial" w:cs="Arial"/>
                <w:color w:val="000000"/>
                <w:sz w:val="20"/>
                <w:szCs w:val="20"/>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E40DB" w:rsidR="0027009B" w:rsidP="0027009B" w:rsidRDefault="0027009B" w14:paraId="43AC1061" w14:textId="77777777">
            <w:pPr>
              <w:widowControl w:val="0"/>
              <w:suppressAutoHyphens/>
              <w:spacing w:before="120" w:after="288" w:afterLines="120" w:line="312" w:lineRule="auto"/>
              <w:rPr>
                <w:rFonts w:ascii="Arial" w:hAnsi="Arial" w:cs="Arial"/>
                <w:color w:val="000000"/>
                <w:sz w:val="20"/>
                <w:szCs w:val="20"/>
              </w:rPr>
            </w:pPr>
          </w:p>
        </w:tc>
      </w:tr>
      <w:tr w:rsidRPr="007E40DB" w:rsidR="0027009B" w:rsidTr="003474E1" w14:paraId="68AF6A91" w14:textId="77777777">
        <w:trPr>
          <w:trHeight w:val="567" w:hRule="exact"/>
        </w:trPr>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Pr="007E40DB" w:rsidR="0027009B" w:rsidP="0027009B" w:rsidRDefault="0027009B" w14:paraId="1C7570C5" w14:textId="2B4A8FD6">
            <w:pPr>
              <w:widowControl w:val="0"/>
              <w:suppressAutoHyphens/>
              <w:spacing w:before="120" w:after="288" w:afterLines="120" w:line="312" w:lineRule="auto"/>
              <w:jc w:val="center"/>
              <w:rPr>
                <w:rFonts w:ascii="Arial" w:hAnsi="Arial" w:cs="Arial"/>
                <w:b/>
                <w:color w:val="000000"/>
                <w:sz w:val="20"/>
                <w:szCs w:val="20"/>
              </w:rPr>
            </w:pPr>
            <w:r w:rsidRPr="000F10CE">
              <w:rPr>
                <w:rFonts w:ascii="Arial" w:hAnsi="Arial"/>
                <w:b/>
                <w:color w:val="000000"/>
                <w:sz w:val="20"/>
              </w:rPr>
              <w:t>...</w:t>
            </w:r>
          </w:p>
        </w:tc>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E40DB" w:rsidR="0027009B" w:rsidP="0027009B" w:rsidRDefault="0027009B" w14:paraId="5D46B40F" w14:textId="77777777">
            <w:pPr>
              <w:spacing w:before="120" w:after="288" w:afterLines="120" w:line="312" w:lineRule="auto"/>
              <w:jc w:val="center"/>
              <w:rPr>
                <w:rFonts w:ascii="Arial" w:hAnsi="Arial" w:cs="Arial"/>
                <w:sz w:val="20"/>
                <w:szCs w:val="20"/>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E40DB" w:rsidR="0027009B" w:rsidP="0027009B" w:rsidRDefault="0027009B" w14:paraId="7C76872D" w14:textId="77777777">
            <w:pPr>
              <w:widowControl w:val="0"/>
              <w:suppressAutoHyphens/>
              <w:spacing w:before="120" w:after="288" w:afterLines="120" w:line="312" w:lineRule="auto"/>
              <w:rPr>
                <w:rFonts w:ascii="Arial" w:hAnsi="Arial" w:cs="Arial"/>
                <w:color w:val="000000"/>
                <w:sz w:val="20"/>
                <w:szCs w:val="20"/>
              </w:rPr>
            </w:pP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E40DB" w:rsidR="0027009B" w:rsidP="0027009B" w:rsidRDefault="0027009B" w14:paraId="6A2CC07B" w14:textId="77777777">
            <w:pPr>
              <w:widowControl w:val="0"/>
              <w:suppressAutoHyphens/>
              <w:spacing w:before="120" w:after="288" w:afterLines="120" w:line="312" w:lineRule="auto"/>
              <w:rPr>
                <w:rFonts w:ascii="Arial" w:hAnsi="Arial" w:cs="Arial"/>
                <w:color w:val="000000"/>
                <w:sz w:val="20"/>
                <w:szCs w:val="20"/>
              </w:rPr>
            </w:pP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E40DB" w:rsidR="0027009B" w:rsidP="0027009B" w:rsidRDefault="0027009B" w14:paraId="51E127B1" w14:textId="77777777">
            <w:pPr>
              <w:widowControl w:val="0"/>
              <w:suppressAutoHyphens/>
              <w:spacing w:before="120" w:after="288" w:afterLines="120" w:line="312" w:lineRule="auto"/>
              <w:rPr>
                <w:rFonts w:ascii="Arial" w:hAnsi="Arial" w:cs="Arial"/>
                <w:color w:val="000000"/>
                <w:sz w:val="20"/>
                <w:szCs w:val="20"/>
              </w:rPr>
            </w:pP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E40DB" w:rsidR="0027009B" w:rsidP="0027009B" w:rsidRDefault="0027009B" w14:paraId="45BC988D" w14:textId="77777777">
            <w:pPr>
              <w:widowControl w:val="0"/>
              <w:suppressAutoHyphens/>
              <w:spacing w:before="120" w:after="288" w:afterLines="120" w:line="312" w:lineRule="auto"/>
              <w:rPr>
                <w:rFonts w:ascii="Arial" w:hAnsi="Arial" w:cs="Arial"/>
                <w:color w:val="000000"/>
                <w:sz w:val="20"/>
                <w:szCs w:val="20"/>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E40DB" w:rsidR="0027009B" w:rsidP="0027009B" w:rsidRDefault="0027009B" w14:paraId="6F353E99" w14:textId="77777777">
            <w:pPr>
              <w:widowControl w:val="0"/>
              <w:suppressAutoHyphens/>
              <w:spacing w:before="120" w:after="288" w:afterLines="120" w:line="312" w:lineRule="auto"/>
              <w:rPr>
                <w:rFonts w:ascii="Arial" w:hAnsi="Arial" w:cs="Arial"/>
                <w:color w:val="000000"/>
                <w:sz w:val="20"/>
                <w:szCs w:val="20"/>
              </w:rPr>
            </w:pPr>
          </w:p>
        </w:tc>
      </w:tr>
    </w:tbl>
    <w:p w:rsidRPr="00530FE2" w:rsidR="00F97F22" w:rsidP="00BB65D3" w:rsidRDefault="00F97F22" w14:paraId="5D614396" w14:textId="77777777">
      <w:pPr>
        <w:pStyle w:val="Nvel2-Opcional"/>
        <w:numPr>
          <w:ilvl w:val="0"/>
          <w:numId w:val="0"/>
        </w:numPr>
        <w:rPr>
          <w:color w:val="auto"/>
        </w:rPr>
      </w:pPr>
      <w:bookmarkStart w:name="_Hlk171370816" w:id="4"/>
    </w:p>
    <w:p w:rsidRPr="00530FE2" w:rsidR="005F5E21" w:rsidP="00BB65D3" w:rsidRDefault="7652C9EE" w14:paraId="5A2CEA5A" w14:textId="59CA6BE7">
      <w:pPr>
        <w:pStyle w:val="Nvel2-Opcional"/>
        <w:rPr>
          <w:color w:val="auto"/>
        </w:rPr>
      </w:pPr>
      <w:r w:rsidRPr="00530FE2">
        <w:rPr>
          <w:color w:val="auto"/>
        </w:rPr>
        <w:t>Os bens</w:t>
      </w:r>
      <w:r w:rsidRPr="00530FE2" w:rsidR="0AE1E968">
        <w:rPr>
          <w:color w:val="auto"/>
        </w:rPr>
        <w:t xml:space="preserve"> objeto desta contratação são caracterizados como </w:t>
      </w:r>
      <w:r w:rsidRPr="00530FE2">
        <w:rPr>
          <w:color w:val="auto"/>
        </w:rPr>
        <w:t>comuns,</w:t>
      </w:r>
      <w:r w:rsidRPr="00530FE2" w:rsidR="007710D7">
        <w:rPr>
          <w:color w:val="auto"/>
        </w:rPr>
        <w:t xml:space="preserve"> </w:t>
      </w:r>
      <w:r w:rsidRPr="00530FE2" w:rsidR="00D52D8D">
        <w:rPr>
          <w:color w:val="auto"/>
        </w:rPr>
        <w:t xml:space="preserve">haja vista que foram definidos a partir de especificações usuais de mercado, conforme define o inciso XIII do art. 6º da Lei de Licitações. </w:t>
      </w:r>
      <w:bookmarkStart w:name="_Hlk171371987" w:id="5"/>
    </w:p>
    <w:bookmarkEnd w:id="4"/>
    <w:bookmarkEnd w:id="5"/>
    <w:p w:rsidRPr="00530FE2" w:rsidR="006D5FA5" w:rsidP="00BB65D3" w:rsidRDefault="006D5FA5" w14:paraId="2AB81A06" w14:textId="33485ABE">
      <w:pPr>
        <w:pStyle w:val="Nvel2-Opcional"/>
        <w:rPr>
          <w:color w:val="auto"/>
        </w:rPr>
      </w:pPr>
      <w:r w:rsidRPr="00530FE2">
        <w:rPr>
          <w:color w:val="auto"/>
        </w:rPr>
        <w:t>O objeto desta contratação não se enquadra como bem de luxo, conforme Decreto nº 10.818, de 27 de setembro de 2021.</w:t>
      </w:r>
    </w:p>
    <w:bookmarkEnd w:id="1"/>
    <w:p w:rsidRPr="00530FE2" w:rsidR="00573B28" w:rsidP="00BB65D3" w:rsidRDefault="0AE1E968" w14:paraId="237D53E1" w14:textId="2F65B020">
      <w:pPr>
        <w:pStyle w:val="Nvel2-Opcional"/>
        <w:rPr>
          <w:color w:val="auto"/>
        </w:rPr>
      </w:pPr>
      <w:r w:rsidRPr="00530FE2">
        <w:rPr>
          <w:color w:val="auto"/>
        </w:rPr>
        <w:t xml:space="preserve">O prazo de vigência da contratação é de </w:t>
      </w:r>
      <w:r w:rsidRPr="007822C7" w:rsidR="00F3526A">
        <w:rPr>
          <w:b/>
          <w:bCs/>
          <w:color w:val="auto"/>
          <w:highlight w:val="green"/>
        </w:rPr>
        <w:t>[</w:t>
      </w:r>
      <w:r w:rsidRPr="007822C7" w:rsidR="007822C7">
        <w:rPr>
          <w:b/>
          <w:bCs/>
          <w:color w:val="auto"/>
          <w:highlight w:val="green"/>
        </w:rPr>
        <w:t xml:space="preserve">INDICAR O PRAZO DE ATÉ </w:t>
      </w:r>
      <w:r w:rsidR="00CA720C">
        <w:rPr>
          <w:b/>
          <w:bCs/>
          <w:color w:val="auto"/>
          <w:highlight w:val="green"/>
        </w:rPr>
        <w:t>30</w:t>
      </w:r>
      <w:r w:rsidRPr="007822C7" w:rsidR="007822C7">
        <w:rPr>
          <w:b/>
          <w:bCs/>
          <w:color w:val="auto"/>
          <w:highlight w:val="green"/>
        </w:rPr>
        <w:t xml:space="preserve"> DIAS</w:t>
      </w:r>
      <w:r w:rsidRPr="007822C7" w:rsidR="00F3526A">
        <w:rPr>
          <w:b/>
          <w:bCs/>
          <w:color w:val="auto"/>
          <w:highlight w:val="green"/>
        </w:rPr>
        <w:t>]</w:t>
      </w:r>
      <w:r w:rsidRPr="00530FE2" w:rsidR="00F3526A">
        <w:rPr>
          <w:color w:val="auto"/>
        </w:rPr>
        <w:t xml:space="preserve"> contados do</w:t>
      </w:r>
      <w:r w:rsidRPr="00530FE2" w:rsidR="00322DD4">
        <w:rPr>
          <w:color w:val="auto"/>
        </w:rPr>
        <w:t xml:space="preserve"> envio da nota de empenho</w:t>
      </w:r>
      <w:r w:rsidRPr="00530FE2">
        <w:rPr>
          <w:color w:val="auto"/>
        </w:rPr>
        <w:t>, na forma do artigo 105 da Lei n° 14.133, de 2021.</w:t>
      </w:r>
    </w:p>
    <w:p w:rsidRPr="00530FE2" w:rsidR="00484732" w:rsidP="00BB65D3" w:rsidRDefault="00484732" w14:paraId="28662C3A" w14:textId="499FBC7C">
      <w:pPr>
        <w:pStyle w:val="Nvel02"/>
      </w:pPr>
      <w:r w:rsidRPr="00530FE2">
        <w:t xml:space="preserve">O </w:t>
      </w:r>
      <w:r w:rsidRPr="00530FE2" w:rsidR="00047081">
        <w:t>Anexo I deste Termo de Referência (Regras aplicáveis ao instrumento substitutivo ao contrato</w:t>
      </w:r>
      <w:r w:rsidRPr="00530FE2">
        <w:t xml:space="preserve"> oferece maior detalhamento das regras que serão aplicadas em relação à vigência da contratação</w:t>
      </w:r>
      <w:r w:rsidRPr="00530FE2" w:rsidR="000400CE">
        <w:t>.</w:t>
      </w:r>
    </w:p>
    <w:p w:rsidRPr="005D0AE9" w:rsidR="00386F0C" w:rsidP="00E93D90" w:rsidRDefault="47ECDB10" w14:paraId="78040EFF" w14:textId="13CE56CF">
      <w:pPr>
        <w:pStyle w:val="Nivel01"/>
      </w:pPr>
      <w:r w:rsidRPr="005D0AE9">
        <w:t>FUNDAMENTAÇÃO E DESCRIÇÃO DA NECESSIDADE DA CONTRATAÇÃO</w:t>
      </w:r>
    </w:p>
    <w:p w:rsidRPr="0038263A" w:rsidR="00573B28" w:rsidP="00BB65D3" w:rsidRDefault="00B53948" w14:paraId="1BF3E342" w14:textId="65C55B7E">
      <w:pPr>
        <w:pStyle w:val="Nvel02"/>
      </w:pPr>
      <w:bookmarkStart w:name="_Hlk170988156" w:id="6"/>
      <w:r w:rsidRPr="0038263A">
        <w:t xml:space="preserve">Trata-se da aquisição de materiais de consumo para atender às demandas do [...], as quantidades foram definidas com base na </w:t>
      </w:r>
      <w:r w:rsidRPr="0038263A" w:rsidR="0038263A">
        <w:t xml:space="preserve">[...] </w:t>
      </w:r>
      <w:r w:rsidRPr="007822C7" w:rsidR="0038263A">
        <w:rPr>
          <w:b/>
          <w:bCs/>
          <w:highlight w:val="green"/>
        </w:rPr>
        <w:t>[</w:t>
      </w:r>
      <w:r w:rsidRPr="007822C7" w:rsidR="007822C7">
        <w:rPr>
          <w:b/>
          <w:bCs/>
          <w:highlight w:val="green"/>
        </w:rPr>
        <w:t>APRESENTAR A JUSTIFICATIVA DA NECESSIDADE E O FUNDAMENTO PARA AS QUANTIDADES A SEREM CONTRATADAS</w:t>
      </w:r>
      <w:r w:rsidRPr="007822C7" w:rsidR="0038263A">
        <w:rPr>
          <w:b/>
          <w:bCs/>
        </w:rPr>
        <w:t>]</w:t>
      </w:r>
      <w:r w:rsidRPr="007822C7" w:rsidR="00753787">
        <w:rPr>
          <w:b/>
          <w:bCs/>
        </w:rPr>
        <w:t>.</w:t>
      </w:r>
    </w:p>
    <w:bookmarkEnd w:id="6"/>
    <w:p w:rsidRPr="000D5FC4" w:rsidR="00573B28" w:rsidP="00BB65D3" w:rsidRDefault="00573B28" w14:paraId="6F02698E" w14:textId="09ADC2E4">
      <w:pPr>
        <w:pStyle w:val="Nvel2-Opcional"/>
        <w:rPr>
          <w:color w:val="auto"/>
        </w:rPr>
      </w:pPr>
      <w:r w:rsidRPr="000D5FC4">
        <w:rPr>
          <w:color w:val="auto"/>
        </w:rPr>
        <w:t>O objeto da contratação está previsto no Plano de Contratações Anual</w:t>
      </w:r>
      <w:r w:rsidRPr="000D5FC4" w:rsidR="00646D6F">
        <w:rPr>
          <w:color w:val="auto"/>
        </w:rPr>
        <w:t>, conforme é possível verificar no DFD n.º</w:t>
      </w:r>
      <w:r w:rsidR="000D5FC4">
        <w:rPr>
          <w:color w:val="auto"/>
        </w:rPr>
        <w:t xml:space="preserve"> </w:t>
      </w:r>
      <w:r w:rsidRPr="000D5FC4" w:rsidR="00646D6F">
        <w:rPr>
          <w:color w:val="auto"/>
          <w:highlight w:val="cyan"/>
        </w:rPr>
        <w:t>XXX/2025</w:t>
      </w:r>
      <w:r w:rsidRPr="000D5FC4" w:rsidR="00ED3802">
        <w:rPr>
          <w:color w:val="auto"/>
        </w:rPr>
        <w:t>, indicado no movimento SEI n.º XXXXXXX</w:t>
      </w:r>
      <w:r w:rsidR="003A5E16">
        <w:rPr>
          <w:color w:val="auto"/>
        </w:rPr>
        <w:t>.</w:t>
      </w:r>
    </w:p>
    <w:p w:rsidR="002575AA" w:rsidP="002575AA" w:rsidRDefault="002575AA" w14:paraId="35DEA0F2" w14:textId="78F01551">
      <w:pPr>
        <w:pStyle w:val="Nivel01"/>
        <w:numPr>
          <w:ilvl w:val="0"/>
          <w:numId w:val="0"/>
        </w:numPr>
        <w:ind w:left="357" w:hanging="357"/>
      </w:pPr>
      <w:r w:rsidRPr="00380607">
        <w:rPr>
          <w:highlight w:val="yellow"/>
          <w:u w:val="single"/>
        </w:rPr>
        <w:t>ALTERNATIVAMENTE</w:t>
      </w:r>
      <w:r w:rsidRPr="0024606E">
        <w:rPr>
          <w:highlight w:val="yellow"/>
        </w:rPr>
        <w:t xml:space="preserve"> - caso</w:t>
      </w:r>
      <w:r w:rsidR="000432E3">
        <w:rPr>
          <w:highlight w:val="yellow"/>
        </w:rPr>
        <w:t xml:space="preserve"> </w:t>
      </w:r>
      <w:r w:rsidR="00664B6C">
        <w:rPr>
          <w:highlight w:val="yellow"/>
        </w:rPr>
        <w:t>não haja obrigatoriedade de inclusão no PCA</w:t>
      </w:r>
      <w:r w:rsidRPr="0024606E">
        <w:rPr>
          <w:highlight w:val="yellow"/>
        </w:rPr>
        <w:t>:</w:t>
      </w:r>
    </w:p>
    <w:p w:rsidRPr="000432E3" w:rsidR="000432E3" w:rsidP="000432E3" w:rsidRDefault="000432E3" w14:paraId="1C2B6940" w14:textId="77777777"/>
    <w:p w:rsidRPr="005917A2" w:rsidR="069ACB97" w:rsidP="002575AA" w:rsidRDefault="002575AA" w14:paraId="6BE5F6EF" w14:textId="5770458E">
      <w:pPr>
        <w:pStyle w:val="Nvel2-Opcional"/>
        <w:numPr>
          <w:ilvl w:val="0"/>
          <w:numId w:val="0"/>
        </w:numPr>
        <w:rPr>
          <w:color w:val="auto"/>
        </w:rPr>
      </w:pPr>
      <w:r w:rsidRPr="005917A2">
        <w:rPr>
          <w:color w:val="auto"/>
        </w:rPr>
        <w:t xml:space="preserve">2.2 </w:t>
      </w:r>
      <w:r w:rsidRPr="005917A2" w:rsidR="069ACB97">
        <w:rPr>
          <w:color w:val="auto"/>
        </w:rPr>
        <w:t>O objeto da contratação</w:t>
      </w:r>
      <w:r w:rsidRPr="005917A2" w:rsidR="000432E3">
        <w:rPr>
          <w:color w:val="auto"/>
        </w:rPr>
        <w:t xml:space="preserve"> não foi incluído no PCA 2025, devido a seu valor ser inferior a </w:t>
      </w:r>
      <w:r w:rsidRPr="005917A2" w:rsidR="00F74828">
        <w:rPr>
          <w:color w:val="auto"/>
        </w:rPr>
        <w:t xml:space="preserve">R$ 10.000,00, o que dispensa </w:t>
      </w:r>
      <w:r w:rsidRPr="005917A2" w:rsidR="00005F09">
        <w:rPr>
          <w:color w:val="auto"/>
        </w:rPr>
        <w:t>a obrigatoriedade de inclusão, conforme dispõe o</w:t>
      </w:r>
      <w:r w:rsidRPr="003B4D0F" w:rsidR="00005F09">
        <w:rPr>
          <w:color w:val="auto"/>
        </w:rPr>
        <w:t xml:space="preserve"> inciso </w:t>
      </w:r>
      <w:r w:rsidR="00487287">
        <w:rPr>
          <w:color w:val="auto"/>
        </w:rPr>
        <w:t>[</w:t>
      </w:r>
      <w:r w:rsidRPr="00DB54A8" w:rsidR="00005F09">
        <w:rPr>
          <w:color w:val="auto"/>
          <w:highlight w:val="cyan"/>
        </w:rPr>
        <w:t>II</w:t>
      </w:r>
      <w:r w:rsidRPr="00DB54A8" w:rsidR="00487287">
        <w:rPr>
          <w:color w:val="auto"/>
          <w:highlight w:val="cyan"/>
        </w:rPr>
        <w:t xml:space="preserve"> ou II</w:t>
      </w:r>
      <w:r w:rsidRPr="00DB54A8" w:rsidR="00005F09">
        <w:rPr>
          <w:color w:val="auto"/>
          <w:highlight w:val="cyan"/>
        </w:rPr>
        <w:t>I</w:t>
      </w:r>
      <w:r w:rsidR="00DB54A8">
        <w:rPr>
          <w:color w:val="auto"/>
        </w:rPr>
        <w:t xml:space="preserve"> – </w:t>
      </w:r>
      <w:r w:rsidR="001E1808">
        <w:rPr>
          <w:b/>
          <w:bCs/>
          <w:color w:val="auto"/>
          <w:highlight w:val="green"/>
        </w:rPr>
        <w:t>[M</w:t>
      </w:r>
      <w:r w:rsidRPr="00DB54A8" w:rsidR="00DB54A8">
        <w:rPr>
          <w:b/>
          <w:bCs/>
          <w:color w:val="auto"/>
          <w:highlight w:val="green"/>
        </w:rPr>
        <w:t>ANTER SOMENTE O INCISO ADEQUADO AO CASO</w:t>
      </w:r>
      <w:r w:rsidR="00DB54A8">
        <w:rPr>
          <w:color w:val="auto"/>
        </w:rPr>
        <w:t>]</w:t>
      </w:r>
      <w:r w:rsidRPr="003B4D0F" w:rsidR="00005F09">
        <w:rPr>
          <w:color w:val="auto"/>
        </w:rPr>
        <w:t xml:space="preserve"> </w:t>
      </w:r>
      <w:r w:rsidRPr="003B4D0F" w:rsidR="00790CEA">
        <w:rPr>
          <w:color w:val="auto"/>
        </w:rPr>
        <w:t xml:space="preserve">do art. 14 </w:t>
      </w:r>
      <w:r w:rsidRPr="003B4D0F" w:rsidR="00005F09">
        <w:rPr>
          <w:color w:val="auto"/>
        </w:rPr>
        <w:t>da In 01/2022 – PRA/</w:t>
      </w:r>
      <w:proofErr w:type="gramStart"/>
      <w:r w:rsidRPr="003B4D0F" w:rsidR="00005F09">
        <w:rPr>
          <w:color w:val="auto"/>
        </w:rPr>
        <w:t>CLIC</w:t>
      </w:r>
      <w:r w:rsidR="00487287">
        <w:rPr>
          <w:color w:val="auto"/>
        </w:rPr>
        <w:t>.</w:t>
      </w:r>
      <w:r w:rsidRPr="005917A2" w:rsidR="069ACB97">
        <w:rPr>
          <w:color w:val="auto"/>
        </w:rPr>
        <w:t>.</w:t>
      </w:r>
      <w:proofErr w:type="gramEnd"/>
    </w:p>
    <w:p w:rsidR="000432E3" w:rsidP="000432E3" w:rsidRDefault="000432E3" w14:paraId="17F7D65D" w14:textId="77777777">
      <w:pPr>
        <w:pStyle w:val="Nivel01"/>
        <w:numPr>
          <w:ilvl w:val="0"/>
          <w:numId w:val="0"/>
        </w:numPr>
        <w:ind w:left="357" w:hanging="357"/>
      </w:pPr>
      <w:r w:rsidRPr="00380607">
        <w:rPr>
          <w:highlight w:val="yellow"/>
          <w:u w:val="single"/>
        </w:rPr>
        <w:t>ALTERNATIVAMENTE</w:t>
      </w:r>
      <w:r w:rsidRPr="0024606E">
        <w:rPr>
          <w:highlight w:val="yellow"/>
        </w:rPr>
        <w:t xml:space="preserve"> - caso o </w:t>
      </w:r>
      <w:r>
        <w:rPr>
          <w:highlight w:val="yellow"/>
        </w:rPr>
        <w:t>objeto não tenha sido incluído no PCA</w:t>
      </w:r>
      <w:r w:rsidRPr="0024606E">
        <w:rPr>
          <w:highlight w:val="yellow"/>
        </w:rPr>
        <w:t>:</w:t>
      </w:r>
    </w:p>
    <w:p w:rsidRPr="000432E3" w:rsidR="000432E3" w:rsidP="000432E3" w:rsidRDefault="000432E3" w14:paraId="19E75FD7" w14:textId="77777777"/>
    <w:p w:rsidRPr="005917A2" w:rsidR="000432E3" w:rsidP="000432E3" w:rsidRDefault="000432E3" w14:paraId="5C547B78" w14:textId="3D5BFB58">
      <w:pPr>
        <w:pStyle w:val="Nvel2-Opcional"/>
        <w:numPr>
          <w:ilvl w:val="0"/>
          <w:numId w:val="0"/>
        </w:numPr>
        <w:rPr>
          <w:color w:val="auto"/>
        </w:rPr>
      </w:pPr>
      <w:r w:rsidRPr="005917A2">
        <w:rPr>
          <w:color w:val="auto"/>
        </w:rPr>
        <w:t xml:space="preserve">2.2 O objeto da contratação </w:t>
      </w:r>
      <w:r w:rsidR="005917A2">
        <w:rPr>
          <w:color w:val="auto"/>
        </w:rPr>
        <w:t>não foi incluído no PCA 2025</w:t>
      </w:r>
      <w:r w:rsidR="00AF30D7">
        <w:rPr>
          <w:color w:val="auto"/>
        </w:rPr>
        <w:t xml:space="preserve"> dentro do prazo previsto pelo Decreto n.º 10.947/2022, </w:t>
      </w:r>
      <w:r w:rsidR="007822C7">
        <w:rPr>
          <w:color w:val="auto"/>
        </w:rPr>
        <w:t xml:space="preserve">devido a </w:t>
      </w:r>
      <w:r w:rsidRPr="007822C7" w:rsidR="007822C7">
        <w:rPr>
          <w:b/>
          <w:bCs/>
          <w:color w:val="auto"/>
          <w:highlight w:val="green"/>
        </w:rPr>
        <w:t>[INFORMAR A JUSTIFICATIVA PARA QUE OS ITENS NÃO TENHAM SIDO INCLUÍDOS ANTERIORMENTE]</w:t>
      </w:r>
      <w:r w:rsidR="007822C7">
        <w:rPr>
          <w:color w:val="auto"/>
        </w:rPr>
        <w:t xml:space="preserve"> </w:t>
      </w:r>
      <w:r w:rsidR="00AF30D7">
        <w:rPr>
          <w:color w:val="auto"/>
        </w:rPr>
        <w:t>razão pela qual houve necessidade de se promover al</w:t>
      </w:r>
      <w:r w:rsidR="004B4855">
        <w:rPr>
          <w:color w:val="auto"/>
        </w:rPr>
        <w:t>teração no PCA, conforme prevê o art. 16 do mesmo decreto.</w:t>
      </w:r>
    </w:p>
    <w:p w:rsidRPr="003A4074" w:rsidR="000432E3" w:rsidP="002575AA" w:rsidRDefault="000432E3" w14:paraId="5586304D" w14:textId="77777777">
      <w:pPr>
        <w:pStyle w:val="Nvel2-Opcional"/>
        <w:numPr>
          <w:ilvl w:val="0"/>
          <w:numId w:val="0"/>
        </w:numPr>
      </w:pPr>
    </w:p>
    <w:p w:rsidRPr="005D0AE9" w:rsidR="00573B28" w:rsidP="00E93D90" w:rsidRDefault="47ECDB10" w14:paraId="66685BF6" w14:textId="3A518D07">
      <w:pPr>
        <w:pStyle w:val="Nivel01"/>
      </w:pPr>
      <w:r w:rsidRPr="005D0AE9">
        <w:t>DESCRIÇÃO DA SOLUÇÃO COMO UM TODO CONSIDERADO O CICLO DE VIDA DO OBJETO</w:t>
      </w:r>
      <w:r w:rsidRPr="005D0AE9" w:rsidR="006D5FA5">
        <w:t xml:space="preserve"> E ESPECIFICAÇÃO DO PRODUTO</w:t>
      </w:r>
    </w:p>
    <w:p w:rsidR="0000080F" w:rsidP="00BB65D3" w:rsidRDefault="006C27EF" w14:paraId="2610B6D4" w14:textId="1DE15922">
      <w:pPr>
        <w:pStyle w:val="Nvel02"/>
      </w:pPr>
      <w:bookmarkStart w:name="_Ref121236534" w:id="7"/>
      <w:r w:rsidRPr="007822C7">
        <w:rPr>
          <w:b/>
          <w:bCs/>
          <w:highlight w:val="green"/>
        </w:rPr>
        <w:t>[</w:t>
      </w:r>
      <w:r w:rsidR="0000080F">
        <w:rPr>
          <w:b/>
          <w:bCs/>
          <w:highlight w:val="green"/>
        </w:rPr>
        <w:t xml:space="preserve">FAZER A DESCRIÇÃO </w:t>
      </w:r>
      <w:r w:rsidR="00337D43">
        <w:rPr>
          <w:b/>
          <w:bCs/>
          <w:highlight w:val="green"/>
        </w:rPr>
        <w:t>DETALHADA</w:t>
      </w:r>
      <w:r w:rsidR="0000080F">
        <w:rPr>
          <w:b/>
          <w:bCs/>
          <w:highlight w:val="green"/>
        </w:rPr>
        <w:t xml:space="preserve"> DO OBJETO]</w:t>
      </w:r>
      <w:r w:rsidRPr="00DB54A8">
        <w:t xml:space="preserve"> </w:t>
      </w:r>
    </w:p>
    <w:p w:rsidR="0000080F" w:rsidP="0000080F" w:rsidRDefault="0000080F" w14:paraId="1A9C4E88" w14:textId="77777777">
      <w:pPr>
        <w:pStyle w:val="Nvel02"/>
        <w:numPr>
          <w:ilvl w:val="0"/>
          <w:numId w:val="0"/>
        </w:numPr>
      </w:pPr>
    </w:p>
    <w:p w:rsidR="00337D43" w:rsidP="00337D43" w:rsidRDefault="00337D43" w14:paraId="3BACDEEA" w14:textId="4765DFD6">
      <w:pPr>
        <w:pStyle w:val="Nivel01"/>
        <w:numPr>
          <w:ilvl w:val="0"/>
          <w:numId w:val="0"/>
        </w:numPr>
        <w:ind w:left="357" w:hanging="357"/>
      </w:pPr>
      <w:r w:rsidRPr="00380607">
        <w:rPr>
          <w:highlight w:val="yellow"/>
          <w:u w:val="single"/>
        </w:rPr>
        <w:t>ALTERNATIVAMENTE</w:t>
      </w:r>
      <w:r w:rsidRPr="0024606E">
        <w:rPr>
          <w:highlight w:val="yellow"/>
        </w:rPr>
        <w:t xml:space="preserve"> - caso </w:t>
      </w:r>
      <w:r w:rsidR="00825D81">
        <w:rPr>
          <w:highlight w:val="yellow"/>
        </w:rPr>
        <w:t>tenha sido elaborado ETP</w:t>
      </w:r>
      <w:r w:rsidRPr="0024606E">
        <w:rPr>
          <w:highlight w:val="yellow"/>
        </w:rPr>
        <w:t>:</w:t>
      </w:r>
    </w:p>
    <w:p w:rsidR="00337D43" w:rsidP="0000080F" w:rsidRDefault="00337D43" w14:paraId="4775EDA6" w14:textId="77777777">
      <w:pPr>
        <w:pStyle w:val="Nvel02"/>
        <w:numPr>
          <w:ilvl w:val="0"/>
          <w:numId w:val="0"/>
        </w:numPr>
      </w:pPr>
    </w:p>
    <w:p w:rsidRPr="00DB54A8" w:rsidR="00573B28" w:rsidP="00825D81" w:rsidRDefault="00825D81" w14:paraId="4C9CE8E6" w14:textId="6717F526">
      <w:pPr>
        <w:pStyle w:val="Nvel02"/>
        <w:numPr>
          <w:ilvl w:val="0"/>
          <w:numId w:val="0"/>
        </w:numPr>
      </w:pPr>
      <w:r>
        <w:lastRenderedPageBreak/>
        <w:t xml:space="preserve">3.1. </w:t>
      </w:r>
      <w:r w:rsidRPr="00DB54A8" w:rsidR="00573B28">
        <w:t>A descrição da solução como um todo encontra-se pormenorizada em tópico específico dos Estudos Técnicos Preliminares, apêndice deste Termo de Referência.</w:t>
      </w:r>
      <w:bookmarkEnd w:id="7"/>
    </w:p>
    <w:p w:rsidRPr="005D0AE9" w:rsidR="00573B28" w:rsidP="00E93D90" w:rsidRDefault="47ECDB10" w14:paraId="44C42EF3" w14:textId="148D72BA">
      <w:pPr>
        <w:pStyle w:val="Nivel01"/>
      </w:pPr>
      <w:r w:rsidRPr="005D0AE9">
        <w:t>REQUISITOS DA CONTRATAÇÃO</w:t>
      </w:r>
    </w:p>
    <w:p w:rsidRPr="002B5E63" w:rsidR="00573B28" w:rsidP="003E6492" w:rsidRDefault="00573B28" w14:paraId="6B8FBF72" w14:textId="0B4D11AB">
      <w:pPr>
        <w:pStyle w:val="Nvel1-SemNum"/>
      </w:pPr>
      <w:r w:rsidRPr="002B5E63">
        <w:t>Sustentabilidade</w:t>
      </w:r>
    </w:p>
    <w:p w:rsidRPr="00D42FBE" w:rsidR="00EE5824" w:rsidP="00BB65D3" w:rsidRDefault="00EE5824" w14:paraId="027594B8" w14:textId="073B1D55">
      <w:pPr>
        <w:pStyle w:val="Nvel2-Opcional"/>
        <w:rPr>
          <w:color w:val="auto"/>
        </w:rPr>
      </w:pPr>
      <w:r w:rsidRPr="002B5E63">
        <w:rPr>
          <w:color w:val="auto"/>
        </w:rPr>
        <w:t xml:space="preserve">Além dos critérios de sustentabilidade eventualmente inseridos na descrição do objeto, devem ser atendidos os seguintes requisitos, que se baseiam no </w:t>
      </w:r>
      <w:hyperlink w:history="1" r:id="rId12">
        <w:r w:rsidRPr="002B5E63">
          <w:rPr>
            <w:rStyle w:val="Hyperlink"/>
            <w:color w:val="auto"/>
          </w:rPr>
          <w:t>Guia Nacional de Contratações Sustentáveis</w:t>
        </w:r>
      </w:hyperlink>
      <w:r w:rsidR="0093568F">
        <w:t xml:space="preserve"> </w:t>
      </w:r>
      <w:r w:rsidRPr="00D42FBE" w:rsidR="0093568F">
        <w:rPr>
          <w:b/>
          <w:bCs/>
          <w:color w:val="auto"/>
          <w:highlight w:val="green"/>
        </w:rPr>
        <w:t>[INDICAR CRITÉRIOS ENCONTRADOS NO GUIA</w:t>
      </w:r>
      <w:r w:rsidRPr="00D42FBE" w:rsidR="002B5E63">
        <w:rPr>
          <w:b/>
          <w:bCs/>
          <w:color w:val="auto"/>
          <w:highlight w:val="green"/>
        </w:rPr>
        <w:t>]</w:t>
      </w:r>
      <w:r w:rsidRPr="00D42FBE">
        <w:rPr>
          <w:color w:val="auto"/>
        </w:rPr>
        <w:t>:</w:t>
      </w:r>
    </w:p>
    <w:p w:rsidRPr="00657753" w:rsidR="00EE5824" w:rsidP="00EE5824" w:rsidRDefault="00EE5824" w14:paraId="18D209AD" w14:textId="73046E40">
      <w:pPr>
        <w:pStyle w:val="Nvel3-Opcional"/>
        <w:rPr>
          <w:color w:val="1F497D" w:themeColor="text2"/>
        </w:rPr>
      </w:pPr>
      <w:r w:rsidRPr="00657753">
        <w:rPr>
          <w:color w:val="1F497D" w:themeColor="text2"/>
        </w:rPr>
        <w:t>[...];</w:t>
      </w:r>
    </w:p>
    <w:p w:rsidRPr="00657753" w:rsidR="00EE5824" w:rsidP="00EE5824" w:rsidRDefault="00EE5824" w14:paraId="6F2612A6" w14:textId="181B719B">
      <w:pPr>
        <w:pStyle w:val="Nvel3-Opcional"/>
        <w:rPr>
          <w:color w:val="1F497D" w:themeColor="text2"/>
        </w:rPr>
      </w:pPr>
      <w:r w:rsidRPr="00657753">
        <w:rPr>
          <w:color w:val="1F497D" w:themeColor="text2"/>
        </w:rPr>
        <w:t>[...]; e</w:t>
      </w:r>
    </w:p>
    <w:p w:rsidRPr="00657753" w:rsidR="00EE5824" w:rsidP="00EE5824" w:rsidRDefault="00EE5824" w14:paraId="4DF10513" w14:textId="46C9B931">
      <w:pPr>
        <w:pStyle w:val="Nvel3-Opcional"/>
        <w:rPr>
          <w:color w:val="1F497D" w:themeColor="text2"/>
        </w:rPr>
      </w:pPr>
      <w:r w:rsidRPr="00657753">
        <w:rPr>
          <w:color w:val="1F497D" w:themeColor="text2"/>
        </w:rPr>
        <w:t>[...].</w:t>
      </w:r>
    </w:p>
    <w:p w:rsidR="00C27C33" w:rsidP="00986231" w:rsidRDefault="00C27C33" w14:paraId="48137837" w14:textId="06FF6B83">
      <w:pPr>
        <w:pStyle w:val="Nivel01"/>
        <w:numPr>
          <w:ilvl w:val="0"/>
          <w:numId w:val="0"/>
        </w:numPr>
      </w:pPr>
      <w:r w:rsidRPr="00380607">
        <w:rPr>
          <w:highlight w:val="yellow"/>
          <w:u w:val="single"/>
        </w:rPr>
        <w:t>ALTERNATIVAMENTE</w:t>
      </w:r>
      <w:r w:rsidRPr="0024606E">
        <w:rPr>
          <w:highlight w:val="yellow"/>
        </w:rPr>
        <w:t xml:space="preserve"> - caso </w:t>
      </w:r>
      <w:r>
        <w:rPr>
          <w:highlight w:val="yellow"/>
        </w:rPr>
        <w:t>o Guia não tenha critérios de sustentabilidade para os produtos a serem</w:t>
      </w:r>
      <w:r w:rsidR="000265F7">
        <w:rPr>
          <w:highlight w:val="yellow"/>
        </w:rPr>
        <w:t xml:space="preserve"> </w:t>
      </w:r>
      <w:r>
        <w:rPr>
          <w:highlight w:val="yellow"/>
        </w:rPr>
        <w:t>adquiridos</w:t>
      </w:r>
      <w:r w:rsidRPr="0024606E">
        <w:rPr>
          <w:highlight w:val="yellow"/>
        </w:rPr>
        <w:t>:</w:t>
      </w:r>
    </w:p>
    <w:p w:rsidRPr="00986231" w:rsidR="00C27C33" w:rsidP="00E92E45" w:rsidRDefault="00E92E45" w14:paraId="5468806B" w14:textId="0BA21859">
      <w:pPr>
        <w:pStyle w:val="Nvel3-Opcional"/>
        <w:numPr>
          <w:ilvl w:val="0"/>
          <w:numId w:val="0"/>
        </w:numPr>
        <w:rPr>
          <w:i w:val="0"/>
          <w:iCs/>
          <w:color w:val="auto"/>
        </w:rPr>
      </w:pPr>
      <w:r w:rsidRPr="00986231">
        <w:rPr>
          <w:i w:val="0"/>
          <w:iCs/>
          <w:color w:val="auto"/>
        </w:rPr>
        <w:t xml:space="preserve">4.1 </w:t>
      </w:r>
      <w:r w:rsidRPr="00986231" w:rsidR="00986231">
        <w:rPr>
          <w:i w:val="0"/>
          <w:iCs/>
          <w:color w:val="auto"/>
        </w:rPr>
        <w:t>Após consulta ao Guia Nacional de Contratações Sustentáveis, não foram encontrados critérios aplicáveis ao objeto da contratação.</w:t>
      </w:r>
    </w:p>
    <w:p w:rsidRPr="0001079F" w:rsidR="000C2047" w:rsidP="003E6492" w:rsidRDefault="244FED63" w14:paraId="544F9A78" w14:textId="26AB756F">
      <w:pPr>
        <w:pStyle w:val="Nvel1-SemNum"/>
      </w:pPr>
      <w:r w:rsidRPr="0001079F">
        <w:t>Indicação de marcas ou modelos</w:t>
      </w:r>
    </w:p>
    <w:p w:rsidR="00074C33" w:rsidP="00BB65D3" w:rsidRDefault="0054352B" w14:paraId="3FCD4FB9" w14:textId="77777777">
      <w:pPr>
        <w:pStyle w:val="Nvel2-Opcional"/>
        <w:rPr>
          <w:color w:val="auto"/>
        </w:rPr>
      </w:pPr>
      <w:r>
        <w:rPr>
          <w:color w:val="auto"/>
        </w:rPr>
        <w:t xml:space="preserve">Considerando que não foram elaborados Estudos Técnicos Preliminares, não foram identificadas razões para a indicação </w:t>
      </w:r>
      <w:r w:rsidR="002C0DB6">
        <w:rPr>
          <w:color w:val="auto"/>
        </w:rPr>
        <w:t>de</w:t>
      </w:r>
      <w:r w:rsidR="00140C16">
        <w:rPr>
          <w:color w:val="auto"/>
        </w:rPr>
        <w:t xml:space="preserve"> marca específica</w:t>
      </w:r>
      <w:r>
        <w:rPr>
          <w:color w:val="auto"/>
        </w:rPr>
        <w:t xml:space="preserve">, </w:t>
      </w:r>
      <w:r w:rsidR="00074C33">
        <w:rPr>
          <w:color w:val="auto"/>
        </w:rPr>
        <w:t>na presente contratação</w:t>
      </w:r>
    </w:p>
    <w:p w:rsidR="000265F7" w:rsidP="000265F7" w:rsidRDefault="000265F7" w14:paraId="04239324" w14:textId="732847EB">
      <w:pPr>
        <w:pStyle w:val="Nivel01"/>
        <w:numPr>
          <w:ilvl w:val="0"/>
          <w:numId w:val="0"/>
        </w:numPr>
      </w:pPr>
      <w:r w:rsidRPr="00380607">
        <w:rPr>
          <w:highlight w:val="yellow"/>
          <w:u w:val="single"/>
        </w:rPr>
        <w:t>ALTERNATIVAMENTE</w:t>
      </w:r>
      <w:r w:rsidRPr="0024606E">
        <w:rPr>
          <w:highlight w:val="yellow"/>
        </w:rPr>
        <w:t xml:space="preserve"> </w:t>
      </w:r>
      <w:r>
        <w:rPr>
          <w:highlight w:val="yellow"/>
        </w:rPr>
        <w:t>–</w:t>
      </w:r>
      <w:r w:rsidRPr="0024606E">
        <w:rPr>
          <w:highlight w:val="yellow"/>
        </w:rPr>
        <w:t xml:space="preserve"> </w:t>
      </w:r>
      <w:r>
        <w:rPr>
          <w:highlight w:val="yellow"/>
        </w:rPr>
        <w:t>Caso o</w:t>
      </w:r>
      <w:r w:rsidR="005E187C">
        <w:rPr>
          <w:highlight w:val="yellow"/>
        </w:rPr>
        <w:t>s Estudos Técnicos Preliminares tenham concluído pela necessidade da indicação de marca ou modelo específicos</w:t>
      </w:r>
      <w:r w:rsidRPr="0024606E">
        <w:rPr>
          <w:highlight w:val="yellow"/>
        </w:rPr>
        <w:t>:</w:t>
      </w:r>
    </w:p>
    <w:p w:rsidR="000265F7" w:rsidP="000265F7" w:rsidRDefault="000265F7" w14:paraId="7D9CD1A5" w14:textId="77777777">
      <w:pPr>
        <w:pStyle w:val="Nvel2-Opcional"/>
        <w:numPr>
          <w:ilvl w:val="0"/>
          <w:numId w:val="0"/>
        </w:numPr>
        <w:rPr>
          <w:color w:val="auto"/>
        </w:rPr>
      </w:pPr>
    </w:p>
    <w:p w:rsidR="00573B28" w:rsidP="00074C33" w:rsidRDefault="00074C33" w14:paraId="74868C28" w14:textId="403D11EE">
      <w:pPr>
        <w:pStyle w:val="Nvel2-Opcional"/>
        <w:numPr>
          <w:ilvl w:val="0"/>
          <w:numId w:val="0"/>
        </w:numPr>
        <w:rPr>
          <w:color w:val="auto"/>
        </w:rPr>
      </w:pPr>
      <w:r>
        <w:rPr>
          <w:color w:val="auto"/>
        </w:rPr>
        <w:t xml:space="preserve">4.2. </w:t>
      </w:r>
      <w:r w:rsidRPr="0001079F" w:rsidR="244FED63">
        <w:rPr>
          <w:color w:val="auto"/>
        </w:rPr>
        <w:t>Na presente contratação será admitida a indicação da(s) seguinte(s) marca(s), característica(s) ou modelo(s), de acordo com as justificativas contidas nos Estudos Técnicos Preliminares: (...)</w:t>
      </w:r>
      <w:r w:rsidRPr="0001079F" w:rsidR="00BC1745">
        <w:rPr>
          <w:color w:val="auto"/>
        </w:rPr>
        <w:t>.</w:t>
      </w:r>
    </w:p>
    <w:p w:rsidRPr="0001079F" w:rsidR="003E0B0A" w:rsidP="00074C33" w:rsidRDefault="003E0B0A" w14:paraId="547DFD1A" w14:textId="619A7DE5">
      <w:pPr>
        <w:pStyle w:val="Nvel2-Opcional"/>
        <w:numPr>
          <w:ilvl w:val="0"/>
          <w:numId w:val="0"/>
        </w:numPr>
        <w:rPr>
          <w:color w:val="auto"/>
        </w:rPr>
      </w:pPr>
      <w:r>
        <w:rPr>
          <w:b/>
          <w:bCs/>
          <w:highlight w:val="green"/>
        </w:rPr>
        <w:t>[INDICAR AS MARCAS E MODELOS ACEITAS</w:t>
      </w:r>
      <w:r w:rsidR="00AC4F2F">
        <w:rPr>
          <w:b/>
          <w:bCs/>
          <w:highlight w:val="green"/>
        </w:rPr>
        <w:t xml:space="preserve">, COM BASE NAS COMPARAÇÕES </w:t>
      </w:r>
      <w:r w:rsidR="00F51BA1">
        <w:rPr>
          <w:b/>
          <w:bCs/>
          <w:highlight w:val="green"/>
        </w:rPr>
        <w:t xml:space="preserve">REALIZADAS DURANTE </w:t>
      </w:r>
      <w:r w:rsidR="00AC4F2F">
        <w:rPr>
          <w:b/>
          <w:bCs/>
          <w:highlight w:val="green"/>
        </w:rPr>
        <w:t>OS ESTUDOS TÉCNICOS PRELIMINARES</w:t>
      </w:r>
      <w:r>
        <w:rPr>
          <w:b/>
          <w:bCs/>
          <w:highlight w:val="green"/>
        </w:rPr>
        <w:t>]</w:t>
      </w:r>
    </w:p>
    <w:p w:rsidR="005E187C" w:rsidP="003E6492" w:rsidRDefault="005E187C" w14:paraId="40241DE2" w14:textId="77777777">
      <w:pPr>
        <w:pStyle w:val="Nvel1-SemNum"/>
      </w:pPr>
    </w:p>
    <w:p w:rsidR="00573B28" w:rsidP="003E6492" w:rsidRDefault="00573B28" w14:paraId="79AED19C" w14:textId="6B5BE9C5">
      <w:pPr>
        <w:pStyle w:val="Nvel1-SemNum"/>
      </w:pPr>
      <w:r w:rsidRPr="0001079F">
        <w:t xml:space="preserve">Da vedação de </w:t>
      </w:r>
      <w:r w:rsidRPr="0001079F" w:rsidR="00864E7C">
        <w:t>contratação</w:t>
      </w:r>
      <w:r w:rsidRPr="0001079F">
        <w:t xml:space="preserve"> de marca</w:t>
      </w:r>
      <w:r w:rsidRPr="0001079F" w:rsidR="00864E7C">
        <w:t xml:space="preserve"> ou </w:t>
      </w:r>
      <w:r w:rsidRPr="0001079F">
        <w:t xml:space="preserve">produto </w:t>
      </w:r>
    </w:p>
    <w:p w:rsidR="00872EBA" w:rsidP="00872EBA" w:rsidRDefault="00872EBA" w14:paraId="4E5E83F4" w14:textId="4BA92459">
      <w:pPr>
        <w:pStyle w:val="Nvel2-Opcional"/>
        <w:rPr>
          <w:color w:val="auto"/>
        </w:rPr>
      </w:pPr>
      <w:r>
        <w:rPr>
          <w:color w:val="auto"/>
        </w:rPr>
        <w:t>Não existem razões para se vedar a participação de marca ou modelo específicos, sendo a</w:t>
      </w:r>
      <w:r w:rsidR="00B35C5B">
        <w:rPr>
          <w:color w:val="auto"/>
        </w:rPr>
        <w:t xml:space="preserve">ceitos todos </w:t>
      </w:r>
      <w:r w:rsidR="00FE0C03">
        <w:rPr>
          <w:color w:val="auto"/>
        </w:rPr>
        <w:t>o</w:t>
      </w:r>
      <w:r w:rsidR="00B35C5B">
        <w:rPr>
          <w:color w:val="auto"/>
        </w:rPr>
        <w:t xml:space="preserve">s </w:t>
      </w:r>
      <w:r w:rsidR="00FE0C03">
        <w:rPr>
          <w:color w:val="auto"/>
        </w:rPr>
        <w:t xml:space="preserve">produtos </w:t>
      </w:r>
      <w:r w:rsidR="00B35C5B">
        <w:rPr>
          <w:color w:val="auto"/>
        </w:rPr>
        <w:t>que, comprovadamente, guardarem compatibilidade com as características necessárias, previstas no presente termo de referência</w:t>
      </w:r>
      <w:r w:rsidR="00FE0C03">
        <w:rPr>
          <w:color w:val="auto"/>
        </w:rPr>
        <w:t>.</w:t>
      </w:r>
    </w:p>
    <w:p w:rsidRPr="003E6492" w:rsidR="006D5FA5" w:rsidP="003E6492" w:rsidRDefault="006D5FA5" w14:paraId="61DCCA9F" w14:textId="77777777">
      <w:pPr>
        <w:pStyle w:val="Nvel1-SemNum"/>
      </w:pPr>
      <w:r w:rsidRPr="003E6492">
        <w:t>Da exigência de amostra</w:t>
      </w:r>
    </w:p>
    <w:p w:rsidRPr="009553D0" w:rsidR="0014184F" w:rsidP="003E6492" w:rsidRDefault="009553D0" w14:paraId="09B4E371" w14:textId="1F463776">
      <w:pPr>
        <w:pStyle w:val="Nvel1-SemNum"/>
      </w:pPr>
      <w:r w:rsidRPr="003E6492">
        <w:rPr>
          <w:b w:val="0"/>
          <w:bCs/>
        </w:rPr>
        <w:t>4.4. Não serão exigidas amostras na presente contratação</w:t>
      </w:r>
      <w:r w:rsidRPr="009553D0">
        <w:t>.</w:t>
      </w:r>
    </w:p>
    <w:p w:rsidRPr="003E6492" w:rsidR="00573B28" w:rsidP="003E6492" w:rsidRDefault="24AF65F2" w14:paraId="2F61C328" w14:textId="65D56F01">
      <w:pPr>
        <w:pStyle w:val="Nvel1-SemNum"/>
      </w:pPr>
      <w:r w:rsidRPr="003E6492">
        <w:t>Da exigência de carta de solidariedade</w:t>
      </w:r>
    </w:p>
    <w:p w:rsidRPr="0081398F" w:rsidR="00573B28" w:rsidP="00D530EC" w:rsidRDefault="00D530EC" w14:paraId="54889837" w14:textId="2207B125">
      <w:pPr>
        <w:pStyle w:val="Nvel2-Opcional"/>
        <w:numPr>
          <w:ilvl w:val="0"/>
          <w:numId w:val="0"/>
        </w:numPr>
        <w:rPr>
          <w:color w:val="auto"/>
        </w:rPr>
      </w:pPr>
      <w:r w:rsidRPr="0081398F">
        <w:rPr>
          <w:color w:val="auto"/>
        </w:rPr>
        <w:t>4.5. Não será exigida carta de solidariedade</w:t>
      </w:r>
    </w:p>
    <w:p w:rsidRPr="005D0AE9" w:rsidR="00573B28" w:rsidP="003E6492" w:rsidRDefault="5DA070A6" w14:paraId="36829140" w14:textId="77777777">
      <w:pPr>
        <w:pStyle w:val="Nvel1-SemNumerao"/>
      </w:pPr>
      <w:r w:rsidRPr="005D0AE9">
        <w:t>Subcontratação</w:t>
      </w:r>
    </w:p>
    <w:p w:rsidR="008E5A66" w:rsidP="0081398F" w:rsidRDefault="008E5A66" w14:paraId="7FCF33FD" w14:textId="3FBE37ED">
      <w:pPr>
        <w:pStyle w:val="Nvel2-Opcional"/>
        <w:numPr>
          <w:ilvl w:val="1"/>
          <w:numId w:val="84"/>
        </w:numPr>
        <w:rPr>
          <w:color w:val="auto"/>
        </w:rPr>
      </w:pPr>
      <w:r w:rsidRPr="0081398F">
        <w:rPr>
          <w:color w:val="auto"/>
        </w:rPr>
        <w:t>Não será admitida a subcontratação do objeto contratual.</w:t>
      </w:r>
    </w:p>
    <w:p w:rsidRPr="005D0AE9" w:rsidR="00613896" w:rsidP="003E6492" w:rsidRDefault="2777A1C8" w14:paraId="15A88D98" w14:textId="77BE33C1">
      <w:pPr>
        <w:pStyle w:val="Nvel1-SemNumerao"/>
      </w:pPr>
      <w:r w:rsidRPr="005D0AE9">
        <w:t>Garantia da contratação</w:t>
      </w:r>
    </w:p>
    <w:p w:rsidRPr="005D0AE9" w:rsidR="00613896" w:rsidP="00177227" w:rsidRDefault="00961803" w14:paraId="7F418607" w14:textId="6FB6A455">
      <w:pPr>
        <w:pStyle w:val="Nvel2-Opcional"/>
        <w:numPr>
          <w:ilvl w:val="0"/>
          <w:numId w:val="0"/>
        </w:numPr>
      </w:pPr>
      <w:bookmarkStart w:name="_Hlk170740922" w:id="8"/>
      <w:r w:rsidRPr="00712E76">
        <w:rPr>
          <w:color w:val="auto"/>
        </w:rPr>
        <w:lastRenderedPageBreak/>
        <w:t xml:space="preserve">4.7. </w:t>
      </w:r>
      <w:r w:rsidRPr="00CD462C" w:rsidR="00613896">
        <w:rPr>
          <w:i w:val="0"/>
          <w:iCs w:val="0"/>
          <w:color w:val="auto"/>
        </w:rPr>
        <w:t>Não haverá exigência da garantia da contratação dos art.</w:t>
      </w:r>
      <w:r w:rsidRPr="00CD462C" w:rsidR="0049119A">
        <w:rPr>
          <w:i w:val="0"/>
          <w:iCs w:val="0"/>
          <w:color w:val="auto"/>
        </w:rPr>
        <w:t xml:space="preserve"> </w:t>
      </w:r>
      <w:r w:rsidRPr="00CD462C" w:rsidR="00613896">
        <w:rPr>
          <w:i w:val="0"/>
          <w:iCs w:val="0"/>
          <w:color w:val="auto"/>
        </w:rPr>
        <w:t xml:space="preserve">96 e seguintes da Lei nº 14.133, de 2021, </w:t>
      </w:r>
      <w:r w:rsidRPr="00CD462C" w:rsidR="00CD462C">
        <w:rPr>
          <w:i w:val="0"/>
          <w:iCs w:val="0"/>
          <w:color w:val="auto"/>
        </w:rPr>
        <w:t xml:space="preserve">vez que </w:t>
      </w:r>
      <w:r w:rsidR="00B246DA">
        <w:rPr>
          <w:i w:val="0"/>
          <w:iCs w:val="0"/>
          <w:color w:val="auto"/>
        </w:rPr>
        <w:t>a exigência não se mostra proporcional ao objeto da contratação.</w:t>
      </w:r>
      <w:r w:rsidR="00CD462C">
        <w:rPr>
          <w:color w:val="auto"/>
        </w:rPr>
        <w:t xml:space="preserve"> </w:t>
      </w:r>
    </w:p>
    <w:bookmarkEnd w:id="8"/>
    <w:p w:rsidRPr="005D0AE9" w:rsidR="00E40446" w:rsidP="00E93D90" w:rsidRDefault="00E40446" w14:paraId="4B72B4E0" w14:textId="0B5E09A1">
      <w:pPr>
        <w:pStyle w:val="Nivel01"/>
        <w:numPr>
          <w:ilvl w:val="0"/>
          <w:numId w:val="0"/>
        </w:numPr>
      </w:pPr>
      <w:r w:rsidRPr="005D0AE9">
        <w:t>Reserva de cotas para microempresas e empresas de pequeno porte:</w:t>
      </w:r>
    </w:p>
    <w:p w:rsidRPr="003E6492" w:rsidR="00F462B2" w:rsidP="001503EC" w:rsidRDefault="001503EC" w14:paraId="57248890" w14:textId="28321DEE">
      <w:pPr>
        <w:pStyle w:val="Nvel2-Opcional"/>
        <w:numPr>
          <w:ilvl w:val="0"/>
          <w:numId w:val="0"/>
        </w:numPr>
        <w:rPr>
          <w:color w:val="auto"/>
        </w:rPr>
      </w:pPr>
      <w:r w:rsidRPr="003E6492">
        <w:rPr>
          <w:color w:val="auto"/>
        </w:rPr>
        <w:t>4.8 A presente contratação não contará com a previsão de cotas reservadas à</w:t>
      </w:r>
      <w:r w:rsidR="003E6492">
        <w:rPr>
          <w:color w:val="auto"/>
        </w:rPr>
        <w:t>s</w:t>
      </w:r>
      <w:r w:rsidRPr="003E6492">
        <w:rPr>
          <w:color w:val="auto"/>
        </w:rPr>
        <w:t xml:space="preserve"> micro</w:t>
      </w:r>
      <w:r w:rsidRPr="003E6492" w:rsidR="00C661CE">
        <w:rPr>
          <w:color w:val="auto"/>
        </w:rPr>
        <w:t xml:space="preserve"> e pequenas empresas, vez que tais empresas participarão do procedimento de dispensa com exclusividade.</w:t>
      </w:r>
    </w:p>
    <w:p w:rsidR="00F462B2" w:rsidP="001503EC" w:rsidRDefault="00F462B2" w14:paraId="721BA404" w14:textId="77777777">
      <w:pPr>
        <w:pStyle w:val="Nvel2-Opcional"/>
        <w:numPr>
          <w:ilvl w:val="0"/>
          <w:numId w:val="0"/>
        </w:numPr>
        <w:rPr>
          <w:highlight w:val="yellow"/>
        </w:rPr>
      </w:pPr>
    </w:p>
    <w:p w:rsidRPr="00D42FBE" w:rsidR="00534FF6" w:rsidP="001503EC" w:rsidRDefault="00534FF6" w14:paraId="30E2F83E" w14:textId="2F97EAE8">
      <w:pPr>
        <w:pStyle w:val="Nvel2-Opcional"/>
        <w:numPr>
          <w:ilvl w:val="0"/>
          <w:numId w:val="0"/>
        </w:numPr>
        <w:rPr>
          <w:highlight w:val="yellow"/>
        </w:rPr>
      </w:pPr>
      <w:r w:rsidRPr="00D42FBE">
        <w:rPr>
          <w:highlight w:val="yellow"/>
        </w:rPr>
        <w:t xml:space="preserve">O objeto da contratação enquadra-se na margem de preferência ............. </w:t>
      </w:r>
      <w:r w:rsidRPr="00D42FBE">
        <w:rPr>
          <w:b/>
          <w:bCs/>
          <w:highlight w:val="yellow"/>
        </w:rPr>
        <w:t xml:space="preserve">[normal] </w:t>
      </w:r>
      <w:r w:rsidRPr="00D42FBE">
        <w:rPr>
          <w:b/>
          <w:bCs/>
          <w:highlight w:val="yellow"/>
          <w:u w:val="single"/>
        </w:rPr>
        <w:t>OU</w:t>
      </w:r>
      <w:r w:rsidRPr="00D42FBE">
        <w:rPr>
          <w:b/>
          <w:bCs/>
          <w:highlight w:val="yellow"/>
        </w:rPr>
        <w:t xml:space="preserve"> [adicional]</w:t>
      </w:r>
      <w:r w:rsidRPr="00D42FBE">
        <w:rPr>
          <w:highlight w:val="yellow"/>
        </w:rPr>
        <w:t xml:space="preserve"> de ........ %, prevista no Decreto n.º....................., conforme disposto na Resolução n.º ......................... da Comissão Interministerial de Contratações Públicas para o Desenvolvimento Sustentável – CICS, por se tratar de ................ </w:t>
      </w:r>
      <w:r w:rsidRPr="00D42FBE">
        <w:rPr>
          <w:b/>
          <w:bCs/>
          <w:highlight w:val="yellow"/>
        </w:rPr>
        <w:t xml:space="preserve">[bens manufaturados nacionais que atendam a normas técnicas brasileiras] </w:t>
      </w:r>
      <w:r w:rsidRPr="00D42FBE">
        <w:rPr>
          <w:b/>
          <w:bCs/>
          <w:highlight w:val="yellow"/>
          <w:u w:val="single"/>
        </w:rPr>
        <w:t>OU</w:t>
      </w:r>
      <w:r w:rsidRPr="00D42FBE">
        <w:rPr>
          <w:b/>
          <w:bCs/>
          <w:highlight w:val="yellow"/>
        </w:rPr>
        <w:t xml:space="preserve"> [bens reciclados, recicláveis ou biodegradáveis].</w:t>
      </w:r>
      <w:r w:rsidRPr="00D42FBE">
        <w:rPr>
          <w:highlight w:val="yellow"/>
        </w:rPr>
        <w:t xml:space="preserve"> </w:t>
      </w:r>
    </w:p>
    <w:p w:rsidRPr="005D0AE9" w:rsidR="00573B28" w:rsidP="00E93D90" w:rsidRDefault="5DA070A6" w14:paraId="1B3E99EB" w14:textId="0B3A63BD">
      <w:pPr>
        <w:pStyle w:val="Nivel01"/>
      </w:pPr>
      <w:r w:rsidRPr="005D0AE9">
        <w:t>MODELO DE EXECUÇÃO DO OBJETO</w:t>
      </w:r>
    </w:p>
    <w:p w:rsidRPr="005D0AE9" w:rsidR="00573B28" w:rsidP="003E6492" w:rsidRDefault="37E06D73" w14:paraId="5B720DBC" w14:textId="758370DC">
      <w:pPr>
        <w:pStyle w:val="Nvel1-SemNumerao"/>
      </w:pPr>
      <w:r w:rsidRPr="005D0AE9">
        <w:t xml:space="preserve">Condições de </w:t>
      </w:r>
      <w:r w:rsidRPr="005D0AE9" w:rsidR="006D5FA5">
        <w:t>Entrega</w:t>
      </w:r>
    </w:p>
    <w:p w:rsidRPr="00D42FBE" w:rsidR="006D5FA5" w:rsidP="00BB65D3" w:rsidRDefault="006D5FA5" w14:paraId="029EDC34" w14:textId="20D40375">
      <w:pPr>
        <w:pStyle w:val="Nvel2-Opcional"/>
        <w:rPr>
          <w:color w:val="auto"/>
        </w:rPr>
      </w:pPr>
      <w:r w:rsidRPr="00D42FBE">
        <w:rPr>
          <w:color w:val="auto"/>
        </w:rPr>
        <w:t xml:space="preserve">O prazo de entrega dos bens é de </w:t>
      </w:r>
      <w:r w:rsidRPr="007822C7" w:rsidR="00D42FBE">
        <w:rPr>
          <w:b/>
          <w:bCs/>
          <w:color w:val="auto"/>
          <w:highlight w:val="green"/>
        </w:rPr>
        <w:t xml:space="preserve">[INDICAR O PRAZO DE ATÉ </w:t>
      </w:r>
      <w:r w:rsidR="00D42FBE">
        <w:rPr>
          <w:b/>
          <w:bCs/>
          <w:color w:val="auto"/>
          <w:highlight w:val="green"/>
        </w:rPr>
        <w:t>30</w:t>
      </w:r>
      <w:r w:rsidRPr="007822C7" w:rsidR="00D42FBE">
        <w:rPr>
          <w:b/>
          <w:bCs/>
          <w:color w:val="auto"/>
          <w:highlight w:val="green"/>
        </w:rPr>
        <w:t xml:space="preserve"> DIAS]</w:t>
      </w:r>
      <w:r w:rsidRPr="00530FE2" w:rsidR="00D42FBE">
        <w:rPr>
          <w:color w:val="auto"/>
        </w:rPr>
        <w:t xml:space="preserve"> </w:t>
      </w:r>
      <w:r w:rsidRPr="00D42FBE">
        <w:rPr>
          <w:color w:val="auto"/>
        </w:rPr>
        <w:t xml:space="preserve">dias, contados do </w:t>
      </w:r>
      <w:r w:rsidR="00D42FBE">
        <w:rPr>
          <w:color w:val="auto"/>
        </w:rPr>
        <w:t>envio do empenho</w:t>
      </w:r>
      <w:r w:rsidR="00E84153">
        <w:rPr>
          <w:color w:val="auto"/>
        </w:rPr>
        <w:t>,</w:t>
      </w:r>
      <w:r w:rsidRPr="00D42FBE">
        <w:rPr>
          <w:color w:val="auto"/>
        </w:rPr>
        <w:t xml:space="preserve"> em remessa única. </w:t>
      </w:r>
    </w:p>
    <w:p w:rsidRPr="00636666" w:rsidR="006D5FA5" w:rsidP="00BB65D3" w:rsidRDefault="006D5FA5" w14:paraId="13DC5530" w14:textId="49B84BFF">
      <w:pPr>
        <w:pStyle w:val="Nvel2-Opcional"/>
        <w:rPr>
          <w:color w:val="auto"/>
        </w:rPr>
      </w:pPr>
      <w:r w:rsidRPr="00636666">
        <w:rPr>
          <w:color w:val="auto"/>
        </w:rPr>
        <w:t xml:space="preserve">Caso não seja possível a entrega na data assinalada, a empresa deverá comunicar as razões respectivas com pelo menos </w:t>
      </w:r>
      <w:r w:rsidRPr="00636666" w:rsidR="00636666">
        <w:rPr>
          <w:b/>
          <w:bCs/>
          <w:color w:val="auto"/>
          <w:highlight w:val="green"/>
        </w:rPr>
        <w:t>[INDICAR O PRAZO DE ATÉ 5 DIAS]</w:t>
      </w:r>
      <w:r w:rsidRPr="00636666" w:rsidR="00636666">
        <w:rPr>
          <w:color w:val="auto"/>
        </w:rPr>
        <w:t xml:space="preserve"> </w:t>
      </w:r>
      <w:r w:rsidRPr="00636666">
        <w:rPr>
          <w:color w:val="auto"/>
        </w:rPr>
        <w:t>dias de antecedência para que qualquer pleito de prorrogação de prazo seja analisado, ressalvadas situações de caso fortuito e força maior.</w:t>
      </w:r>
    </w:p>
    <w:p w:rsidRPr="00B67990" w:rsidR="00B67990" w:rsidP="00B67990" w:rsidRDefault="006D5FA5" w14:paraId="48436387" w14:textId="6ACF04E2">
      <w:pPr>
        <w:pStyle w:val="Nvel2-Opcional"/>
        <w:rPr>
          <w:color w:val="auto"/>
        </w:rPr>
      </w:pPr>
      <w:r w:rsidRPr="00F16A38">
        <w:rPr>
          <w:color w:val="auto"/>
        </w:rPr>
        <w:t>Os bens deverão ser entregues</w:t>
      </w:r>
      <w:r w:rsidRPr="00F16A38" w:rsidR="40C2371A">
        <w:rPr>
          <w:color w:val="auto"/>
        </w:rPr>
        <w:t xml:space="preserve"> no seguinte endereço </w:t>
      </w:r>
      <w:r w:rsidRPr="00B67990" w:rsidR="00786F3A">
        <w:rPr>
          <w:b/>
          <w:bCs/>
          <w:color w:val="auto"/>
          <w:highlight w:val="green"/>
        </w:rPr>
        <w:t>INDICAR</w:t>
      </w:r>
      <w:r w:rsidRPr="00B67990" w:rsidR="00F860F5">
        <w:rPr>
          <w:b/>
          <w:bCs/>
          <w:color w:val="auto"/>
          <w:highlight w:val="green"/>
        </w:rPr>
        <w:t>:</w:t>
      </w:r>
      <w:r w:rsidRPr="00B67990" w:rsidR="00786F3A">
        <w:rPr>
          <w:b/>
          <w:bCs/>
          <w:color w:val="auto"/>
          <w:highlight w:val="green"/>
        </w:rPr>
        <w:t xml:space="preserve"> </w:t>
      </w:r>
    </w:p>
    <w:p w:rsidR="00B67990" w:rsidP="00F860F5" w:rsidRDefault="00786F3A" w14:paraId="4CC61740" w14:textId="77777777">
      <w:pPr>
        <w:pStyle w:val="Nvel2-Opcional"/>
        <w:numPr>
          <w:ilvl w:val="0"/>
          <w:numId w:val="0"/>
        </w:numPr>
        <w:rPr>
          <w:b/>
          <w:bCs/>
          <w:color w:val="auto"/>
          <w:highlight w:val="green"/>
        </w:rPr>
      </w:pPr>
      <w:r>
        <w:rPr>
          <w:b/>
          <w:bCs/>
          <w:color w:val="auto"/>
          <w:highlight w:val="green"/>
        </w:rPr>
        <w:t xml:space="preserve"> ENDEREÇO DE ENTREG</w:t>
      </w:r>
      <w:r w:rsidR="00B67990">
        <w:rPr>
          <w:b/>
          <w:bCs/>
          <w:color w:val="auto"/>
          <w:highlight w:val="green"/>
        </w:rPr>
        <w:t>A</w:t>
      </w:r>
    </w:p>
    <w:p w:rsidR="00225D6A" w:rsidP="00F860F5" w:rsidRDefault="00B67990" w14:paraId="7CAD5377" w14:textId="51B40B0E">
      <w:pPr>
        <w:pStyle w:val="Nvel2-Opcional"/>
        <w:numPr>
          <w:ilvl w:val="0"/>
          <w:numId w:val="0"/>
        </w:numPr>
        <w:rPr>
          <w:b/>
          <w:bCs/>
          <w:color w:val="auto"/>
          <w:highlight w:val="green"/>
        </w:rPr>
      </w:pPr>
      <w:r>
        <w:rPr>
          <w:b/>
          <w:bCs/>
          <w:color w:val="auto"/>
          <w:highlight w:val="green"/>
        </w:rPr>
        <w:t>TELEFON</w:t>
      </w:r>
      <w:r w:rsidR="00DC7EBE">
        <w:rPr>
          <w:b/>
          <w:bCs/>
          <w:color w:val="auto"/>
          <w:highlight w:val="green"/>
        </w:rPr>
        <w:t>E DA PESSOA RESPONSÁVEL PELO RECEBIMENTO</w:t>
      </w:r>
    </w:p>
    <w:p w:rsidRPr="00786F3A" w:rsidR="167BC2B9" w:rsidP="00F860F5" w:rsidRDefault="00225D6A" w14:paraId="7442488F" w14:textId="6783071E">
      <w:pPr>
        <w:pStyle w:val="Nvel2-Opcional"/>
        <w:numPr>
          <w:ilvl w:val="0"/>
          <w:numId w:val="0"/>
        </w:numPr>
        <w:rPr>
          <w:color w:val="auto"/>
        </w:rPr>
      </w:pPr>
      <w:r>
        <w:rPr>
          <w:b/>
          <w:bCs/>
          <w:color w:val="auto"/>
          <w:highlight w:val="green"/>
        </w:rPr>
        <w:t>E-MAI</w:t>
      </w:r>
      <w:r w:rsidR="00DC7EBE">
        <w:rPr>
          <w:b/>
          <w:bCs/>
          <w:color w:val="auto"/>
          <w:highlight w:val="green"/>
        </w:rPr>
        <w:t xml:space="preserve">L </w:t>
      </w:r>
      <w:r w:rsidR="00DC7EBE">
        <w:rPr>
          <w:b/>
          <w:bCs/>
          <w:color w:val="auto"/>
          <w:highlight w:val="green"/>
        </w:rPr>
        <w:t>DA PESSOA RESPONSÁVEL PELO RECEBIMENTO</w:t>
      </w:r>
      <w:r w:rsidR="00DC7EBE">
        <w:rPr>
          <w:b/>
          <w:bCs/>
          <w:color w:val="auto"/>
          <w:highlight w:val="green"/>
        </w:rPr>
        <w:t xml:space="preserve"> </w:t>
      </w:r>
    </w:p>
    <w:p w:rsidR="00786F3A" w:rsidP="00AC1F0F" w:rsidRDefault="00AC1F0F" w14:paraId="2575D486" w14:textId="3CA79441">
      <w:pPr>
        <w:pStyle w:val="Nivel01"/>
        <w:numPr>
          <w:ilvl w:val="0"/>
          <w:numId w:val="0"/>
        </w:numPr>
      </w:pPr>
      <w:r>
        <w:rPr>
          <w:highlight w:val="yellow"/>
          <w:u w:val="single"/>
        </w:rPr>
        <w:t>DE MODO COMPLEMENTAR</w:t>
      </w:r>
      <w:r w:rsidRPr="0024606E" w:rsidR="00786F3A">
        <w:rPr>
          <w:highlight w:val="yellow"/>
        </w:rPr>
        <w:t xml:space="preserve"> </w:t>
      </w:r>
      <w:r w:rsidR="00786F3A">
        <w:rPr>
          <w:highlight w:val="yellow"/>
        </w:rPr>
        <w:t>–</w:t>
      </w:r>
      <w:r w:rsidRPr="0024606E" w:rsidR="00786F3A">
        <w:rPr>
          <w:highlight w:val="yellow"/>
        </w:rPr>
        <w:t xml:space="preserve"> </w:t>
      </w:r>
      <w:r w:rsidR="00786F3A">
        <w:rPr>
          <w:highlight w:val="yellow"/>
        </w:rPr>
        <w:t xml:space="preserve">Caso </w:t>
      </w:r>
      <w:r>
        <w:rPr>
          <w:highlight w:val="yellow"/>
        </w:rPr>
        <w:t>os produtos sejam perecíveis</w:t>
      </w:r>
      <w:r w:rsidRPr="0024606E" w:rsidR="00786F3A">
        <w:rPr>
          <w:highlight w:val="yellow"/>
        </w:rPr>
        <w:t>:</w:t>
      </w:r>
    </w:p>
    <w:p w:rsidRPr="00DF5BE1" w:rsidR="006D5FA5" w:rsidP="00937874" w:rsidRDefault="006D5FA5" w14:paraId="79740EB7" w14:textId="4C09BA51">
      <w:pPr>
        <w:pStyle w:val="Nvel3-Opcional"/>
        <w:rPr>
          <w:color w:val="auto"/>
        </w:rPr>
      </w:pPr>
      <w:r w:rsidRPr="00DF5BE1">
        <w:rPr>
          <w:color w:val="auto"/>
        </w:rPr>
        <w:t>No caso de produtos perecíveis, o prazo de validade na data da entrega não poderá ser inferior a</w:t>
      </w:r>
      <w:r w:rsidR="00B846EA">
        <w:rPr>
          <w:color w:val="auto"/>
        </w:rPr>
        <w:t xml:space="preserve"> </w:t>
      </w:r>
      <w:r w:rsidRPr="00B846EA" w:rsidR="00B846EA">
        <w:rPr>
          <w:color w:val="auto"/>
          <w:highlight w:val="cyan"/>
        </w:rPr>
        <w:t>75% (setenta e cinco por cento)</w:t>
      </w:r>
      <w:r w:rsidR="00B846EA">
        <w:rPr>
          <w:color w:val="auto"/>
        </w:rPr>
        <w:t xml:space="preserve"> </w:t>
      </w:r>
      <w:r w:rsidRPr="00DF5BE1">
        <w:rPr>
          <w:color w:val="auto"/>
        </w:rPr>
        <w:t>do prazo total recomendado pelo fabricante.</w:t>
      </w:r>
    </w:p>
    <w:p w:rsidRPr="005D0AE9" w:rsidR="006D5FA5" w:rsidP="003E6492" w:rsidRDefault="34FC2301" w14:paraId="74658E12" w14:textId="77777777">
      <w:pPr>
        <w:pStyle w:val="Nvel1-SemNumerao"/>
      </w:pPr>
      <w:r w:rsidRPr="005D0AE9">
        <w:t>Garantia, manutenção e assistência técnica</w:t>
      </w:r>
    </w:p>
    <w:p w:rsidRPr="002D014A" w:rsidR="00573B28" w:rsidP="00BB65D3" w:rsidRDefault="24D79085" w14:paraId="138F86C7" w14:textId="280BABB3">
      <w:pPr>
        <w:pStyle w:val="Nvel2-Opcional"/>
        <w:rPr>
          <w:i w:val="0"/>
          <w:iCs w:val="0"/>
          <w:color w:val="auto"/>
        </w:rPr>
      </w:pPr>
      <w:bookmarkStart w:name="_Hlk175669127" w:id="9"/>
      <w:r w:rsidRPr="002D014A">
        <w:rPr>
          <w:i w:val="0"/>
          <w:iCs w:val="0"/>
          <w:color w:val="auto"/>
        </w:rPr>
        <w:t>O prazo de garantia é aquele estabelecido na Lei nº 8.078, de 11 de setembro de 1990 (Código de Defesa do Consumidor</w:t>
      </w:r>
      <w:r w:rsidRPr="002D014A" w:rsidR="34FC2301">
        <w:rPr>
          <w:i w:val="0"/>
          <w:iCs w:val="0"/>
          <w:color w:val="auto"/>
        </w:rPr>
        <w:t>)</w:t>
      </w:r>
    </w:p>
    <w:bookmarkEnd w:id="9"/>
    <w:p w:rsidRPr="002D014A" w:rsidR="006D5FA5" w:rsidP="00B27628" w:rsidRDefault="006D5FA5" w14:paraId="143747F6" w14:textId="50672676">
      <w:pPr>
        <w:pStyle w:val="Nvel2-Opcional"/>
        <w:rPr>
          <w:i w:val="0"/>
          <w:iCs w:val="0"/>
          <w:color w:val="auto"/>
        </w:rPr>
      </w:pPr>
      <w:r w:rsidRPr="002D014A">
        <w:rPr>
          <w:i w:val="0"/>
          <w:iCs w:val="0"/>
          <w:color w:val="auto"/>
        </w:rPr>
        <w:t xml:space="preserve">A garantia será prestada com vistas a manter os </w:t>
      </w:r>
      <w:r w:rsidRPr="002D014A" w:rsidR="001A789A">
        <w:rPr>
          <w:i w:val="0"/>
          <w:iCs w:val="0"/>
          <w:color w:val="auto"/>
        </w:rPr>
        <w:t xml:space="preserve">produtos </w:t>
      </w:r>
      <w:r w:rsidRPr="002D014A" w:rsidR="548BC155">
        <w:rPr>
          <w:i w:val="0"/>
          <w:iCs w:val="0"/>
          <w:color w:val="auto"/>
        </w:rPr>
        <w:t xml:space="preserve">fornecidos </w:t>
      </w:r>
      <w:r w:rsidRPr="002D014A">
        <w:rPr>
          <w:i w:val="0"/>
          <w:iCs w:val="0"/>
          <w:color w:val="auto"/>
        </w:rPr>
        <w:t xml:space="preserve">em perfeitas condições de uso, sem qualquer ônus ou custo adicional para o Contratante. </w:t>
      </w:r>
    </w:p>
    <w:p w:rsidRPr="002D014A" w:rsidR="006D5FA5" w:rsidP="00BB65D3" w:rsidRDefault="006D5FA5" w14:paraId="27D0758C" w14:textId="29BA4AD8">
      <w:pPr>
        <w:pStyle w:val="Nvel2-Opcional"/>
        <w:rPr>
          <w:i w:val="0"/>
          <w:iCs w:val="0"/>
          <w:color w:val="auto"/>
        </w:rPr>
      </w:pPr>
      <w:r w:rsidRPr="002D014A">
        <w:rPr>
          <w:i w:val="0"/>
          <w:iCs w:val="0"/>
          <w:color w:val="auto"/>
        </w:rPr>
        <w:t xml:space="preserve">Uma vez notificado, o </w:t>
      </w:r>
      <w:r w:rsidRPr="002D014A" w:rsidR="00432CEF">
        <w:rPr>
          <w:i w:val="0"/>
          <w:iCs w:val="0"/>
          <w:color w:val="auto"/>
        </w:rPr>
        <w:t>C</w:t>
      </w:r>
      <w:r w:rsidRPr="002D014A" w:rsidR="00310038">
        <w:rPr>
          <w:i w:val="0"/>
          <w:iCs w:val="0"/>
          <w:color w:val="auto"/>
        </w:rPr>
        <w:t>ontratado</w:t>
      </w:r>
      <w:r w:rsidRPr="002D014A">
        <w:rPr>
          <w:i w:val="0"/>
          <w:iCs w:val="0"/>
          <w:color w:val="auto"/>
        </w:rPr>
        <w:t xml:space="preserve"> realizará a reparação ou substituição dos </w:t>
      </w:r>
      <w:r w:rsidRPr="002D014A" w:rsidR="001A789A">
        <w:rPr>
          <w:i w:val="0"/>
          <w:iCs w:val="0"/>
          <w:color w:val="auto"/>
        </w:rPr>
        <w:t>produtos</w:t>
      </w:r>
      <w:r w:rsidRPr="002D014A">
        <w:rPr>
          <w:i w:val="0"/>
          <w:iCs w:val="0"/>
          <w:color w:val="auto"/>
        </w:rPr>
        <w:t xml:space="preserve"> que apresentarem vício ou defeito no prazo de até </w:t>
      </w:r>
      <w:r w:rsidRPr="002D014A" w:rsidR="00FE0BEB">
        <w:rPr>
          <w:i w:val="0"/>
          <w:iCs w:val="0"/>
          <w:color w:val="auto"/>
          <w:highlight w:val="cyan"/>
        </w:rPr>
        <w:t>05</w:t>
      </w:r>
      <w:r w:rsidRPr="002D014A">
        <w:rPr>
          <w:i w:val="0"/>
          <w:iCs w:val="0"/>
          <w:color w:val="auto"/>
          <w:highlight w:val="cyan"/>
        </w:rPr>
        <w:t xml:space="preserve"> (</w:t>
      </w:r>
      <w:r w:rsidRPr="002D014A" w:rsidR="00FE0BEB">
        <w:rPr>
          <w:i w:val="0"/>
          <w:iCs w:val="0"/>
          <w:color w:val="auto"/>
          <w:highlight w:val="cyan"/>
        </w:rPr>
        <w:t>cinco</w:t>
      </w:r>
      <w:r w:rsidRPr="002D014A">
        <w:rPr>
          <w:i w:val="0"/>
          <w:iCs w:val="0"/>
          <w:color w:val="auto"/>
          <w:highlight w:val="cyan"/>
        </w:rPr>
        <w:t>)</w:t>
      </w:r>
      <w:r w:rsidRPr="002D014A">
        <w:rPr>
          <w:i w:val="0"/>
          <w:iCs w:val="0"/>
          <w:color w:val="auto"/>
        </w:rPr>
        <w:t xml:space="preserve"> dias úteis, contados a partir da data d</w:t>
      </w:r>
      <w:r w:rsidRPr="002D014A" w:rsidR="00FE0BEB">
        <w:rPr>
          <w:i w:val="0"/>
          <w:iCs w:val="0"/>
          <w:color w:val="auto"/>
        </w:rPr>
        <w:t>a notificação formal realizada pel</w:t>
      </w:r>
      <w:r w:rsidRPr="002D014A" w:rsidR="009F208C">
        <w:rPr>
          <w:i w:val="0"/>
          <w:iCs w:val="0"/>
          <w:color w:val="auto"/>
        </w:rPr>
        <w:t>o fiscal do contrato</w:t>
      </w:r>
      <w:r w:rsidRPr="002D014A">
        <w:rPr>
          <w:i w:val="0"/>
          <w:iCs w:val="0"/>
          <w:color w:val="auto"/>
        </w:rPr>
        <w:t xml:space="preserve">. </w:t>
      </w:r>
    </w:p>
    <w:p w:rsidRPr="002D014A" w:rsidR="006D5FA5" w:rsidP="00BB65D3" w:rsidRDefault="006D5FA5" w14:paraId="17C2B685" w14:textId="1E132267">
      <w:pPr>
        <w:pStyle w:val="Nvel2-Opcional"/>
        <w:rPr>
          <w:i w:val="0"/>
          <w:iCs w:val="0"/>
          <w:color w:val="auto"/>
        </w:rPr>
      </w:pPr>
      <w:r w:rsidRPr="002D014A">
        <w:rPr>
          <w:i w:val="0"/>
          <w:iCs w:val="0"/>
          <w:color w:val="auto"/>
        </w:rPr>
        <w:t xml:space="preserve">O prazo indicado no subitem anterior, durante seu transcurso, poderá </w:t>
      </w:r>
      <w:r w:rsidRPr="002D014A" w:rsidR="548BC155">
        <w:rPr>
          <w:i w:val="0"/>
          <w:iCs w:val="0"/>
          <w:color w:val="auto"/>
        </w:rPr>
        <w:t xml:space="preserve">ser </w:t>
      </w:r>
      <w:r w:rsidRPr="002D014A">
        <w:rPr>
          <w:i w:val="0"/>
          <w:iCs w:val="0"/>
          <w:color w:val="auto"/>
        </w:rPr>
        <w:t xml:space="preserve">prorrogado uma única vez, por igual período, mediante solicitação escrita e justificada do </w:t>
      </w:r>
      <w:r w:rsidRPr="002D014A" w:rsidR="00432CEF">
        <w:rPr>
          <w:i w:val="0"/>
          <w:iCs w:val="0"/>
          <w:color w:val="auto"/>
        </w:rPr>
        <w:t>C</w:t>
      </w:r>
      <w:r w:rsidRPr="002D014A" w:rsidR="00310038">
        <w:rPr>
          <w:i w:val="0"/>
          <w:iCs w:val="0"/>
          <w:color w:val="auto"/>
        </w:rPr>
        <w:t>ontratado</w:t>
      </w:r>
      <w:r w:rsidRPr="002D014A">
        <w:rPr>
          <w:i w:val="0"/>
          <w:iCs w:val="0"/>
          <w:color w:val="auto"/>
        </w:rPr>
        <w:t xml:space="preserve">, aceita pelo Contratante. </w:t>
      </w:r>
    </w:p>
    <w:p w:rsidRPr="002D014A" w:rsidR="006D5FA5" w:rsidP="00BB65D3" w:rsidRDefault="006D5FA5" w14:paraId="52D36495" w14:textId="7A1BB691">
      <w:pPr>
        <w:pStyle w:val="Nvel2-Opcional"/>
        <w:rPr>
          <w:i w:val="0"/>
          <w:iCs w:val="0"/>
          <w:color w:val="auto"/>
        </w:rPr>
      </w:pPr>
      <w:r w:rsidRPr="002D014A">
        <w:rPr>
          <w:i w:val="0"/>
          <w:iCs w:val="0"/>
          <w:color w:val="auto"/>
        </w:rPr>
        <w:t xml:space="preserve">Decorrido o prazo para reparos e substituições sem o atendimento da solicitação do Contratante ou a apresentação de justificativas pelo </w:t>
      </w:r>
      <w:r w:rsidRPr="002D014A" w:rsidR="00432CEF">
        <w:rPr>
          <w:i w:val="0"/>
          <w:iCs w:val="0"/>
          <w:color w:val="auto"/>
        </w:rPr>
        <w:t>C</w:t>
      </w:r>
      <w:r w:rsidRPr="002D014A" w:rsidR="00310038">
        <w:rPr>
          <w:i w:val="0"/>
          <w:iCs w:val="0"/>
          <w:color w:val="auto"/>
        </w:rPr>
        <w:t>ontratado</w:t>
      </w:r>
      <w:r w:rsidRPr="002D014A">
        <w:rPr>
          <w:i w:val="0"/>
          <w:iCs w:val="0"/>
          <w:color w:val="auto"/>
        </w:rPr>
        <w:t>,</w:t>
      </w:r>
      <w:r w:rsidRPr="002D014A" w:rsidR="003C6381">
        <w:rPr>
          <w:i w:val="0"/>
          <w:iCs w:val="0"/>
          <w:color w:val="auto"/>
        </w:rPr>
        <w:t xml:space="preserve"> </w:t>
      </w:r>
      <w:r w:rsidRPr="002D014A" w:rsidR="002D014A">
        <w:rPr>
          <w:i w:val="0"/>
          <w:iCs w:val="0"/>
          <w:color w:val="auto"/>
        </w:rPr>
        <w:t>o fiscal do contrato autuará processo administrativo visando apurar a responsabilidade do contrato, que poderá ser sancionado nos termos da contratação.</w:t>
      </w:r>
    </w:p>
    <w:p w:rsidRPr="0023082C" w:rsidR="006D5FA5" w:rsidP="00BB65D3" w:rsidRDefault="006D5FA5" w14:paraId="12C69501" w14:textId="737E1F13">
      <w:pPr>
        <w:pStyle w:val="Nvel2-Opcional"/>
        <w:rPr>
          <w:i w:val="0"/>
          <w:iCs w:val="0"/>
          <w:color w:val="auto"/>
        </w:rPr>
      </w:pPr>
      <w:r w:rsidRPr="0023082C">
        <w:rPr>
          <w:i w:val="0"/>
          <w:iCs w:val="0"/>
          <w:color w:val="auto"/>
        </w:rPr>
        <w:lastRenderedPageBreak/>
        <w:t xml:space="preserve">O custo referente ao transporte dos </w:t>
      </w:r>
      <w:r w:rsidRPr="0023082C" w:rsidR="0023082C">
        <w:rPr>
          <w:i w:val="0"/>
          <w:iCs w:val="0"/>
          <w:color w:val="auto"/>
        </w:rPr>
        <w:t>produtos</w:t>
      </w:r>
      <w:r w:rsidRPr="0023082C">
        <w:rPr>
          <w:i w:val="0"/>
          <w:iCs w:val="0"/>
          <w:color w:val="auto"/>
        </w:rPr>
        <w:t xml:space="preserve"> cobertos pela garantia será de responsabilidade do </w:t>
      </w:r>
      <w:r w:rsidRPr="0023082C" w:rsidR="00432CEF">
        <w:rPr>
          <w:i w:val="0"/>
          <w:iCs w:val="0"/>
          <w:color w:val="auto"/>
        </w:rPr>
        <w:t>C</w:t>
      </w:r>
      <w:r w:rsidRPr="0023082C" w:rsidR="00310038">
        <w:rPr>
          <w:i w:val="0"/>
          <w:iCs w:val="0"/>
          <w:color w:val="auto"/>
        </w:rPr>
        <w:t>ontratado</w:t>
      </w:r>
      <w:r w:rsidRPr="0023082C">
        <w:rPr>
          <w:i w:val="0"/>
          <w:iCs w:val="0"/>
          <w:color w:val="auto"/>
        </w:rPr>
        <w:t xml:space="preserve">. </w:t>
      </w:r>
    </w:p>
    <w:p w:rsidRPr="0023082C" w:rsidR="006D5FA5" w:rsidP="00BB65D3" w:rsidRDefault="006D5FA5" w14:paraId="674EF7EA" w14:textId="7A93B7A2">
      <w:pPr>
        <w:pStyle w:val="Nvel2-Opcional"/>
        <w:rPr>
          <w:i w:val="0"/>
          <w:iCs w:val="0"/>
          <w:color w:val="auto"/>
        </w:rPr>
      </w:pPr>
      <w:r w:rsidRPr="0023082C">
        <w:rPr>
          <w:i w:val="0"/>
          <w:iCs w:val="0"/>
          <w:color w:val="auto"/>
        </w:rPr>
        <w:t>A garantia legal do objeto tem prazo de vigência próprio e desvinculado daquele fixado n</w:t>
      </w:r>
      <w:r w:rsidRPr="0023082C" w:rsidR="0023082C">
        <w:rPr>
          <w:i w:val="0"/>
          <w:iCs w:val="0"/>
          <w:color w:val="auto"/>
        </w:rPr>
        <w:t>a contratação</w:t>
      </w:r>
      <w:r w:rsidRPr="0023082C">
        <w:rPr>
          <w:i w:val="0"/>
          <w:iCs w:val="0"/>
          <w:color w:val="auto"/>
        </w:rPr>
        <w:t>, permitindo eventual aplicação de penalidades em caso de descumprimento de alguma de suas condições, mesmo depois de expirada a vigência contratual.</w:t>
      </w:r>
    </w:p>
    <w:p w:rsidRPr="005D0AE9" w:rsidR="00573B28" w:rsidP="00E93D90" w:rsidRDefault="24AF65F2" w14:paraId="57495A5B" w14:textId="77777777">
      <w:pPr>
        <w:pStyle w:val="Nivel01"/>
      </w:pPr>
      <w:r w:rsidRPr="005D0AE9">
        <w:t>MODELO DE GESTÃO DO CONTRATO</w:t>
      </w:r>
    </w:p>
    <w:p w:rsidRPr="005D0AE9" w:rsidR="00573B28" w:rsidP="00BB65D3" w:rsidRDefault="244FED63" w14:paraId="341C33FE" w14:textId="7B6A6399">
      <w:pPr>
        <w:pStyle w:val="Nvel02"/>
      </w:pPr>
      <w:r w:rsidRPr="005D0AE9">
        <w:t>O contrato deverá ser executado fielmente pelas partes, de acordo com as cláusulas avençadas e as normas da Lei nº 14.133, de 2021, e cada parte responderá pelas consequências de sua inexecução total ou parcial.</w:t>
      </w:r>
    </w:p>
    <w:p w:rsidRPr="005D0AE9" w:rsidR="244FED63" w:rsidP="00BB65D3" w:rsidRDefault="244FED63" w14:paraId="669DEB15" w14:textId="361DE02A">
      <w:pPr>
        <w:pStyle w:val="Nvel02"/>
      </w:pPr>
      <w:r w:rsidRPr="005D0AE9">
        <w:t xml:space="preserve">Em caso de impedimento, ordem de paralisação ou suspensão do contrato, o </w:t>
      </w:r>
      <w:r w:rsidR="006A5297">
        <w:t>prazo</w:t>
      </w:r>
      <w:r w:rsidRPr="005D0AE9">
        <w:t xml:space="preserve"> de execução será prorrogado automaticamente pelo tempo correspondente, anotadas tais circunstâncias mediante simples apostila.</w:t>
      </w:r>
    </w:p>
    <w:p w:rsidRPr="005D0AE9" w:rsidR="497C6F81" w:rsidP="00BB65D3" w:rsidRDefault="497C6F81" w14:paraId="37124C72" w14:textId="62B49D06">
      <w:pPr>
        <w:pStyle w:val="Nvel02"/>
      </w:pPr>
      <w:r w:rsidRPr="005D0AE9">
        <w:t>As comunicações entre o órgão ou entidade e a contratada devem ser realizadas por escrito sempre que o ato exigir tal formalidade, admitindo-se o uso de mensagem eletrônica para esse fim.</w:t>
      </w:r>
    </w:p>
    <w:p w:rsidRPr="005D0AE9" w:rsidR="497C6F81" w:rsidP="00BB65D3" w:rsidRDefault="497C6F81" w14:paraId="539FAEFA" w14:textId="2374B76C">
      <w:pPr>
        <w:pStyle w:val="Nvel02"/>
      </w:pPr>
      <w:r w:rsidRPr="005D0AE9">
        <w:t xml:space="preserve">O órgão ou entidade poderá convocar </w:t>
      </w:r>
      <w:r w:rsidRPr="005D0AE9" w:rsidR="006D5FA5">
        <w:t>representante</w:t>
      </w:r>
      <w:r w:rsidRPr="005D0AE9">
        <w:t xml:space="preserve"> da empresa para adoção de providências que devam ser cumpridas de imediato.</w:t>
      </w:r>
    </w:p>
    <w:p w:rsidRPr="005D0AE9" w:rsidR="0F363B60" w:rsidP="003E6492" w:rsidRDefault="336CDA5F" w14:paraId="54C83342" w14:textId="5ADFF49E">
      <w:pPr>
        <w:pStyle w:val="Nvel1-SemNumerao"/>
      </w:pPr>
      <w:r w:rsidRPr="005D0AE9">
        <w:t>F</w:t>
      </w:r>
      <w:r w:rsidRPr="005D0AE9" w:rsidR="31888D58">
        <w:t>iscalização</w:t>
      </w:r>
    </w:p>
    <w:p w:rsidRPr="005D0AE9" w:rsidR="00573B28" w:rsidP="00BB65D3" w:rsidRDefault="244FED63" w14:paraId="4F620D92" w14:textId="031189E3">
      <w:pPr>
        <w:pStyle w:val="Nvel02"/>
      </w:pPr>
      <w:r w:rsidRPr="005D0AE9">
        <w:t>A execução do contrato deverá ser acompanhada e fiscalizada pelo(s) fiscal(</w:t>
      </w:r>
      <w:proofErr w:type="spellStart"/>
      <w:r w:rsidRPr="005D0AE9">
        <w:t>is</w:t>
      </w:r>
      <w:proofErr w:type="spellEnd"/>
      <w:r w:rsidRPr="005D0AE9">
        <w:t>) do contrato, ou pelos respectivos substitutos.</w:t>
      </w:r>
    </w:p>
    <w:p w:rsidRPr="005D0AE9" w:rsidR="3CB0F58F" w:rsidP="003E6492" w:rsidRDefault="3CB0F58F" w14:paraId="0DD050FC" w14:textId="7E018AB2">
      <w:pPr>
        <w:pStyle w:val="Nvel1-SemNumerao"/>
      </w:pPr>
      <w:r w:rsidRPr="005D0AE9">
        <w:t>Fiscalização Técnica</w:t>
      </w:r>
    </w:p>
    <w:p w:rsidRPr="005D0AE9" w:rsidR="00573B28" w:rsidP="00BB65D3" w:rsidRDefault="009F1D68" w14:paraId="0BE2EF0C" w14:textId="365C0C68">
      <w:pPr>
        <w:pStyle w:val="Nvel02"/>
      </w:pPr>
      <w:r>
        <w:t>A fiscalização técnica</w:t>
      </w:r>
      <w:r w:rsidRPr="005D0AE9" w:rsidR="244FED63">
        <w:t xml:space="preserve"> do contrato acompanhará a execução do contrato, para que sejam cumpridas todas as condições estabelecidas no contrato, de modo a assegurar os melhores resultados para a Administração.</w:t>
      </w:r>
    </w:p>
    <w:p w:rsidRPr="005D0AE9" w:rsidR="00573B28" w:rsidP="00BB65D3" w:rsidRDefault="009F1D68" w14:paraId="3AAAF81B" w14:textId="0A3B665C">
      <w:pPr>
        <w:pStyle w:val="Nvel02"/>
      </w:pPr>
      <w:r>
        <w:t>A fiscalização técnica</w:t>
      </w:r>
      <w:r w:rsidRPr="005D0AE9" w:rsidR="18AF6665">
        <w:t xml:space="preserve"> do contrato anotará no histórico de gerenciamento do contrato todas as ocorrências relacionadas à execução do contrato, com a descrição do que for necessário para a regularização das faltas ou dos defeitos observados.</w:t>
      </w:r>
    </w:p>
    <w:p w:rsidRPr="005D0AE9" w:rsidR="00573B28" w:rsidP="00BB65D3" w:rsidRDefault="18AF6665" w14:paraId="64EF1232" w14:textId="4196B120">
      <w:pPr>
        <w:pStyle w:val="Nvel02"/>
      </w:pPr>
      <w:r w:rsidRPr="005D0AE9">
        <w:t xml:space="preserve">Identificada qualquer inexatidão ou irregularidade, </w:t>
      </w:r>
      <w:r w:rsidR="009F1D68">
        <w:t>a fiscalização técnica</w:t>
      </w:r>
      <w:r w:rsidRPr="005D0AE9" w:rsidR="009F1D68">
        <w:t xml:space="preserve"> </w:t>
      </w:r>
      <w:r w:rsidRPr="005D0AE9">
        <w:t>do contrato emitirá notificações para a correção da execução do contrato, determinando prazo para a correção.</w:t>
      </w:r>
    </w:p>
    <w:p w:rsidRPr="005D0AE9" w:rsidR="00573B28" w:rsidP="00BB65D3" w:rsidRDefault="002678BD" w14:paraId="4DBE15DB" w14:textId="7DD72A22">
      <w:pPr>
        <w:pStyle w:val="Nvel02"/>
      </w:pPr>
      <w:r>
        <w:t>A fiscalização técnica</w:t>
      </w:r>
      <w:r w:rsidRPr="005D0AE9" w:rsidR="18AF6665">
        <w:t xml:space="preserve"> do contrato informará ao gestor do contato, em tempo hábil, a situação que demandar decisão ou adoção de medidas que ultrapassem sua competência, para que adote as medidas necessárias e saneadoras, se for o caso.</w:t>
      </w:r>
    </w:p>
    <w:p w:rsidRPr="005D0AE9" w:rsidR="00573B28" w:rsidP="00BB65D3" w:rsidRDefault="18AF6665" w14:paraId="66073CF5" w14:textId="39E952C4">
      <w:pPr>
        <w:pStyle w:val="Nvel02"/>
      </w:pPr>
      <w:r w:rsidRPr="005D0AE9">
        <w:t xml:space="preserve">No caso de ocorrências que possam inviabilizar a execução do contrato nas datas aprazadas, </w:t>
      </w:r>
      <w:r w:rsidR="006B2FF2">
        <w:t>A fiscalização técnica</w:t>
      </w:r>
      <w:r w:rsidRPr="005D0AE9" w:rsidR="006B2FF2">
        <w:t xml:space="preserve"> </w:t>
      </w:r>
      <w:r w:rsidRPr="005D0AE9">
        <w:t>do contrato comunicará o fato imediatamente ao gestor do contrato</w:t>
      </w:r>
      <w:r w:rsidRPr="005D0AE9" w:rsidR="009B233B">
        <w:t>.</w:t>
      </w:r>
    </w:p>
    <w:p w:rsidR="18AF6665" w:rsidP="00BB65D3" w:rsidRDefault="006B2FF2" w14:paraId="372A75D1" w14:textId="08A8ECA9">
      <w:pPr>
        <w:pStyle w:val="Nvel02"/>
      </w:pPr>
      <w:r>
        <w:t>A fiscalização técnica</w:t>
      </w:r>
      <w:r w:rsidRPr="005D0AE9">
        <w:t xml:space="preserve"> </w:t>
      </w:r>
      <w:r w:rsidRPr="005D0AE9" w:rsidR="18AF6665">
        <w:t xml:space="preserve">do contrato comunicará ao gestor do contrato, em tempo hábil, o término do contrato sob sua responsabilidade, com vistas à </w:t>
      </w:r>
      <w:r w:rsidRPr="005D0AE9" w:rsidR="006D5FA5">
        <w:t xml:space="preserve">renovação </w:t>
      </w:r>
      <w:r w:rsidRPr="005D0AE9" w:rsidR="18AF6665">
        <w:t>tempestiva ou à prorrogação contratual.</w:t>
      </w:r>
    </w:p>
    <w:p w:rsidRPr="005D0AE9" w:rsidR="00573FB3" w:rsidP="00573FB3" w:rsidRDefault="00573FB3" w14:paraId="372F03F0" w14:textId="77777777">
      <w:pPr>
        <w:pStyle w:val="Nvel02"/>
        <w:numPr>
          <w:ilvl w:val="0"/>
          <w:numId w:val="0"/>
        </w:numPr>
      </w:pPr>
    </w:p>
    <w:p w:rsidRPr="005D0AE9" w:rsidR="00573B28" w:rsidP="003E6492" w:rsidRDefault="5DA3933E" w14:paraId="6FB194EF" w14:textId="53CD58F1">
      <w:pPr>
        <w:pStyle w:val="Nvel1-SemNumerao"/>
      </w:pPr>
      <w:r w:rsidRPr="005D0AE9">
        <w:t>Fiscalização Administrativa</w:t>
      </w:r>
    </w:p>
    <w:p w:rsidRPr="005D0AE9" w:rsidR="00573B28" w:rsidP="00BB65D3" w:rsidRDefault="00573FB3" w14:paraId="5B0114C4" w14:textId="55CED54C">
      <w:pPr>
        <w:pStyle w:val="Nvel02"/>
      </w:pPr>
      <w:r>
        <w:t>A fiscalização administrativa</w:t>
      </w:r>
      <w:r w:rsidRPr="005D0AE9" w:rsidR="244FED63">
        <w:t xml:space="preserve">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rsidR="244FED63" w:rsidP="00BB65D3" w:rsidRDefault="244FED63" w14:paraId="1E41E487" w14:textId="39036390">
      <w:pPr>
        <w:pStyle w:val="Nvel02"/>
      </w:pPr>
      <w:r w:rsidRPr="005D0AE9">
        <w:lastRenderedPageBreak/>
        <w:t>Caso ocorra descumprimento das obrigações contratuais, o fiscal administrativo do contrato atuará tempestivamente na solução do problema, reportando ao gestor do contrato para que tome as providências cabíveis, quando ultrapassar a sua competência</w:t>
      </w:r>
      <w:r w:rsidRPr="005D0AE9" w:rsidR="009B233B">
        <w:t>.</w:t>
      </w:r>
    </w:p>
    <w:p w:rsidR="00AA7CF1" w:rsidP="00AA7CF1" w:rsidRDefault="00AA7CF1" w14:paraId="3735DA10" w14:textId="4DD834D6">
      <w:pPr>
        <w:pStyle w:val="Nivel01"/>
        <w:numPr>
          <w:ilvl w:val="0"/>
          <w:numId w:val="0"/>
        </w:numPr>
      </w:pPr>
      <w:r>
        <w:rPr>
          <w:highlight w:val="yellow"/>
          <w:u w:val="single"/>
        </w:rPr>
        <w:t>DE MODO COMPLEMENTAR</w:t>
      </w:r>
      <w:r w:rsidRPr="0024606E">
        <w:rPr>
          <w:highlight w:val="yellow"/>
        </w:rPr>
        <w:t xml:space="preserve"> </w:t>
      </w:r>
      <w:r>
        <w:rPr>
          <w:highlight w:val="yellow"/>
        </w:rPr>
        <w:t>–</w:t>
      </w:r>
      <w:r w:rsidRPr="0024606E">
        <w:rPr>
          <w:highlight w:val="yellow"/>
        </w:rPr>
        <w:t xml:space="preserve"> </w:t>
      </w:r>
      <w:r>
        <w:rPr>
          <w:highlight w:val="yellow"/>
        </w:rPr>
        <w:t>Caso haja procedimentos específicos de fiscalização de acordo com o objeto</w:t>
      </w:r>
      <w:r w:rsidRPr="0024606E">
        <w:rPr>
          <w:highlight w:val="yellow"/>
        </w:rPr>
        <w:t>:</w:t>
      </w:r>
    </w:p>
    <w:p w:rsidRPr="00AA7CF1" w:rsidR="006F07A6" w:rsidP="00BB65D3" w:rsidRDefault="006F07A6" w14:paraId="536A748F" w14:textId="7D11D8E1">
      <w:pPr>
        <w:pStyle w:val="Nvel2-Opcional"/>
        <w:rPr>
          <w:color w:val="auto"/>
        </w:rPr>
      </w:pPr>
      <w:r w:rsidRPr="00AA7CF1">
        <w:rPr>
          <w:color w:val="auto"/>
        </w:rPr>
        <w:t>Além do disposto acima, a fiscalização contratual obedecerá às seguintes rotinas:</w:t>
      </w:r>
      <w:r w:rsidRPr="00AA7CF1" w:rsidR="00612F4E">
        <w:rPr>
          <w:color w:val="auto"/>
        </w:rPr>
        <w:t xml:space="preserve"> </w:t>
      </w:r>
      <w:proofErr w:type="gramStart"/>
      <w:r w:rsidRPr="00AA7CF1" w:rsidR="00612F4E">
        <w:rPr>
          <w:b/>
          <w:bCs/>
          <w:color w:val="auto"/>
          <w:highlight w:val="green"/>
        </w:rPr>
        <w:t>I[</w:t>
      </w:r>
      <w:proofErr w:type="gramEnd"/>
      <w:r w:rsidRPr="00AA7CF1" w:rsidR="00612F4E">
        <w:rPr>
          <w:b/>
          <w:bCs/>
          <w:color w:val="auto"/>
          <w:highlight w:val="green"/>
        </w:rPr>
        <w:t xml:space="preserve">PREENCHER COM EVENTUAIS PROCEDIMENTOS ESPECÍFICOS </w:t>
      </w:r>
      <w:r w:rsidRPr="00AA7CF1" w:rsidR="00AA7CF1">
        <w:rPr>
          <w:b/>
          <w:bCs/>
          <w:color w:val="auto"/>
          <w:highlight w:val="green"/>
        </w:rPr>
        <w:t>A SEREM REALIZADOS DURANTE A EXECUÇÃO DA CONTRATAÇÃO]</w:t>
      </w:r>
    </w:p>
    <w:p w:rsidRPr="00AA7CF1" w:rsidR="00524098" w:rsidP="00524098" w:rsidRDefault="00524098" w14:paraId="06B0F810" w14:textId="09AE9C0F">
      <w:pPr>
        <w:pStyle w:val="Nvel3-Opcional"/>
        <w:rPr>
          <w:color w:val="auto"/>
        </w:rPr>
      </w:pPr>
      <w:r w:rsidRPr="00AA7CF1">
        <w:rPr>
          <w:color w:val="auto"/>
        </w:rPr>
        <w:t>[...];</w:t>
      </w:r>
    </w:p>
    <w:p w:rsidRPr="00AA7CF1" w:rsidR="00524098" w:rsidP="00524098" w:rsidRDefault="00524098" w14:paraId="11585E8C" w14:textId="30F4015C">
      <w:pPr>
        <w:pStyle w:val="Nvel3-Opcional"/>
        <w:rPr>
          <w:color w:val="auto"/>
        </w:rPr>
      </w:pPr>
      <w:r w:rsidRPr="00AA7CF1">
        <w:rPr>
          <w:color w:val="auto"/>
        </w:rPr>
        <w:t>[...]; e</w:t>
      </w:r>
    </w:p>
    <w:p w:rsidRPr="00AA7CF1" w:rsidR="00524098" w:rsidP="00524098" w:rsidRDefault="00524098" w14:paraId="3C4D703E" w14:textId="18515457">
      <w:pPr>
        <w:pStyle w:val="Nvel3-Opcional"/>
        <w:rPr>
          <w:color w:val="auto"/>
        </w:rPr>
      </w:pPr>
      <w:r w:rsidRPr="00AA7CF1">
        <w:rPr>
          <w:color w:val="auto"/>
        </w:rPr>
        <w:t>[...].</w:t>
      </w:r>
    </w:p>
    <w:p w:rsidRPr="005D0AE9" w:rsidR="78567835" w:rsidP="00BB65D3" w:rsidRDefault="78567835" w14:paraId="07A8A36C" w14:textId="4351AC5F">
      <w:pPr>
        <w:pStyle w:val="Nvel02"/>
      </w:pPr>
      <w:r w:rsidRPr="005D0AE9">
        <w:t>A fiscalização de que trata esta cláusula não exclui nem reduz a responsabilidade d</w:t>
      </w:r>
      <w:r w:rsidRPr="005D0AE9" w:rsidR="006F07A6">
        <w:t>o</w:t>
      </w:r>
      <w:r w:rsidRPr="005D0AE9">
        <w:t xml:space="preserve"> </w:t>
      </w:r>
      <w:r w:rsidRPr="005D0AE9" w:rsidR="00432CEF">
        <w:t>C</w:t>
      </w:r>
      <w:r w:rsidRPr="005D0AE9">
        <w:t>ontratad</w:t>
      </w:r>
      <w:r w:rsidRPr="005D0AE9" w:rsidR="006F07A6">
        <w:t>o</w:t>
      </w:r>
      <w:r w:rsidRPr="005D0AE9">
        <w:t xml:space="preserve">,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w:t>
      </w:r>
    </w:p>
    <w:p w:rsidRPr="005D0AE9" w:rsidR="5073C92D" w:rsidP="003E6492" w:rsidRDefault="5073C92D" w14:paraId="3DC6BEDE" w14:textId="49DEA937">
      <w:pPr>
        <w:pStyle w:val="Nvel1-SemNumerao"/>
      </w:pPr>
      <w:r w:rsidRPr="005D0AE9">
        <w:t>Gestor do Contrato</w:t>
      </w:r>
    </w:p>
    <w:p w:rsidRPr="005D0AE9" w:rsidR="008B7A7E" w:rsidP="00BB65D3" w:rsidRDefault="008B7A7E" w14:paraId="059739C0" w14:textId="4EF3BB04">
      <w:pPr>
        <w:pStyle w:val="Nvel02"/>
      </w:pPr>
      <w:r w:rsidRPr="005D0AE9">
        <w:t>Cabe ao gestor do contrato:</w:t>
      </w:r>
    </w:p>
    <w:p w:rsidRPr="005D0AE9" w:rsidR="1EC9FC32" w:rsidP="000F10CE" w:rsidRDefault="1EC9FC32" w14:paraId="382256EE" w14:textId="3C56AC01">
      <w:pPr>
        <w:pStyle w:val="Nivel3"/>
      </w:pPr>
      <w:r w:rsidRPr="005D0AE9">
        <w:t>coordenar a atualização do processo de acompanhamento e</w:t>
      </w:r>
      <w:r w:rsidRPr="005D0AE9" w:rsidR="66D16BE1">
        <w:t xml:space="preserve"> </w:t>
      </w:r>
      <w:r w:rsidRPr="005D0AE9">
        <w:t>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rsidRPr="005D0AE9" w:rsidR="1EC9FC32" w:rsidP="000F10CE" w:rsidRDefault="1EC9FC32" w14:paraId="78D632FC" w14:textId="6411760E">
      <w:pPr>
        <w:pStyle w:val="Nivel3"/>
      </w:pPr>
      <w:r w:rsidRPr="005D0AE9">
        <w:t>acompanhar os registros realizados pelos fiscais do contrato, de todas as ocorrências relacionadas à execução do contrato e as medidas adotadas, informando, se for o caso, à autoridade superior àquelas que ultrapassarem a sua competência.</w:t>
      </w:r>
    </w:p>
    <w:p w:rsidRPr="005D0AE9" w:rsidR="1EC9FC32" w:rsidP="000F10CE" w:rsidRDefault="1EC9FC32" w14:paraId="38364DB6" w14:textId="0CEAF32C">
      <w:pPr>
        <w:pStyle w:val="Nivel3"/>
      </w:pPr>
      <w:r w:rsidRPr="005D0AE9">
        <w:t>acompanhar a manutenção das condições de habilitação da contratada, para fins de empenho de despesa e pagamento, e anotará os problemas que obstem o fluxo normal da liquidação e do pagamento da despesa no relatório de riscos eventuais.</w:t>
      </w:r>
    </w:p>
    <w:p w:rsidRPr="005D0AE9" w:rsidR="1EC9FC32" w:rsidP="000F10CE" w:rsidRDefault="1EC9FC32" w14:paraId="7F1BAFF8" w14:textId="758AAA45">
      <w:pPr>
        <w:pStyle w:val="Nivel3"/>
      </w:pPr>
      <w:r w:rsidRPr="005D0AE9">
        <w:t xml:space="preserve">emitir documento comprobatório da avaliação realizada pelos fiscais técnico, administrativo e setorial quanto ao cumprimento de obrigações assumidas pelo </w:t>
      </w:r>
      <w:r w:rsidRPr="005D0AE9" w:rsidR="00432CEF">
        <w:t>C</w:t>
      </w:r>
      <w:r w:rsidRPr="005D0AE9">
        <w:t>ontratado, com menção ao seu desempenho na execução contratual, baseado nos indicadores objetivamente definidos e aferidos, e a eventuais penalidades aplicadas, devendo constar do cadastro de atesto de cumprimento de obrigações.</w:t>
      </w:r>
    </w:p>
    <w:p w:rsidRPr="005D0AE9" w:rsidR="1EC9FC32" w:rsidP="000F10CE" w:rsidRDefault="1EC9FC32" w14:paraId="5C1538E1" w14:textId="33F797FD">
      <w:pPr>
        <w:pStyle w:val="Nivel3"/>
      </w:pPr>
      <w:r w:rsidRPr="005D0AE9">
        <w:t>tomar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rsidRPr="005D0AE9" w:rsidR="1EC9FC32" w:rsidP="000F10CE" w:rsidRDefault="1EC9FC32" w14:paraId="73DFC2BB" w14:textId="3C8EA4E5">
      <w:pPr>
        <w:pStyle w:val="Nivel3"/>
      </w:pPr>
      <w:r w:rsidRPr="005D0AE9">
        <w:t>elaborar relatório final com informações sobre a consecução dos objetivos que tenham justificado a contratação e eventuais condutas a serem adotadas para o aprimoramento das atividades da Administração.</w:t>
      </w:r>
    </w:p>
    <w:p w:rsidRPr="005D0AE9" w:rsidR="1EC9FC32" w:rsidP="000F10CE" w:rsidRDefault="1EC9FC32" w14:paraId="1A1E43C8" w14:textId="4531A402">
      <w:pPr>
        <w:pStyle w:val="Nivel3"/>
      </w:pPr>
      <w:r w:rsidRPr="005D0AE9">
        <w:t>enviar a documentação pertinente ao setor de contratos para a formalização dos procedimentos de liquidação e pagamento, no valor dimensionado pela fiscalização e gestão nos termos do contrato.</w:t>
      </w:r>
    </w:p>
    <w:p w:rsidRPr="005D0AE9" w:rsidR="00DA4584" w:rsidP="00E93D90" w:rsidRDefault="00904118" w14:paraId="48B70688" w14:textId="04B280A2">
      <w:pPr>
        <w:pStyle w:val="Nivel01"/>
      </w:pPr>
      <w:bookmarkStart w:name="_Hlk114498447" w:id="10"/>
      <w:bookmarkStart w:name="_Hlk114498479" w:id="11"/>
      <w:bookmarkEnd w:id="10"/>
      <w:bookmarkEnd w:id="11"/>
      <w:r w:rsidRPr="005D0AE9">
        <w:t>INFRAÇÕES E SANÇÕES ADMINISTRATIVAS</w:t>
      </w:r>
    </w:p>
    <w:p w:rsidRPr="005D0AE9" w:rsidR="00DA4584" w:rsidP="00BB65D3" w:rsidRDefault="00DA4584" w14:paraId="30826AD2" w14:textId="64B88D9C">
      <w:pPr>
        <w:pStyle w:val="Nvel02"/>
      </w:pPr>
      <w:r w:rsidRPr="005D0AE9">
        <w:rPr>
          <w:rStyle w:val="normaltextrun"/>
          <w:color w:val="000000"/>
        </w:rPr>
        <w:lastRenderedPageBreak/>
        <w:t xml:space="preserve">Comete </w:t>
      </w:r>
      <w:r w:rsidRPr="005D0AE9">
        <w:t>infração</w:t>
      </w:r>
      <w:r w:rsidRPr="005D0AE9">
        <w:rPr>
          <w:rStyle w:val="normaltextrun"/>
          <w:color w:val="000000"/>
        </w:rPr>
        <w:t xml:space="preserve"> administrativa, nos termos da </w:t>
      </w:r>
      <w:r w:rsidRPr="005D0AE9">
        <w:rPr>
          <w:rStyle w:val="normaltextrun"/>
        </w:rPr>
        <w:t>Lei nº 14.133, de 2021</w:t>
      </w:r>
      <w:r w:rsidRPr="005D0AE9">
        <w:rPr>
          <w:rStyle w:val="normaltextrun"/>
          <w:color w:val="000000"/>
        </w:rPr>
        <w:t xml:space="preserve">, o </w:t>
      </w:r>
      <w:r w:rsidRPr="005D0AE9" w:rsidR="00432CEF">
        <w:rPr>
          <w:rStyle w:val="normaltextrun"/>
          <w:color w:val="000000"/>
        </w:rPr>
        <w:t>C</w:t>
      </w:r>
      <w:r w:rsidRPr="005D0AE9">
        <w:rPr>
          <w:rStyle w:val="normaltextrun"/>
          <w:color w:val="000000"/>
        </w:rPr>
        <w:t>ontratado que:</w:t>
      </w:r>
    </w:p>
    <w:p w:rsidRPr="005D0AE9" w:rsidR="00DA4584" w:rsidP="000F10CE" w:rsidRDefault="00DA4584" w14:paraId="1648C4D8" w14:textId="19EA39B8">
      <w:pPr>
        <w:pStyle w:val="paragraph"/>
        <w:numPr>
          <w:ilvl w:val="0"/>
          <w:numId w:val="29"/>
        </w:numPr>
        <w:spacing w:before="120" w:beforeAutospacing="0" w:after="120" w:afterAutospacing="0" w:line="276" w:lineRule="auto"/>
        <w:ind w:left="284" w:firstLine="0"/>
        <w:jc w:val="both"/>
        <w:textAlignment w:val="baseline"/>
        <w:rPr>
          <w:rFonts w:ascii="Arial" w:hAnsi="Arial"/>
          <w:sz w:val="20"/>
        </w:rPr>
      </w:pPr>
      <w:r w:rsidRPr="005D0AE9">
        <w:rPr>
          <w:rStyle w:val="normaltextrun"/>
          <w:rFonts w:ascii="Arial" w:hAnsi="Arial"/>
          <w:sz w:val="20"/>
        </w:rPr>
        <w:t>der causa à inexecução parcial do contrato;</w:t>
      </w:r>
    </w:p>
    <w:p w:rsidRPr="005D0AE9" w:rsidR="00DA4584" w:rsidP="000F10CE" w:rsidRDefault="00DA4584" w14:paraId="00B4620C" w14:textId="49B4F4A7">
      <w:pPr>
        <w:pStyle w:val="paragraph"/>
        <w:numPr>
          <w:ilvl w:val="0"/>
          <w:numId w:val="29"/>
        </w:numPr>
        <w:spacing w:before="120" w:beforeAutospacing="0" w:after="120" w:afterAutospacing="0" w:line="276" w:lineRule="auto"/>
        <w:ind w:left="284" w:firstLine="0"/>
        <w:jc w:val="both"/>
        <w:textAlignment w:val="baseline"/>
        <w:rPr>
          <w:rFonts w:ascii="Arial" w:hAnsi="Arial"/>
          <w:sz w:val="20"/>
        </w:rPr>
      </w:pPr>
      <w:r w:rsidRPr="005D0AE9">
        <w:rPr>
          <w:rStyle w:val="normaltextrun"/>
          <w:rFonts w:ascii="Arial" w:hAnsi="Arial"/>
          <w:sz w:val="20"/>
        </w:rPr>
        <w:t>der causa à inexecução parcial do contrato que cause grave dano à Administração ou ao funcionamento dos serviços públicos ou ao interesse coletivo;</w:t>
      </w:r>
    </w:p>
    <w:p w:rsidRPr="005D0AE9" w:rsidR="00DA4584" w:rsidP="000F10CE" w:rsidRDefault="00DA4584" w14:paraId="23221617" w14:textId="3E1A75F9">
      <w:pPr>
        <w:pStyle w:val="paragraph"/>
        <w:numPr>
          <w:ilvl w:val="0"/>
          <w:numId w:val="29"/>
        </w:numPr>
        <w:spacing w:before="120" w:beforeAutospacing="0" w:after="120" w:afterAutospacing="0" w:line="276" w:lineRule="auto"/>
        <w:ind w:left="284" w:firstLine="0"/>
        <w:jc w:val="both"/>
        <w:textAlignment w:val="baseline"/>
        <w:rPr>
          <w:rFonts w:ascii="Arial" w:hAnsi="Arial"/>
          <w:sz w:val="20"/>
        </w:rPr>
      </w:pPr>
      <w:r w:rsidRPr="005D0AE9">
        <w:rPr>
          <w:rStyle w:val="normaltextrun"/>
          <w:rFonts w:ascii="Arial" w:hAnsi="Arial"/>
          <w:sz w:val="20"/>
        </w:rPr>
        <w:t>der causa à inexecução total do contrato;</w:t>
      </w:r>
    </w:p>
    <w:p w:rsidRPr="005D0AE9" w:rsidR="00DA4584" w:rsidP="000F10CE" w:rsidRDefault="00DA4584" w14:paraId="6DB63EE1" w14:textId="182C99FE">
      <w:pPr>
        <w:pStyle w:val="paragraph"/>
        <w:numPr>
          <w:ilvl w:val="0"/>
          <w:numId w:val="29"/>
        </w:numPr>
        <w:spacing w:before="120" w:beforeAutospacing="0" w:after="120" w:afterAutospacing="0" w:line="276" w:lineRule="auto"/>
        <w:ind w:left="284" w:firstLine="0"/>
        <w:jc w:val="both"/>
        <w:textAlignment w:val="baseline"/>
        <w:rPr>
          <w:rFonts w:ascii="Arial" w:hAnsi="Arial"/>
          <w:sz w:val="20"/>
        </w:rPr>
      </w:pPr>
      <w:r w:rsidRPr="005D0AE9">
        <w:rPr>
          <w:rStyle w:val="normaltextrun"/>
          <w:rFonts w:ascii="Arial" w:hAnsi="Arial"/>
          <w:sz w:val="20"/>
        </w:rPr>
        <w:t>ensejar o retardamento da execução ou da entrega do objeto da contratação sem motivo justificado;</w:t>
      </w:r>
    </w:p>
    <w:p w:rsidRPr="005D0AE9" w:rsidR="00DA4584" w:rsidP="000F10CE" w:rsidRDefault="00DA4584" w14:paraId="039730DF" w14:textId="021C5229">
      <w:pPr>
        <w:pStyle w:val="paragraph"/>
        <w:numPr>
          <w:ilvl w:val="0"/>
          <w:numId w:val="29"/>
        </w:numPr>
        <w:spacing w:before="120" w:beforeAutospacing="0" w:after="120" w:afterAutospacing="0" w:line="276" w:lineRule="auto"/>
        <w:ind w:left="284" w:firstLine="0"/>
        <w:jc w:val="both"/>
        <w:textAlignment w:val="baseline"/>
        <w:rPr>
          <w:rFonts w:ascii="Arial" w:hAnsi="Arial"/>
          <w:sz w:val="20"/>
        </w:rPr>
      </w:pPr>
      <w:r w:rsidRPr="005D0AE9">
        <w:rPr>
          <w:rStyle w:val="normaltextrun"/>
          <w:rFonts w:ascii="Arial" w:hAnsi="Arial"/>
          <w:sz w:val="20"/>
        </w:rPr>
        <w:t>apresentar documentação falsa ou prestar declaração falsa durante a execução do contrato;</w:t>
      </w:r>
    </w:p>
    <w:p w:rsidRPr="005D0AE9" w:rsidR="00DA4584" w:rsidP="000F10CE" w:rsidRDefault="00DA4584" w14:paraId="5A3A7EE7" w14:textId="13889ACE">
      <w:pPr>
        <w:pStyle w:val="paragraph"/>
        <w:numPr>
          <w:ilvl w:val="0"/>
          <w:numId w:val="29"/>
        </w:numPr>
        <w:spacing w:before="120" w:beforeAutospacing="0" w:after="120" w:afterAutospacing="0" w:line="276" w:lineRule="auto"/>
        <w:ind w:left="284" w:firstLine="0"/>
        <w:jc w:val="both"/>
        <w:textAlignment w:val="baseline"/>
        <w:rPr>
          <w:rFonts w:ascii="Arial" w:hAnsi="Arial"/>
          <w:sz w:val="20"/>
        </w:rPr>
      </w:pPr>
      <w:r w:rsidRPr="005D0AE9">
        <w:rPr>
          <w:rStyle w:val="normaltextrun"/>
          <w:rFonts w:ascii="Arial" w:hAnsi="Arial"/>
          <w:sz w:val="20"/>
        </w:rPr>
        <w:t>praticar ato fraudulento na execução do contrato;</w:t>
      </w:r>
    </w:p>
    <w:p w:rsidRPr="005D0AE9" w:rsidR="00DA4584" w:rsidP="000F10CE" w:rsidRDefault="00DA4584" w14:paraId="11233DFC" w14:textId="7AA7953F">
      <w:pPr>
        <w:pStyle w:val="paragraph"/>
        <w:numPr>
          <w:ilvl w:val="0"/>
          <w:numId w:val="29"/>
        </w:numPr>
        <w:spacing w:before="120" w:beforeAutospacing="0" w:after="120" w:afterAutospacing="0" w:line="276" w:lineRule="auto"/>
        <w:ind w:left="284" w:firstLine="0"/>
        <w:jc w:val="both"/>
        <w:textAlignment w:val="baseline"/>
        <w:rPr>
          <w:rFonts w:ascii="Arial" w:hAnsi="Arial"/>
          <w:sz w:val="20"/>
        </w:rPr>
      </w:pPr>
      <w:r w:rsidRPr="005D0AE9">
        <w:rPr>
          <w:rStyle w:val="normaltextrun"/>
          <w:rFonts w:ascii="Arial" w:hAnsi="Arial"/>
          <w:sz w:val="20"/>
        </w:rPr>
        <w:t>comportar-se de modo inidôneo ou cometer fraude de qualquer natureza;</w:t>
      </w:r>
    </w:p>
    <w:p w:rsidRPr="005D0AE9" w:rsidR="00DA4584" w:rsidP="000F10CE" w:rsidRDefault="00DA4584" w14:paraId="100DACC4" w14:textId="0A157C83">
      <w:pPr>
        <w:pStyle w:val="paragraph"/>
        <w:numPr>
          <w:ilvl w:val="0"/>
          <w:numId w:val="29"/>
        </w:numPr>
        <w:spacing w:before="120" w:beforeAutospacing="0" w:after="120" w:afterAutospacing="0" w:line="276" w:lineRule="auto"/>
        <w:ind w:left="284" w:firstLine="0"/>
        <w:jc w:val="both"/>
        <w:textAlignment w:val="baseline"/>
        <w:rPr>
          <w:rFonts w:ascii="Arial" w:hAnsi="Arial"/>
          <w:sz w:val="20"/>
        </w:rPr>
      </w:pPr>
      <w:r w:rsidRPr="005D0AE9">
        <w:rPr>
          <w:rStyle w:val="normaltextrun"/>
          <w:rFonts w:ascii="Arial" w:hAnsi="Arial"/>
          <w:sz w:val="20"/>
        </w:rPr>
        <w:t>praticar ato lesivo previsto no art. 5º da Lei nº 12.846, de 1º de agosto de 2013.</w:t>
      </w:r>
    </w:p>
    <w:p w:rsidRPr="005D0AE9" w:rsidR="00F41AC3" w:rsidP="00BB65D3" w:rsidRDefault="00DA4584" w14:paraId="4B497CA1" w14:textId="5FD6DAE8">
      <w:pPr>
        <w:pStyle w:val="Nvel02"/>
        <w:rPr>
          <w:rStyle w:val="normaltextrun"/>
          <w:i/>
          <w:color w:val="000000"/>
        </w:rPr>
      </w:pPr>
      <w:r w:rsidRPr="005D0AE9">
        <w:rPr>
          <w:rStyle w:val="normaltextrun"/>
          <w:color w:val="000000"/>
        </w:rPr>
        <w:t xml:space="preserve">Serão </w:t>
      </w:r>
      <w:r w:rsidRPr="005D0AE9">
        <w:t>aplicadas</w:t>
      </w:r>
      <w:r w:rsidRPr="005D0AE9">
        <w:rPr>
          <w:rStyle w:val="normaltextrun"/>
          <w:color w:val="000000"/>
        </w:rPr>
        <w:t xml:space="preserve"> ao </w:t>
      </w:r>
      <w:r w:rsidRPr="005D0AE9" w:rsidR="00432CEF">
        <w:rPr>
          <w:rStyle w:val="normaltextrun"/>
          <w:color w:val="000000"/>
        </w:rPr>
        <w:t>C</w:t>
      </w:r>
      <w:r w:rsidRPr="005D0AE9">
        <w:rPr>
          <w:rStyle w:val="normaltextrun"/>
          <w:color w:val="000000"/>
        </w:rPr>
        <w:t>ontratado que incorrer nas infrações acima descritas as seguintes sanções:</w:t>
      </w:r>
    </w:p>
    <w:p w:rsidRPr="005D0AE9" w:rsidR="00F41AC3" w:rsidP="000F10CE" w:rsidRDefault="00DA4584" w14:paraId="1B700524" w14:textId="147A4426">
      <w:pPr>
        <w:pStyle w:val="Nivel3"/>
        <w:rPr>
          <w:rStyle w:val="normaltextrun"/>
        </w:rPr>
      </w:pPr>
      <w:r w:rsidRPr="005D0AE9">
        <w:rPr>
          <w:rStyle w:val="normaltextrun"/>
          <w:color w:val="000000"/>
        </w:rPr>
        <w:t xml:space="preserve">Advertência, quando o </w:t>
      </w:r>
      <w:r w:rsidRPr="005D0AE9" w:rsidR="00432CEF">
        <w:rPr>
          <w:rStyle w:val="normaltextrun"/>
          <w:color w:val="000000"/>
        </w:rPr>
        <w:t>C</w:t>
      </w:r>
      <w:r w:rsidRPr="005D0AE9">
        <w:rPr>
          <w:rStyle w:val="normaltextrun"/>
          <w:color w:val="000000"/>
        </w:rPr>
        <w:t>ontratado der causa à inexecução parcial do contrato, sempre que não se justificar a imposição de penalidade mais grave;</w:t>
      </w:r>
    </w:p>
    <w:p w:rsidRPr="005D0AE9" w:rsidR="00F41AC3" w:rsidP="000F10CE" w:rsidRDefault="00DA4584" w14:paraId="0EE43AEE" w14:textId="1093FB4C">
      <w:pPr>
        <w:pStyle w:val="Nivel3"/>
        <w:rPr>
          <w:rStyle w:val="normaltextrun"/>
        </w:rPr>
      </w:pPr>
      <w:r w:rsidRPr="005D0AE9">
        <w:rPr>
          <w:rStyle w:val="normaltextrun"/>
          <w:color w:val="000000"/>
        </w:rPr>
        <w:t>Impedimento de licitar e contratar, quando praticadas as condutas descritas nas alíneas “b”, “c” e “d” do subitem acima, sempre que não se justificar a imposição de penalidade mais grave;</w:t>
      </w:r>
    </w:p>
    <w:p w:rsidRPr="005D0AE9" w:rsidR="00F41AC3" w:rsidP="000F10CE" w:rsidRDefault="00DA4584" w14:paraId="451B93BE" w14:textId="181C3DB2">
      <w:pPr>
        <w:pStyle w:val="Nivel3"/>
        <w:rPr>
          <w:rStyle w:val="eop"/>
        </w:rPr>
      </w:pPr>
      <w:r w:rsidRPr="005D0AE9">
        <w:rPr>
          <w:rStyle w:val="normaltextrun"/>
          <w:color w:val="000000"/>
        </w:rPr>
        <w:t>Declaração de inidoneidade para licitar e contratar, quando praticadas as condutas descritas nas alíneas “e”, “f”, “g” e “h” do subitem acima, bem como nas alíneas “b”, “c” e “d”, que justifiquem a imposição de penalidade mais grave.</w:t>
      </w:r>
    </w:p>
    <w:p w:rsidRPr="005D0AE9" w:rsidR="00DA4584" w:rsidP="000F10CE" w:rsidRDefault="00DA4584" w14:paraId="07C05A8C" w14:textId="476F1157">
      <w:pPr>
        <w:pStyle w:val="Nivel3"/>
      </w:pPr>
      <w:r w:rsidRPr="005D0AE9">
        <w:rPr>
          <w:rStyle w:val="normaltextrun"/>
          <w:color w:val="000000"/>
        </w:rPr>
        <w:t>Multa</w:t>
      </w:r>
      <w:r w:rsidRPr="005D0AE9">
        <w:rPr>
          <w:rStyle w:val="normaltextrun"/>
          <w:rFonts w:cs="Arial"/>
          <w:color w:val="000000"/>
          <w:szCs w:val="20"/>
        </w:rPr>
        <w:t>:</w:t>
      </w:r>
    </w:p>
    <w:p w:rsidRPr="00761324" w:rsidR="00DA4584" w:rsidP="00761324" w:rsidRDefault="00DA4584" w14:paraId="795E734A" w14:textId="0C7DD915">
      <w:pPr>
        <w:pStyle w:val="Nvel4-R"/>
      </w:pPr>
      <w:r w:rsidRPr="00761324">
        <w:rPr>
          <w:rStyle w:val="normaltextrun"/>
        </w:rPr>
        <w:t xml:space="preserve">Moratória, para as infrações descritas no item “d”, de </w:t>
      </w:r>
      <w:r w:rsidRPr="00761324" w:rsidR="00C87931">
        <w:rPr>
          <w:rStyle w:val="normaltextrun"/>
          <w:b/>
          <w:bCs w:val="0"/>
          <w:iCs/>
        </w:rPr>
        <w:t>0,5</w:t>
      </w:r>
      <w:r w:rsidRPr="00761324">
        <w:rPr>
          <w:rStyle w:val="normaltextrun"/>
          <w:iCs/>
        </w:rPr>
        <w:t>% (</w:t>
      </w:r>
      <w:r w:rsidRPr="00604795" w:rsidR="00BE7097">
        <w:rPr>
          <w:rStyle w:val="normaltextrun"/>
          <w:b/>
          <w:bCs w:val="0"/>
          <w:iCs/>
        </w:rPr>
        <w:t>cinco décimos</w:t>
      </w:r>
      <w:r w:rsidRPr="00604795">
        <w:rPr>
          <w:rStyle w:val="normaltextrun"/>
          <w:b/>
          <w:bCs w:val="0"/>
        </w:rPr>
        <w:t xml:space="preserve"> por cento</w:t>
      </w:r>
      <w:r w:rsidRPr="00761324">
        <w:rPr>
          <w:rStyle w:val="normaltextrun"/>
        </w:rPr>
        <w:t xml:space="preserve">) por dia de atraso injustificado sobre o valor da parcela inadimplida, até o limite de </w:t>
      </w:r>
      <w:r w:rsidRPr="00761324" w:rsidR="002A3DC2">
        <w:rPr>
          <w:rStyle w:val="normaltextrun"/>
          <w:b/>
          <w:bCs w:val="0"/>
        </w:rPr>
        <w:t>30</w:t>
      </w:r>
      <w:r w:rsidRPr="00761324">
        <w:rPr>
          <w:rStyle w:val="normaltextrun"/>
          <w:iCs/>
        </w:rPr>
        <w:t xml:space="preserve"> (</w:t>
      </w:r>
      <w:r w:rsidRPr="00761324" w:rsidR="002A3DC2">
        <w:rPr>
          <w:rStyle w:val="normaltextrun"/>
          <w:iCs/>
        </w:rPr>
        <w:t>trinta</w:t>
      </w:r>
      <w:r w:rsidRPr="00761324">
        <w:rPr>
          <w:rStyle w:val="normaltextrun"/>
          <w:iCs/>
        </w:rPr>
        <w:t>)</w:t>
      </w:r>
      <w:r w:rsidRPr="00761324">
        <w:rPr>
          <w:rStyle w:val="normaltextrun"/>
        </w:rPr>
        <w:t xml:space="preserve"> dias</w:t>
      </w:r>
    </w:p>
    <w:p w:rsidRPr="005D0AE9" w:rsidR="00DA4584" w:rsidP="00761324" w:rsidRDefault="00DA4584" w14:paraId="21987074" w14:textId="46C76299">
      <w:pPr>
        <w:pStyle w:val="Nvel4-R"/>
      </w:pPr>
      <w:r w:rsidRPr="005D0AE9">
        <w:rPr>
          <w:rStyle w:val="normaltextrun"/>
          <w:bCs w:val="0"/>
        </w:rPr>
        <w:t>Compensatória</w:t>
      </w:r>
      <w:r w:rsidRPr="005D0AE9">
        <w:rPr>
          <w:rStyle w:val="normaltextrun"/>
        </w:rPr>
        <w:t>, para as infrações descritas acima alíneas “</w:t>
      </w:r>
      <w:r w:rsidRPr="005D0AE9">
        <w:rPr>
          <w:rStyle w:val="normaltextrun"/>
          <w:b/>
        </w:rPr>
        <w:t>e</w:t>
      </w:r>
      <w:r w:rsidRPr="005D0AE9">
        <w:rPr>
          <w:rStyle w:val="normaltextrun"/>
        </w:rPr>
        <w:t>” a “</w:t>
      </w:r>
      <w:r w:rsidRPr="005D0AE9">
        <w:rPr>
          <w:rStyle w:val="normaltextrun"/>
          <w:b/>
        </w:rPr>
        <w:t>h</w:t>
      </w:r>
      <w:r w:rsidRPr="005D0AE9">
        <w:rPr>
          <w:rStyle w:val="normaltextrun"/>
        </w:rPr>
        <w:t xml:space="preserve">” de </w:t>
      </w:r>
      <w:r w:rsidR="00797A96">
        <w:rPr>
          <w:rStyle w:val="normaltextrun"/>
          <w:b/>
          <w:bCs w:val="0"/>
          <w:iCs/>
        </w:rPr>
        <w:t>20</w:t>
      </w:r>
      <w:r w:rsidRPr="005D0AE9" w:rsidR="0041458F">
        <w:rPr>
          <w:rStyle w:val="normaltextrun"/>
          <w:iCs/>
        </w:rPr>
        <w:t xml:space="preserve">% </w:t>
      </w:r>
      <w:r w:rsidRPr="00604795" w:rsidR="0041458F">
        <w:rPr>
          <w:rStyle w:val="normaltextrun"/>
          <w:b/>
          <w:bCs w:val="0"/>
          <w:iCs/>
        </w:rPr>
        <w:t>(</w:t>
      </w:r>
      <w:r w:rsidRPr="00604795" w:rsidR="008D3D31">
        <w:rPr>
          <w:rStyle w:val="normaltextrun"/>
          <w:b/>
          <w:bCs w:val="0"/>
          <w:iCs/>
        </w:rPr>
        <w:t>quinze</w:t>
      </w:r>
      <w:r w:rsidRPr="00604795" w:rsidR="0041458F">
        <w:rPr>
          <w:rStyle w:val="normaltextrun"/>
          <w:b/>
          <w:bCs w:val="0"/>
          <w:iCs/>
        </w:rPr>
        <w:t xml:space="preserve"> por cento</w:t>
      </w:r>
      <w:r w:rsidRPr="005D0AE9" w:rsidR="0041458F">
        <w:rPr>
          <w:rStyle w:val="normaltextrun"/>
          <w:iCs/>
        </w:rPr>
        <w:t>)</w:t>
      </w:r>
      <w:r w:rsidRPr="005D0AE9">
        <w:rPr>
          <w:rStyle w:val="normaltextrun"/>
          <w:iCs/>
        </w:rPr>
        <w:t xml:space="preserve"> </w:t>
      </w:r>
      <w:r w:rsidRPr="005D0AE9">
        <w:rPr>
          <w:rStyle w:val="normaltextrun"/>
        </w:rPr>
        <w:t>a</w:t>
      </w:r>
      <w:r w:rsidRPr="005D0AE9">
        <w:rPr>
          <w:rStyle w:val="normaltextrun"/>
          <w:iCs/>
        </w:rPr>
        <w:t xml:space="preserve"> </w:t>
      </w:r>
      <w:r w:rsidR="00694E75">
        <w:rPr>
          <w:rStyle w:val="normaltextrun"/>
          <w:b/>
          <w:bCs w:val="0"/>
          <w:iCs/>
        </w:rPr>
        <w:t>30</w:t>
      </w:r>
      <w:r w:rsidRPr="005D0AE9" w:rsidR="0041458F">
        <w:rPr>
          <w:rStyle w:val="normaltextrun"/>
          <w:iCs/>
        </w:rPr>
        <w:t>% (</w:t>
      </w:r>
      <w:r w:rsidRPr="00604795" w:rsidR="00694E75">
        <w:rPr>
          <w:rStyle w:val="normaltextrun"/>
          <w:b/>
          <w:bCs w:val="0"/>
          <w:iCs/>
        </w:rPr>
        <w:t>trinta</w:t>
      </w:r>
      <w:r w:rsidRPr="00604795" w:rsidR="0041458F">
        <w:rPr>
          <w:rStyle w:val="normaltextrun"/>
          <w:b/>
          <w:bCs w:val="0"/>
          <w:iCs/>
        </w:rPr>
        <w:t xml:space="preserve"> por cento</w:t>
      </w:r>
      <w:r w:rsidRPr="005D0AE9" w:rsidR="0041458F">
        <w:rPr>
          <w:rStyle w:val="normaltextrun"/>
          <w:iCs/>
        </w:rPr>
        <w:t>)</w:t>
      </w:r>
      <w:r w:rsidRPr="005D0AE9">
        <w:rPr>
          <w:rStyle w:val="normaltextrun"/>
        </w:rPr>
        <w:t xml:space="preserve"> do valor da </w:t>
      </w:r>
      <w:r w:rsidRPr="005D0AE9" w:rsidR="002163DF">
        <w:rPr>
          <w:rStyle w:val="normaltextrun"/>
        </w:rPr>
        <w:t>c</w:t>
      </w:r>
      <w:r w:rsidRPr="005D0AE9">
        <w:rPr>
          <w:rStyle w:val="normaltextrun"/>
        </w:rPr>
        <w:t>ontratação.</w:t>
      </w:r>
    </w:p>
    <w:p w:rsidRPr="005D0AE9" w:rsidR="00DA4584" w:rsidP="00761324" w:rsidRDefault="00DA4584" w14:paraId="701ED127" w14:textId="48C595CC">
      <w:pPr>
        <w:pStyle w:val="Nvel4-R"/>
      </w:pPr>
      <w:r w:rsidRPr="005D0AE9">
        <w:rPr>
          <w:rStyle w:val="normaltextrun"/>
          <w:bCs w:val="0"/>
        </w:rPr>
        <w:t>Compensatória</w:t>
      </w:r>
      <w:r w:rsidRPr="005D0AE9">
        <w:rPr>
          <w:rStyle w:val="normaltextrun"/>
        </w:rPr>
        <w:t>, para a inexecução total do contrato prevista acima na alínea “</w:t>
      </w:r>
      <w:r w:rsidRPr="005D0AE9">
        <w:rPr>
          <w:rStyle w:val="normaltextrun"/>
          <w:b/>
        </w:rPr>
        <w:t>c</w:t>
      </w:r>
      <w:r w:rsidRPr="005D0AE9">
        <w:rPr>
          <w:rStyle w:val="normaltextrun"/>
        </w:rPr>
        <w:t xml:space="preserve">”, de </w:t>
      </w:r>
      <w:r w:rsidR="000A3A15">
        <w:rPr>
          <w:rStyle w:val="normaltextrun"/>
          <w:b/>
          <w:bCs w:val="0"/>
          <w:iCs/>
        </w:rPr>
        <w:t>20</w:t>
      </w:r>
      <w:r w:rsidRPr="005D0AE9" w:rsidR="0041458F">
        <w:rPr>
          <w:rStyle w:val="normaltextrun"/>
          <w:iCs/>
        </w:rPr>
        <w:t>% (</w:t>
      </w:r>
      <w:r w:rsidR="000A3A15">
        <w:rPr>
          <w:rStyle w:val="normaltextrun"/>
          <w:b/>
          <w:bCs w:val="0"/>
          <w:iCs/>
        </w:rPr>
        <w:t>vinte</w:t>
      </w:r>
      <w:r w:rsidRPr="005D0AE9" w:rsidR="0041458F">
        <w:rPr>
          <w:rStyle w:val="normaltextrun"/>
          <w:iCs/>
        </w:rPr>
        <w:t xml:space="preserve"> </w:t>
      </w:r>
      <w:r w:rsidRPr="00276DB3" w:rsidR="0041458F">
        <w:rPr>
          <w:rStyle w:val="normaltextrun"/>
          <w:b/>
          <w:bCs w:val="0"/>
          <w:iCs/>
        </w:rPr>
        <w:t>por cento</w:t>
      </w:r>
      <w:r w:rsidRPr="005D0AE9" w:rsidR="0041458F">
        <w:rPr>
          <w:rStyle w:val="normaltextrun"/>
          <w:iCs/>
        </w:rPr>
        <w:t>)</w:t>
      </w:r>
      <w:r w:rsidRPr="005D0AE9">
        <w:rPr>
          <w:rStyle w:val="normaltextrun"/>
        </w:rPr>
        <w:t xml:space="preserve"> a </w:t>
      </w:r>
      <w:r w:rsidR="00797498">
        <w:rPr>
          <w:rStyle w:val="normaltextrun"/>
          <w:b/>
          <w:bCs w:val="0"/>
          <w:iCs/>
        </w:rPr>
        <w:t>30</w:t>
      </w:r>
      <w:r w:rsidRPr="005D0AE9" w:rsidR="0041458F">
        <w:rPr>
          <w:rStyle w:val="normaltextrun"/>
          <w:iCs/>
        </w:rPr>
        <w:t>% (</w:t>
      </w:r>
      <w:r w:rsidRPr="00604795" w:rsidR="00604795">
        <w:rPr>
          <w:rStyle w:val="normaltextrun"/>
          <w:b/>
          <w:bCs w:val="0"/>
          <w:iCs/>
        </w:rPr>
        <w:t>trinta por cento</w:t>
      </w:r>
      <w:r w:rsidRPr="005D0AE9" w:rsidR="0041458F">
        <w:rPr>
          <w:rStyle w:val="normaltextrun"/>
          <w:iCs/>
        </w:rPr>
        <w:t>)</w:t>
      </w:r>
      <w:r w:rsidRPr="005D0AE9">
        <w:rPr>
          <w:rStyle w:val="normaltextrun"/>
        </w:rPr>
        <w:t xml:space="preserve"> do valor da contratação.</w:t>
      </w:r>
    </w:p>
    <w:p w:rsidRPr="005D0AE9" w:rsidR="00DA4584" w:rsidP="00761324" w:rsidRDefault="00DA4584" w14:paraId="694ABC27" w14:textId="593E8996">
      <w:pPr>
        <w:pStyle w:val="Nvel4-R"/>
      </w:pPr>
      <w:r w:rsidRPr="005D0AE9">
        <w:rPr>
          <w:rStyle w:val="normaltextrun"/>
          <w:bCs w:val="0"/>
        </w:rPr>
        <w:t>Compensatória</w:t>
      </w:r>
      <w:r w:rsidRPr="005D0AE9">
        <w:rPr>
          <w:rStyle w:val="normaltextrun"/>
        </w:rPr>
        <w:t>, para a infração descrita acima na alínea “</w:t>
      </w:r>
      <w:r w:rsidRPr="005D0AE9">
        <w:rPr>
          <w:rStyle w:val="normaltextrun"/>
          <w:b/>
        </w:rPr>
        <w:t>b</w:t>
      </w:r>
      <w:r w:rsidRPr="005D0AE9">
        <w:rPr>
          <w:rStyle w:val="normaltextrun"/>
        </w:rPr>
        <w:t xml:space="preserve">”, de </w:t>
      </w:r>
      <w:r w:rsidR="00B6611A">
        <w:rPr>
          <w:rStyle w:val="normaltextrun"/>
          <w:b/>
          <w:bCs w:val="0"/>
          <w:iCs/>
        </w:rPr>
        <w:t>10</w:t>
      </w:r>
      <w:r w:rsidRPr="005D0AE9" w:rsidR="0041458F">
        <w:rPr>
          <w:rStyle w:val="normaltextrun"/>
          <w:iCs/>
        </w:rPr>
        <w:t>% (</w:t>
      </w:r>
      <w:r w:rsidRPr="00604795" w:rsidR="00B6611A">
        <w:rPr>
          <w:rStyle w:val="normaltextrun"/>
          <w:b/>
          <w:bCs w:val="0"/>
          <w:iCs/>
        </w:rPr>
        <w:t>dez</w:t>
      </w:r>
      <w:r w:rsidRPr="00604795" w:rsidR="0041458F">
        <w:rPr>
          <w:rStyle w:val="normaltextrun"/>
          <w:b/>
          <w:bCs w:val="0"/>
          <w:iCs/>
        </w:rPr>
        <w:t xml:space="preserve"> por cento</w:t>
      </w:r>
      <w:r w:rsidRPr="005D0AE9" w:rsidR="0041458F">
        <w:rPr>
          <w:rStyle w:val="normaltextrun"/>
          <w:iCs/>
        </w:rPr>
        <w:t>)</w:t>
      </w:r>
      <w:r w:rsidRPr="005D0AE9">
        <w:rPr>
          <w:rStyle w:val="normaltextrun"/>
        </w:rPr>
        <w:t xml:space="preserve"> a </w:t>
      </w:r>
      <w:r w:rsidR="00B6611A">
        <w:rPr>
          <w:rStyle w:val="normaltextrun"/>
          <w:b/>
          <w:bCs w:val="0"/>
          <w:iCs/>
        </w:rPr>
        <w:t>30</w:t>
      </w:r>
      <w:r w:rsidRPr="005D0AE9" w:rsidR="0041458F">
        <w:rPr>
          <w:rStyle w:val="normaltextrun"/>
          <w:iCs/>
        </w:rPr>
        <w:t>% (</w:t>
      </w:r>
      <w:r w:rsidRPr="00604795" w:rsidR="00B6611A">
        <w:rPr>
          <w:b/>
          <w:bCs w:val="0"/>
        </w:rPr>
        <w:t>trinta</w:t>
      </w:r>
      <w:r w:rsidRPr="00604795" w:rsidR="0041458F">
        <w:rPr>
          <w:b/>
          <w:bCs w:val="0"/>
        </w:rPr>
        <w:t xml:space="preserve"> por cento</w:t>
      </w:r>
      <w:r w:rsidRPr="005D0AE9" w:rsidR="0041458F">
        <w:rPr>
          <w:rStyle w:val="normaltextrun"/>
          <w:iCs/>
        </w:rPr>
        <w:t>)</w:t>
      </w:r>
      <w:r w:rsidRPr="005D0AE9">
        <w:rPr>
          <w:rStyle w:val="normaltextrun"/>
        </w:rPr>
        <w:t xml:space="preserve"> do valor da contratação.</w:t>
      </w:r>
    </w:p>
    <w:p w:rsidRPr="005D0AE9" w:rsidR="00DA4584" w:rsidP="00761324" w:rsidRDefault="00DA4584" w14:paraId="73210F16" w14:textId="18174ECF">
      <w:pPr>
        <w:pStyle w:val="Nvel4-R"/>
      </w:pPr>
      <w:bookmarkStart w:name="_Hlk175669195" w:id="12"/>
      <w:r w:rsidRPr="005D0AE9">
        <w:rPr>
          <w:rStyle w:val="normaltextrun"/>
        </w:rPr>
        <w:t xml:space="preserve">Compensatória, em substituição à multa moratória para a infração descrita acima na alínea “d”, de </w:t>
      </w:r>
      <w:r w:rsidR="00C07F74">
        <w:rPr>
          <w:rStyle w:val="normaltextrun"/>
          <w:b/>
        </w:rPr>
        <w:t>20</w:t>
      </w:r>
      <w:r w:rsidRPr="005D0AE9" w:rsidR="00B01880">
        <w:rPr>
          <w:rStyle w:val="normaltextrun"/>
        </w:rPr>
        <w:t>% (</w:t>
      </w:r>
      <w:r w:rsidR="00C07F74">
        <w:rPr>
          <w:rStyle w:val="normaltextrun"/>
          <w:b/>
        </w:rPr>
        <w:t>vinte</w:t>
      </w:r>
      <w:r w:rsidRPr="005D0AE9" w:rsidR="00B01880">
        <w:rPr>
          <w:rStyle w:val="normaltextrun"/>
        </w:rPr>
        <w:t xml:space="preserve"> </w:t>
      </w:r>
      <w:r w:rsidRPr="00276DB3" w:rsidR="00B01880">
        <w:rPr>
          <w:rStyle w:val="normaltextrun"/>
          <w:b/>
          <w:bCs w:val="0"/>
        </w:rPr>
        <w:t>por cento</w:t>
      </w:r>
      <w:r w:rsidRPr="005D0AE9" w:rsidR="00B01880">
        <w:rPr>
          <w:rStyle w:val="normaltextrun"/>
        </w:rPr>
        <w:t>)</w:t>
      </w:r>
      <w:r w:rsidRPr="005D0AE9">
        <w:rPr>
          <w:rStyle w:val="normaltextrun"/>
        </w:rPr>
        <w:t xml:space="preserve"> a </w:t>
      </w:r>
      <w:r w:rsidR="00C07F74">
        <w:rPr>
          <w:rStyle w:val="normaltextrun"/>
          <w:b/>
        </w:rPr>
        <w:t>30</w:t>
      </w:r>
      <w:r w:rsidRPr="005D0AE9" w:rsidR="00B01880">
        <w:rPr>
          <w:rStyle w:val="normaltextrun"/>
        </w:rPr>
        <w:t>% (</w:t>
      </w:r>
      <w:r w:rsidR="00C07F74">
        <w:rPr>
          <w:rStyle w:val="normaltextrun"/>
          <w:b/>
        </w:rPr>
        <w:t>trinta</w:t>
      </w:r>
      <w:r w:rsidRPr="005D0AE9" w:rsidR="00B01880">
        <w:rPr>
          <w:rStyle w:val="normaltextrun"/>
        </w:rPr>
        <w:t xml:space="preserve"> </w:t>
      </w:r>
      <w:r w:rsidRPr="00276DB3" w:rsidR="00B01880">
        <w:rPr>
          <w:rStyle w:val="normaltextrun"/>
          <w:b/>
          <w:bCs w:val="0"/>
        </w:rPr>
        <w:t>por cento</w:t>
      </w:r>
      <w:r w:rsidRPr="005D0AE9" w:rsidR="00B01880">
        <w:rPr>
          <w:rStyle w:val="normaltextrun"/>
        </w:rPr>
        <w:t>)</w:t>
      </w:r>
      <w:r w:rsidRPr="005D0AE9">
        <w:rPr>
          <w:rStyle w:val="normaltextrun"/>
        </w:rPr>
        <w:t xml:space="preserve"> do valor da contratação.</w:t>
      </w:r>
    </w:p>
    <w:bookmarkEnd w:id="12"/>
    <w:p w:rsidRPr="005D0AE9" w:rsidR="00DA4584" w:rsidP="00761324" w:rsidRDefault="00DA4584" w14:paraId="564CC6E9" w14:textId="160FC3BE">
      <w:pPr>
        <w:pStyle w:val="Nvel4-R"/>
      </w:pPr>
      <w:r w:rsidRPr="005D0AE9">
        <w:rPr>
          <w:rStyle w:val="normaltextrun"/>
          <w:bCs w:val="0"/>
        </w:rPr>
        <w:t>Compensatória</w:t>
      </w:r>
      <w:r w:rsidRPr="005D0AE9">
        <w:rPr>
          <w:rStyle w:val="normaltextrun"/>
        </w:rPr>
        <w:t>, para a infração descrita acima na alínea “</w:t>
      </w:r>
      <w:r w:rsidRPr="005D0AE9">
        <w:rPr>
          <w:rStyle w:val="normaltextrun"/>
          <w:b/>
        </w:rPr>
        <w:t>a</w:t>
      </w:r>
      <w:r w:rsidRPr="005D0AE9">
        <w:rPr>
          <w:rStyle w:val="normaltextrun"/>
        </w:rPr>
        <w:t xml:space="preserve">”, de </w:t>
      </w:r>
      <w:r w:rsidR="00271747">
        <w:rPr>
          <w:rStyle w:val="normaltextrun"/>
          <w:b/>
          <w:bCs w:val="0"/>
          <w:iCs/>
        </w:rPr>
        <w:t>5</w:t>
      </w:r>
      <w:r w:rsidRPr="005D0AE9" w:rsidR="00B01880">
        <w:rPr>
          <w:rStyle w:val="normaltextrun"/>
          <w:iCs/>
        </w:rPr>
        <w:t>% (</w:t>
      </w:r>
      <w:r w:rsidR="00271747">
        <w:rPr>
          <w:rStyle w:val="normaltextrun"/>
          <w:iCs/>
        </w:rPr>
        <w:t>cinco</w:t>
      </w:r>
      <w:r w:rsidRPr="005D0AE9" w:rsidR="00B01880">
        <w:rPr>
          <w:rStyle w:val="normaltextrun"/>
          <w:iCs/>
        </w:rPr>
        <w:t xml:space="preserve"> por cento)</w:t>
      </w:r>
      <w:r w:rsidRPr="005D0AE9">
        <w:rPr>
          <w:rStyle w:val="normaltextrun"/>
        </w:rPr>
        <w:t xml:space="preserve"> a </w:t>
      </w:r>
      <w:r w:rsidR="0098534D">
        <w:rPr>
          <w:rStyle w:val="normaltextrun"/>
          <w:b/>
          <w:bCs w:val="0"/>
          <w:iCs/>
        </w:rPr>
        <w:t>30</w:t>
      </w:r>
      <w:r w:rsidRPr="005D0AE9" w:rsidR="00B01880">
        <w:rPr>
          <w:rStyle w:val="normaltextrun"/>
          <w:iCs/>
        </w:rPr>
        <w:t>% (</w:t>
      </w:r>
      <w:r w:rsidR="0098534D">
        <w:rPr>
          <w:rStyle w:val="normaltextrun"/>
          <w:b/>
          <w:bCs w:val="0"/>
          <w:iCs/>
        </w:rPr>
        <w:t>trinta</w:t>
      </w:r>
      <w:r w:rsidRPr="005D0AE9" w:rsidR="00B01880">
        <w:rPr>
          <w:rStyle w:val="normaltextrun"/>
          <w:iCs/>
        </w:rPr>
        <w:t xml:space="preserve"> por cento)</w:t>
      </w:r>
      <w:r w:rsidRPr="005D0AE9" w:rsidR="00B01880">
        <w:rPr>
          <w:rStyle w:val="normaltextrun"/>
        </w:rPr>
        <w:t xml:space="preserve"> </w:t>
      </w:r>
      <w:r w:rsidRPr="005D0AE9">
        <w:rPr>
          <w:rStyle w:val="normaltextrun"/>
        </w:rPr>
        <w:t>do valor da contratação</w:t>
      </w:r>
      <w:r w:rsidRPr="005D0AE9" w:rsidR="00B01880">
        <w:rPr>
          <w:rStyle w:val="normaltextrun"/>
        </w:rPr>
        <w:t xml:space="preserve"> </w:t>
      </w:r>
      <w:r w:rsidRPr="005D0AE9">
        <w:rPr>
          <w:rStyle w:val="normaltextrun"/>
          <w:iCs/>
        </w:rPr>
        <w:t>[, ressalvadas as seguintes infrações também enquadráveis nessa alínea:]</w:t>
      </w:r>
    </w:p>
    <w:p w:rsidRPr="006C424A" w:rsidR="00DA4584" w:rsidP="00761324" w:rsidRDefault="00DA4584" w14:paraId="5A77C5AA" w14:textId="3F9300C4">
      <w:pPr>
        <w:pStyle w:val="Nivel5"/>
        <w:rPr>
          <w:rStyle w:val="normaltextrun"/>
        </w:rPr>
      </w:pPr>
      <w:r w:rsidRPr="00601EAF">
        <w:rPr>
          <w:rStyle w:val="normaltextrun"/>
          <w:i w:val="0"/>
          <w:highlight w:val="green"/>
        </w:rPr>
        <w:t>[INDICAR ITENS</w:t>
      </w:r>
      <w:r w:rsidRPr="00601EAF" w:rsidR="002163DF">
        <w:rPr>
          <w:rStyle w:val="normaltextrun"/>
          <w:i w:val="0"/>
          <w:highlight w:val="green"/>
        </w:rPr>
        <w:t xml:space="preserve"> ESPECÍFICOS DE INEXECUÇÃO PARCIAL QUE JUSTIFIQUEM PENALIDADE DIVERSA</w:t>
      </w:r>
      <w:r w:rsidRPr="005D0AE9" w:rsidR="001418DA">
        <w:rPr>
          <w:rStyle w:val="normaltextrun"/>
          <w:i w:val="0"/>
          <w:iCs/>
        </w:rPr>
        <w:t>];</w:t>
      </w:r>
    </w:p>
    <w:p w:rsidRPr="005D0AE9" w:rsidR="006C424A" w:rsidP="006C424A" w:rsidRDefault="006C424A" w14:paraId="2474A8E5" w14:textId="77777777">
      <w:pPr>
        <w:pStyle w:val="Nivel5"/>
        <w:numPr>
          <w:ilvl w:val="0"/>
          <w:numId w:val="0"/>
        </w:numPr>
        <w:ind w:left="851"/>
      </w:pPr>
    </w:p>
    <w:p w:rsidR="00E30573" w:rsidP="00BB65D3" w:rsidRDefault="008E39B3" w14:paraId="4849AEB6" w14:textId="73039CC9">
      <w:pPr>
        <w:pStyle w:val="Nvel02"/>
        <w:rPr>
          <w:rStyle w:val="normaltextrun"/>
        </w:rPr>
      </w:pPr>
      <w:r>
        <w:rPr>
          <w:rStyle w:val="normaltextrun"/>
        </w:rPr>
        <w:t>A aplicação de sanções levará em consideração</w:t>
      </w:r>
      <w:r w:rsidR="004B3A58">
        <w:rPr>
          <w:rStyle w:val="normaltextrun"/>
        </w:rPr>
        <w:t xml:space="preserve"> os parâmetros</w:t>
      </w:r>
      <w:r w:rsidR="00565134">
        <w:rPr>
          <w:rStyle w:val="normaltextrun"/>
        </w:rPr>
        <w:t xml:space="preserve"> o detalhamento abaixo, para infrações destas ou correlatas a elas, vez que se trata de rol exemplificativo:</w:t>
      </w:r>
    </w:p>
    <w:p w:rsidR="00E30573" w:rsidP="00E30573" w:rsidRDefault="00E30573" w14:paraId="5D45976D" w14:textId="77777777">
      <w:pPr>
        <w:pStyle w:val="Nvel02"/>
        <w:numPr>
          <w:ilvl w:val="0"/>
          <w:numId w:val="0"/>
        </w:numPr>
        <w:rPr>
          <w:rStyle w:val="normaltextrun"/>
        </w:rPr>
      </w:pPr>
    </w:p>
    <w:p w:rsidR="005B3402" w:rsidP="00E30573" w:rsidRDefault="005B3402" w14:paraId="733A09CF" w14:textId="77777777">
      <w:pPr>
        <w:pStyle w:val="Nvel02"/>
        <w:numPr>
          <w:ilvl w:val="0"/>
          <w:numId w:val="0"/>
        </w:numPr>
        <w:rPr>
          <w:rStyle w:val="normaltextrun"/>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985"/>
        <w:gridCol w:w="1710"/>
        <w:gridCol w:w="2325"/>
        <w:gridCol w:w="1633"/>
      </w:tblGrid>
      <w:tr w:rsidRPr="007D7465" w:rsidR="005B3402" w:rsidTr="2223F883" w14:paraId="78AB17AA" w14:textId="77777777">
        <w:trPr>
          <w:trHeight w:val="300"/>
          <w:jc w:val="center"/>
        </w:trPr>
        <w:tc>
          <w:tcPr>
            <w:tcW w:w="2985" w:type="dxa"/>
            <w:tcBorders>
              <w:top w:val="nil"/>
              <w:bottom w:val="single" w:color="000000" w:themeColor="text1" w:sz="6" w:space="0"/>
              <w:right w:val="single" w:color="000000" w:themeColor="text1" w:sz="6" w:space="0"/>
            </w:tcBorders>
            <w:tcMar>
              <w:top w:w="0" w:type="dxa"/>
              <w:left w:w="105" w:type="dxa"/>
              <w:bottom w:w="0" w:type="dxa"/>
              <w:right w:w="105" w:type="dxa"/>
            </w:tcMar>
          </w:tcPr>
          <w:p w:rsidRPr="007D7465" w:rsidR="005B3402" w:rsidP="001870D3" w:rsidRDefault="005B3402" w14:paraId="2B2510A4" w14:textId="093882FF">
            <w:pPr>
              <w:pStyle w:val="Nvel02"/>
              <w:numPr>
                <w:ilvl w:val="0"/>
                <w:numId w:val="0"/>
              </w:numPr>
              <w:jc w:val="center"/>
              <w:rPr>
                <w:b/>
                <w:bCs/>
              </w:rPr>
            </w:pPr>
          </w:p>
        </w:tc>
        <w:tc>
          <w:tcPr>
            <w:tcW w:w="5668" w:type="dxa"/>
            <w:gridSpan w:val="3"/>
            <w:tcBorders>
              <w:top w:val="single" w:color="000000" w:themeColor="text1" w:sz="6" w:space="0"/>
              <w:left w:val="nil"/>
              <w:bottom w:val="single" w:color="000000" w:themeColor="text1" w:sz="6" w:space="0"/>
              <w:right w:val="single" w:color="000000" w:themeColor="text1" w:sz="6" w:space="0"/>
            </w:tcBorders>
            <w:shd w:val="clear" w:color="auto" w:fill="A6A6A6" w:themeFill="background1" w:themeFillShade="A6"/>
            <w:tcMar>
              <w:top w:w="0" w:type="dxa"/>
              <w:left w:w="105" w:type="dxa"/>
              <w:bottom w:w="0" w:type="dxa"/>
              <w:right w:w="105" w:type="dxa"/>
            </w:tcMar>
          </w:tcPr>
          <w:p w:rsidRPr="007D7465" w:rsidR="005B3402" w:rsidP="001870D3" w:rsidRDefault="005B3402" w14:paraId="15F87B9E" w14:textId="36B81D57">
            <w:pPr>
              <w:pStyle w:val="Nvel02"/>
              <w:numPr>
                <w:ilvl w:val="0"/>
                <w:numId w:val="0"/>
              </w:numPr>
              <w:jc w:val="center"/>
              <w:rPr>
                <w:b/>
                <w:bCs/>
              </w:rPr>
            </w:pPr>
            <w:r>
              <w:rPr>
                <w:b/>
                <w:bCs/>
              </w:rPr>
              <w:t>Tipo</w:t>
            </w:r>
            <w:r w:rsidR="00701216">
              <w:rPr>
                <w:b/>
                <w:bCs/>
              </w:rPr>
              <w:t xml:space="preserve"> sancionatório</w:t>
            </w:r>
          </w:p>
        </w:tc>
      </w:tr>
      <w:tr w:rsidRPr="007D7465" w:rsidR="002A1E9C" w:rsidTr="2223F883" w14:paraId="2827D2D2" w14:textId="77777777">
        <w:trPr>
          <w:trHeight w:val="610"/>
          <w:jc w:val="center"/>
        </w:trPr>
        <w:tc>
          <w:tcPr>
            <w:tcW w:w="29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top w:w="0" w:type="dxa"/>
              <w:left w:w="105" w:type="dxa"/>
              <w:bottom w:w="0" w:type="dxa"/>
              <w:right w:w="105" w:type="dxa"/>
            </w:tcMar>
            <w:hideMark/>
          </w:tcPr>
          <w:p w:rsidRPr="007D7465" w:rsidR="002A1E9C" w:rsidP="001870D3" w:rsidRDefault="002A1E9C" w14:paraId="44CF7A00" w14:textId="77777777">
            <w:pPr>
              <w:pStyle w:val="Nvel02"/>
              <w:numPr>
                <w:ilvl w:val="0"/>
                <w:numId w:val="0"/>
              </w:numPr>
              <w:jc w:val="center"/>
            </w:pPr>
            <w:r w:rsidRPr="007D7465">
              <w:rPr>
                <w:b/>
                <w:bCs/>
              </w:rPr>
              <w:t>Falha apurada</w:t>
            </w:r>
          </w:p>
        </w:tc>
        <w:tc>
          <w:tcPr>
            <w:tcW w:w="1710" w:type="dxa"/>
            <w:tcBorders>
              <w:top w:val="single" w:color="000000" w:themeColor="text1" w:sz="6" w:space="0"/>
              <w:left w:val="nil"/>
              <w:bottom w:val="single" w:color="000000" w:themeColor="text1" w:sz="6" w:space="0"/>
              <w:right w:val="single" w:color="000000" w:themeColor="text1" w:sz="6" w:space="0"/>
            </w:tcBorders>
            <w:shd w:val="clear" w:color="auto" w:fill="D9D9D9" w:themeFill="background1" w:themeFillShade="D9"/>
            <w:tcMar>
              <w:top w:w="0" w:type="dxa"/>
              <w:left w:w="105" w:type="dxa"/>
              <w:bottom w:w="0" w:type="dxa"/>
              <w:right w:w="105" w:type="dxa"/>
            </w:tcMar>
            <w:hideMark/>
          </w:tcPr>
          <w:p w:rsidRPr="007D7465" w:rsidR="002A1E9C" w:rsidP="001870D3" w:rsidRDefault="002A1E9C" w14:paraId="6688217F" w14:textId="77777777">
            <w:pPr>
              <w:pStyle w:val="Nvel02"/>
              <w:numPr>
                <w:ilvl w:val="0"/>
                <w:numId w:val="0"/>
              </w:numPr>
              <w:jc w:val="center"/>
            </w:pPr>
            <w:r w:rsidRPr="007D7465">
              <w:rPr>
                <w:b/>
                <w:bCs/>
              </w:rPr>
              <w:t>Fundamento legal</w:t>
            </w:r>
          </w:p>
        </w:tc>
        <w:tc>
          <w:tcPr>
            <w:tcW w:w="2325" w:type="dxa"/>
            <w:tcBorders>
              <w:top w:val="single" w:color="000000" w:themeColor="text1" w:sz="6" w:space="0"/>
              <w:left w:val="nil"/>
              <w:bottom w:val="single" w:color="000000" w:themeColor="text1" w:sz="6" w:space="0"/>
              <w:right w:val="single" w:color="000000" w:themeColor="text1" w:sz="6" w:space="0"/>
            </w:tcBorders>
            <w:shd w:val="clear" w:color="auto" w:fill="D9D9D9" w:themeFill="background1" w:themeFillShade="D9"/>
            <w:tcMar>
              <w:top w:w="0" w:type="dxa"/>
              <w:left w:w="105" w:type="dxa"/>
              <w:bottom w:w="0" w:type="dxa"/>
              <w:right w:w="105" w:type="dxa"/>
            </w:tcMar>
            <w:hideMark/>
          </w:tcPr>
          <w:p w:rsidRPr="007D7465" w:rsidR="002A1E9C" w:rsidP="001870D3" w:rsidRDefault="00701216" w14:paraId="0F79FAA1" w14:textId="7F7C26F1">
            <w:pPr>
              <w:pStyle w:val="Nvel02"/>
              <w:numPr>
                <w:ilvl w:val="0"/>
                <w:numId w:val="0"/>
              </w:numPr>
              <w:jc w:val="center"/>
            </w:pPr>
            <w:r>
              <w:rPr>
                <w:b/>
                <w:bCs/>
              </w:rPr>
              <w:t>Sanção restritiva de direito</w:t>
            </w:r>
          </w:p>
        </w:tc>
        <w:tc>
          <w:tcPr>
            <w:tcW w:w="1633" w:type="dxa"/>
            <w:tcBorders>
              <w:top w:val="single" w:color="000000" w:themeColor="text1" w:sz="6" w:space="0"/>
              <w:left w:val="nil"/>
              <w:bottom w:val="single" w:color="000000" w:themeColor="text1" w:sz="6" w:space="0"/>
              <w:right w:val="single" w:color="000000" w:themeColor="text1" w:sz="6" w:space="0"/>
            </w:tcBorders>
            <w:shd w:val="clear" w:color="auto" w:fill="D9D9D9" w:themeFill="background1" w:themeFillShade="D9"/>
            <w:tcMar>
              <w:top w:w="0" w:type="dxa"/>
              <w:left w:w="105" w:type="dxa"/>
              <w:bottom w:w="0" w:type="dxa"/>
              <w:right w:w="105" w:type="dxa"/>
            </w:tcMar>
            <w:hideMark/>
          </w:tcPr>
          <w:p w:rsidRPr="007D7465" w:rsidR="002A1E9C" w:rsidP="001870D3" w:rsidRDefault="002A1E9C" w14:paraId="55909EC5" w14:textId="5024A382">
            <w:pPr>
              <w:pStyle w:val="Nvel02"/>
              <w:numPr>
                <w:ilvl w:val="0"/>
                <w:numId w:val="0"/>
              </w:numPr>
              <w:jc w:val="center"/>
            </w:pPr>
            <w:r w:rsidRPr="007D7465">
              <w:rPr>
                <w:b/>
                <w:bCs/>
              </w:rPr>
              <w:t>Multa</w:t>
            </w:r>
            <w:r w:rsidR="00123BC4">
              <w:rPr>
                <w:b/>
                <w:bCs/>
              </w:rPr>
              <w:t xml:space="preserve"> compensatória</w:t>
            </w:r>
          </w:p>
        </w:tc>
      </w:tr>
      <w:tr w:rsidRPr="007D7465" w:rsidR="002A1E9C" w:rsidTr="2223F883" w14:paraId="7356DE89" w14:textId="77777777">
        <w:trPr>
          <w:trHeight w:val="300"/>
          <w:jc w:val="center"/>
        </w:trPr>
        <w:tc>
          <w:tcPr>
            <w:tcW w:w="2985" w:type="dxa"/>
            <w:tcBorders>
              <w:top w:val="nil"/>
              <w:left w:val="single" w:color="000000" w:themeColor="text1" w:sz="6" w:space="0"/>
              <w:bottom w:val="single" w:color="000000" w:themeColor="text1" w:sz="6" w:space="0"/>
              <w:right w:val="single" w:color="000000" w:themeColor="text1" w:sz="6" w:space="0"/>
            </w:tcBorders>
            <w:tcMar>
              <w:top w:w="0" w:type="dxa"/>
              <w:left w:w="105" w:type="dxa"/>
              <w:bottom w:w="0" w:type="dxa"/>
              <w:right w:w="105" w:type="dxa"/>
            </w:tcMar>
            <w:hideMark/>
          </w:tcPr>
          <w:p w:rsidRPr="007D7465" w:rsidR="002A1E9C" w:rsidP="001870D3" w:rsidRDefault="002A1E9C" w14:paraId="1ACF814E" w14:textId="01D30988">
            <w:pPr>
              <w:pStyle w:val="Nvel02"/>
              <w:numPr>
                <w:ilvl w:val="0"/>
                <w:numId w:val="0"/>
              </w:numPr>
            </w:pPr>
            <w:r w:rsidRPr="007D7465">
              <w:t>Deixar de entregar a documentação exigida para o certame</w:t>
            </w:r>
            <w:r w:rsidR="00015754">
              <w:t xml:space="preserve"> </w:t>
            </w:r>
          </w:p>
        </w:tc>
        <w:tc>
          <w:tcPr>
            <w:tcW w:w="1710" w:type="dxa"/>
            <w:tcBorders>
              <w:top w:val="nil"/>
              <w:left w:val="nil"/>
              <w:bottom w:val="single" w:color="000000" w:themeColor="text1" w:sz="6" w:space="0"/>
              <w:right w:val="single" w:color="000000" w:themeColor="text1" w:sz="6" w:space="0"/>
            </w:tcBorders>
            <w:tcMar>
              <w:top w:w="0" w:type="dxa"/>
              <w:left w:w="105" w:type="dxa"/>
              <w:bottom w:w="0" w:type="dxa"/>
              <w:right w:w="105" w:type="dxa"/>
            </w:tcMar>
            <w:hideMark/>
          </w:tcPr>
          <w:p w:rsidRPr="007D7465" w:rsidR="002A1E9C" w:rsidP="001870D3" w:rsidRDefault="002A1E9C" w14:paraId="25A05DF6" w14:textId="77777777">
            <w:pPr>
              <w:pStyle w:val="Nvel02"/>
              <w:numPr>
                <w:ilvl w:val="0"/>
                <w:numId w:val="0"/>
              </w:numPr>
            </w:pPr>
            <w:r w:rsidRPr="007D7465">
              <w:t>Lei 14.133/2021, art. 155 inc. IV</w:t>
            </w:r>
          </w:p>
        </w:tc>
        <w:tc>
          <w:tcPr>
            <w:tcW w:w="2325" w:type="dxa"/>
            <w:tcBorders>
              <w:top w:val="nil"/>
              <w:left w:val="nil"/>
              <w:bottom w:val="single" w:color="000000" w:themeColor="text1" w:sz="6" w:space="0"/>
              <w:right w:val="single" w:color="000000" w:themeColor="text1" w:sz="6" w:space="0"/>
            </w:tcBorders>
            <w:tcMar>
              <w:top w:w="0" w:type="dxa"/>
              <w:left w:w="105" w:type="dxa"/>
              <w:bottom w:w="0" w:type="dxa"/>
              <w:right w:w="105" w:type="dxa"/>
            </w:tcMar>
            <w:hideMark/>
          </w:tcPr>
          <w:p w:rsidRPr="007D7465" w:rsidR="002A1E9C" w:rsidP="001870D3" w:rsidRDefault="002A1E9C" w14:paraId="14416AEE" w14:textId="77777777">
            <w:pPr>
              <w:pStyle w:val="Nvel02"/>
              <w:numPr>
                <w:ilvl w:val="0"/>
                <w:numId w:val="0"/>
              </w:numPr>
            </w:pPr>
            <w:r w:rsidRPr="007D7465">
              <w:t>Impedimento de licitar e contratar no âmbito da União por até 30 dias</w:t>
            </w:r>
          </w:p>
        </w:tc>
        <w:tc>
          <w:tcPr>
            <w:tcW w:w="1633" w:type="dxa"/>
            <w:tcBorders>
              <w:top w:val="nil"/>
              <w:left w:val="nil"/>
              <w:bottom w:val="single" w:color="000000" w:themeColor="text1" w:sz="6" w:space="0"/>
              <w:right w:val="single" w:color="000000" w:themeColor="text1" w:sz="6" w:space="0"/>
            </w:tcBorders>
            <w:tcMar>
              <w:top w:w="0" w:type="dxa"/>
              <w:left w:w="105" w:type="dxa"/>
              <w:bottom w:w="0" w:type="dxa"/>
              <w:right w:w="105" w:type="dxa"/>
            </w:tcMar>
            <w:hideMark/>
          </w:tcPr>
          <w:p w:rsidRPr="007D7465" w:rsidR="002A1E9C" w:rsidP="001870D3" w:rsidRDefault="002A1E9C" w14:paraId="2CAFE7A8" w14:textId="77777777">
            <w:pPr>
              <w:pStyle w:val="Nvel02"/>
              <w:numPr>
                <w:ilvl w:val="0"/>
                <w:numId w:val="0"/>
              </w:numPr>
            </w:pPr>
            <w:r w:rsidRPr="007D7465">
              <w:t>Até 5% em relação ao valor de sua proposta</w:t>
            </w:r>
          </w:p>
        </w:tc>
      </w:tr>
      <w:tr w:rsidRPr="007D7465" w:rsidR="002A1E9C" w:rsidTr="2223F883" w14:paraId="7EF1BB9F" w14:textId="77777777">
        <w:trPr>
          <w:trHeight w:val="300"/>
          <w:jc w:val="center"/>
        </w:trPr>
        <w:tc>
          <w:tcPr>
            <w:tcW w:w="2985" w:type="dxa"/>
            <w:tcBorders>
              <w:top w:val="nil"/>
              <w:left w:val="single" w:color="000000" w:themeColor="text1" w:sz="6" w:space="0"/>
              <w:bottom w:val="single" w:color="000000" w:themeColor="text1" w:sz="6" w:space="0"/>
              <w:right w:val="single" w:color="000000" w:themeColor="text1" w:sz="6" w:space="0"/>
            </w:tcBorders>
            <w:tcMar>
              <w:top w:w="0" w:type="dxa"/>
              <w:left w:w="105" w:type="dxa"/>
              <w:bottom w:w="0" w:type="dxa"/>
              <w:right w:w="105" w:type="dxa"/>
            </w:tcMar>
            <w:hideMark/>
          </w:tcPr>
          <w:p w:rsidRPr="007D7465" w:rsidR="002A1E9C" w:rsidP="001870D3" w:rsidRDefault="002A1E9C" w14:paraId="65CA0F0B" w14:textId="7DA6DEBE">
            <w:pPr>
              <w:pStyle w:val="Nvel02"/>
              <w:numPr>
                <w:ilvl w:val="0"/>
                <w:numId w:val="0"/>
              </w:numPr>
            </w:pPr>
            <w:r w:rsidRPr="007D7465">
              <w:t>Deixar de manter as condições de habilitação, durante a realização do certame</w:t>
            </w:r>
            <w:r w:rsidR="0012079D">
              <w:t xml:space="preserve"> ou a execução contratual</w:t>
            </w:r>
          </w:p>
        </w:tc>
        <w:tc>
          <w:tcPr>
            <w:tcW w:w="1710" w:type="dxa"/>
            <w:tcBorders>
              <w:top w:val="nil"/>
              <w:left w:val="nil"/>
              <w:bottom w:val="single" w:color="000000" w:themeColor="text1" w:sz="6" w:space="0"/>
              <w:right w:val="single" w:color="000000" w:themeColor="text1" w:sz="6" w:space="0"/>
            </w:tcBorders>
            <w:tcMar>
              <w:top w:w="0" w:type="dxa"/>
              <w:left w:w="105" w:type="dxa"/>
              <w:bottom w:w="0" w:type="dxa"/>
              <w:right w:w="105" w:type="dxa"/>
            </w:tcMar>
            <w:hideMark/>
          </w:tcPr>
          <w:p w:rsidRPr="007D7465" w:rsidR="002A1E9C" w:rsidP="001870D3" w:rsidRDefault="002A1E9C" w14:paraId="13AFF96F" w14:textId="77777777">
            <w:pPr>
              <w:pStyle w:val="Nvel02"/>
              <w:numPr>
                <w:ilvl w:val="0"/>
                <w:numId w:val="0"/>
              </w:numPr>
            </w:pPr>
            <w:r w:rsidRPr="007D7465">
              <w:t>Lei 14.133/2021, art. 155 inc. IV</w:t>
            </w:r>
          </w:p>
        </w:tc>
        <w:tc>
          <w:tcPr>
            <w:tcW w:w="2325" w:type="dxa"/>
            <w:tcBorders>
              <w:top w:val="nil"/>
              <w:left w:val="nil"/>
              <w:bottom w:val="single" w:color="000000" w:themeColor="text1" w:sz="6" w:space="0"/>
              <w:right w:val="single" w:color="000000" w:themeColor="text1" w:sz="6" w:space="0"/>
            </w:tcBorders>
            <w:tcMar>
              <w:top w:w="0" w:type="dxa"/>
              <w:left w:w="105" w:type="dxa"/>
              <w:bottom w:w="0" w:type="dxa"/>
              <w:right w:w="105" w:type="dxa"/>
            </w:tcMar>
            <w:hideMark/>
          </w:tcPr>
          <w:p w:rsidRPr="007D7465" w:rsidR="002A1E9C" w:rsidP="001870D3" w:rsidRDefault="002A1E9C" w14:paraId="6100C208" w14:textId="77777777">
            <w:pPr>
              <w:pStyle w:val="Nvel02"/>
              <w:numPr>
                <w:ilvl w:val="0"/>
                <w:numId w:val="0"/>
              </w:numPr>
            </w:pPr>
            <w:r w:rsidRPr="007D7465">
              <w:t>Impedimento de licitar e contratar no âmbito da União por até 60 dias</w:t>
            </w:r>
          </w:p>
        </w:tc>
        <w:tc>
          <w:tcPr>
            <w:tcW w:w="1633" w:type="dxa"/>
            <w:tcBorders>
              <w:top w:val="nil"/>
              <w:left w:val="nil"/>
              <w:bottom w:val="single" w:color="000000" w:themeColor="text1" w:sz="6" w:space="0"/>
              <w:right w:val="single" w:color="000000" w:themeColor="text1" w:sz="6" w:space="0"/>
            </w:tcBorders>
            <w:tcMar>
              <w:top w:w="0" w:type="dxa"/>
              <w:left w:w="105" w:type="dxa"/>
              <w:bottom w:w="0" w:type="dxa"/>
              <w:right w:w="105" w:type="dxa"/>
            </w:tcMar>
            <w:hideMark/>
          </w:tcPr>
          <w:p w:rsidRPr="007D7465" w:rsidR="002A1E9C" w:rsidP="001870D3" w:rsidRDefault="002A1E9C" w14:paraId="75209B46" w14:textId="77777777">
            <w:pPr>
              <w:pStyle w:val="Nvel02"/>
              <w:numPr>
                <w:ilvl w:val="0"/>
                <w:numId w:val="0"/>
              </w:numPr>
            </w:pPr>
            <w:r w:rsidRPr="007D7465">
              <w:t>Até 10% em relação ao valor de sua proposta</w:t>
            </w:r>
          </w:p>
        </w:tc>
      </w:tr>
      <w:tr w:rsidRPr="007D7465" w:rsidR="002A1E9C" w:rsidTr="2223F883" w14:paraId="7E385B6B" w14:textId="77777777">
        <w:trPr>
          <w:trHeight w:val="300"/>
          <w:jc w:val="center"/>
        </w:trPr>
        <w:tc>
          <w:tcPr>
            <w:tcW w:w="2985" w:type="dxa"/>
            <w:tcBorders>
              <w:top w:val="nil"/>
              <w:left w:val="single" w:color="000000" w:themeColor="text1" w:sz="6" w:space="0"/>
              <w:bottom w:val="single" w:color="000000" w:themeColor="text1" w:sz="6" w:space="0"/>
              <w:right w:val="single" w:color="000000" w:themeColor="text1" w:sz="6" w:space="0"/>
            </w:tcBorders>
            <w:tcMar>
              <w:top w:w="0" w:type="dxa"/>
              <w:left w:w="105" w:type="dxa"/>
              <w:bottom w:w="0" w:type="dxa"/>
              <w:right w:w="105" w:type="dxa"/>
            </w:tcMar>
            <w:hideMark/>
          </w:tcPr>
          <w:p w:rsidRPr="007D7465" w:rsidR="002A1E9C" w:rsidP="001870D3" w:rsidRDefault="002A1E9C" w14:paraId="1AB7B1E2" w14:textId="23212DBC">
            <w:pPr>
              <w:pStyle w:val="Nvel02"/>
              <w:numPr>
                <w:ilvl w:val="0"/>
                <w:numId w:val="0"/>
              </w:numPr>
            </w:pPr>
            <w:r w:rsidRPr="007D7465">
              <w:t xml:space="preserve">Recusar-se ou deixar de responder diligência realizada pela UFPR, durante </w:t>
            </w:r>
            <w:r w:rsidRPr="007D7465" w:rsidR="00A05B57">
              <w:t>realização do certame</w:t>
            </w:r>
          </w:p>
        </w:tc>
        <w:tc>
          <w:tcPr>
            <w:tcW w:w="1710" w:type="dxa"/>
            <w:tcBorders>
              <w:top w:val="nil"/>
              <w:left w:val="nil"/>
              <w:bottom w:val="single" w:color="000000" w:themeColor="text1" w:sz="6" w:space="0"/>
              <w:right w:val="single" w:color="000000" w:themeColor="text1" w:sz="6" w:space="0"/>
            </w:tcBorders>
            <w:tcMar>
              <w:top w:w="0" w:type="dxa"/>
              <w:left w:w="105" w:type="dxa"/>
              <w:bottom w:w="0" w:type="dxa"/>
              <w:right w:w="105" w:type="dxa"/>
            </w:tcMar>
            <w:hideMark/>
          </w:tcPr>
          <w:p w:rsidRPr="007D7465" w:rsidR="002A1E9C" w:rsidP="001870D3" w:rsidRDefault="002A1E9C" w14:paraId="142FECF7" w14:textId="77777777">
            <w:pPr>
              <w:pStyle w:val="Nvel02"/>
              <w:numPr>
                <w:ilvl w:val="0"/>
                <w:numId w:val="0"/>
              </w:numPr>
            </w:pPr>
            <w:r w:rsidRPr="007D7465">
              <w:t>Lei 14.133/2021, art. 155 inc. IV</w:t>
            </w:r>
          </w:p>
        </w:tc>
        <w:tc>
          <w:tcPr>
            <w:tcW w:w="2325" w:type="dxa"/>
            <w:tcBorders>
              <w:top w:val="nil"/>
              <w:left w:val="nil"/>
              <w:bottom w:val="single" w:color="000000" w:themeColor="text1" w:sz="6" w:space="0"/>
              <w:right w:val="single" w:color="000000" w:themeColor="text1" w:sz="6" w:space="0"/>
            </w:tcBorders>
            <w:tcMar>
              <w:top w:w="0" w:type="dxa"/>
              <w:left w:w="105" w:type="dxa"/>
              <w:bottom w:w="0" w:type="dxa"/>
              <w:right w:w="105" w:type="dxa"/>
            </w:tcMar>
            <w:hideMark/>
          </w:tcPr>
          <w:p w:rsidRPr="007D7465" w:rsidR="002A1E9C" w:rsidP="001870D3" w:rsidRDefault="002A1E9C" w14:paraId="0DA28C9C" w14:textId="77777777">
            <w:pPr>
              <w:pStyle w:val="Nvel02"/>
              <w:numPr>
                <w:ilvl w:val="0"/>
                <w:numId w:val="0"/>
              </w:numPr>
            </w:pPr>
            <w:r w:rsidRPr="007D7465">
              <w:t>Impedimento de licitar e contratar no âmbito da União por até 60 dias</w:t>
            </w:r>
          </w:p>
        </w:tc>
        <w:tc>
          <w:tcPr>
            <w:tcW w:w="1633" w:type="dxa"/>
            <w:tcBorders>
              <w:top w:val="nil"/>
              <w:left w:val="nil"/>
              <w:bottom w:val="single" w:color="000000" w:themeColor="text1" w:sz="6" w:space="0"/>
              <w:right w:val="single" w:color="000000" w:themeColor="text1" w:sz="6" w:space="0"/>
            </w:tcBorders>
            <w:tcMar>
              <w:top w:w="0" w:type="dxa"/>
              <w:left w:w="105" w:type="dxa"/>
              <w:bottom w:w="0" w:type="dxa"/>
              <w:right w:w="105" w:type="dxa"/>
            </w:tcMar>
            <w:hideMark/>
          </w:tcPr>
          <w:p w:rsidRPr="007D7465" w:rsidR="002A1E9C" w:rsidP="001870D3" w:rsidRDefault="002A1E9C" w14:paraId="2FF8FE16" w14:textId="77777777">
            <w:pPr>
              <w:pStyle w:val="Nvel02"/>
              <w:numPr>
                <w:ilvl w:val="0"/>
                <w:numId w:val="0"/>
              </w:numPr>
            </w:pPr>
            <w:r w:rsidRPr="007D7465">
              <w:t>Até 10% em relação ao valor de sua proposta</w:t>
            </w:r>
          </w:p>
        </w:tc>
      </w:tr>
      <w:tr w:rsidRPr="007D7465" w:rsidR="002A1E9C" w:rsidTr="2223F883" w14:paraId="1A5F48F7" w14:textId="77777777">
        <w:trPr>
          <w:trHeight w:val="300"/>
          <w:jc w:val="center"/>
        </w:trPr>
        <w:tc>
          <w:tcPr>
            <w:tcW w:w="2985" w:type="dxa"/>
            <w:tcBorders>
              <w:top w:val="nil"/>
              <w:left w:val="single" w:color="000000" w:themeColor="text1" w:sz="6" w:space="0"/>
              <w:bottom w:val="single" w:color="000000" w:themeColor="text1" w:sz="6" w:space="0"/>
              <w:right w:val="single" w:color="000000" w:themeColor="text1" w:sz="6" w:space="0"/>
            </w:tcBorders>
            <w:tcMar>
              <w:top w:w="0" w:type="dxa"/>
              <w:left w:w="105" w:type="dxa"/>
              <w:bottom w:w="0" w:type="dxa"/>
              <w:right w:w="105" w:type="dxa"/>
            </w:tcMar>
            <w:hideMark/>
          </w:tcPr>
          <w:p w:rsidRPr="007D7465" w:rsidR="002A1E9C" w:rsidP="001870D3" w:rsidRDefault="002A1E9C" w14:paraId="5318185F" w14:textId="54B9C5BE">
            <w:pPr>
              <w:pStyle w:val="Nvel02"/>
              <w:numPr>
                <w:ilvl w:val="0"/>
                <w:numId w:val="0"/>
              </w:numPr>
            </w:pPr>
            <w:r w:rsidRPr="007D7465">
              <w:t>Não enviar proposta adequada ao último lance ofertado</w:t>
            </w:r>
            <w:r w:rsidR="00F02DF0">
              <w:t xml:space="preserve"> ou p</w:t>
            </w:r>
            <w:r w:rsidRPr="007D7465" w:rsidR="00F02DF0">
              <w:t xml:space="preserve">edir para ser desclassificado </w:t>
            </w:r>
            <w:r w:rsidR="00A05B57">
              <w:t>após</w:t>
            </w:r>
            <w:r w:rsidRPr="007D7465" w:rsidR="00F02DF0">
              <w:t xml:space="preserve"> encerrada a etapa competitiva</w:t>
            </w:r>
          </w:p>
        </w:tc>
        <w:tc>
          <w:tcPr>
            <w:tcW w:w="1710" w:type="dxa"/>
            <w:tcBorders>
              <w:top w:val="nil"/>
              <w:left w:val="nil"/>
              <w:bottom w:val="single" w:color="000000" w:themeColor="text1" w:sz="6" w:space="0"/>
              <w:right w:val="single" w:color="000000" w:themeColor="text1" w:sz="6" w:space="0"/>
            </w:tcBorders>
            <w:tcMar>
              <w:top w:w="0" w:type="dxa"/>
              <w:left w:w="105" w:type="dxa"/>
              <w:bottom w:w="0" w:type="dxa"/>
              <w:right w:w="105" w:type="dxa"/>
            </w:tcMar>
            <w:hideMark/>
          </w:tcPr>
          <w:p w:rsidRPr="007D7465" w:rsidR="002A1E9C" w:rsidP="001870D3" w:rsidRDefault="002A1E9C" w14:paraId="5E6BE221" w14:textId="77777777">
            <w:pPr>
              <w:pStyle w:val="Nvel02"/>
              <w:numPr>
                <w:ilvl w:val="0"/>
                <w:numId w:val="0"/>
              </w:numPr>
            </w:pPr>
            <w:r w:rsidRPr="007D7465">
              <w:t>Lei 14.133/2021, art. 155 inc. IV</w:t>
            </w:r>
          </w:p>
        </w:tc>
        <w:tc>
          <w:tcPr>
            <w:tcW w:w="2325" w:type="dxa"/>
            <w:tcBorders>
              <w:top w:val="nil"/>
              <w:left w:val="nil"/>
              <w:bottom w:val="single" w:color="000000" w:themeColor="text1" w:sz="6" w:space="0"/>
              <w:right w:val="single" w:color="000000" w:themeColor="text1" w:sz="6" w:space="0"/>
            </w:tcBorders>
            <w:tcMar>
              <w:top w:w="0" w:type="dxa"/>
              <w:left w:w="105" w:type="dxa"/>
              <w:bottom w:w="0" w:type="dxa"/>
              <w:right w:w="105" w:type="dxa"/>
            </w:tcMar>
            <w:hideMark/>
          </w:tcPr>
          <w:p w:rsidRPr="007D7465" w:rsidR="002A1E9C" w:rsidP="001870D3" w:rsidRDefault="002A1E9C" w14:paraId="6BCF0239" w14:textId="77777777">
            <w:pPr>
              <w:pStyle w:val="Nvel02"/>
              <w:numPr>
                <w:ilvl w:val="0"/>
                <w:numId w:val="0"/>
              </w:numPr>
            </w:pPr>
            <w:r w:rsidRPr="007D7465">
              <w:t>Impedimento de licitar e contratar no âmbito da União por até 60 dias</w:t>
            </w:r>
          </w:p>
        </w:tc>
        <w:tc>
          <w:tcPr>
            <w:tcW w:w="1633" w:type="dxa"/>
            <w:tcBorders>
              <w:top w:val="nil"/>
              <w:left w:val="nil"/>
              <w:bottom w:val="single" w:color="000000" w:themeColor="text1" w:sz="6" w:space="0"/>
              <w:right w:val="single" w:color="000000" w:themeColor="text1" w:sz="6" w:space="0"/>
            </w:tcBorders>
            <w:tcMar>
              <w:top w:w="0" w:type="dxa"/>
              <w:left w:w="105" w:type="dxa"/>
              <w:bottom w:w="0" w:type="dxa"/>
              <w:right w:w="105" w:type="dxa"/>
            </w:tcMar>
            <w:hideMark/>
          </w:tcPr>
          <w:p w:rsidRPr="007D7465" w:rsidR="002A1E9C" w:rsidP="001870D3" w:rsidRDefault="002A1E9C" w14:paraId="7F9536AB" w14:textId="77777777">
            <w:pPr>
              <w:pStyle w:val="Nvel02"/>
              <w:numPr>
                <w:ilvl w:val="0"/>
                <w:numId w:val="0"/>
              </w:numPr>
            </w:pPr>
            <w:r w:rsidRPr="007D7465">
              <w:t>Até 10% em relação ao valor de sua proposta</w:t>
            </w:r>
          </w:p>
        </w:tc>
      </w:tr>
      <w:tr w:rsidRPr="007D7465" w:rsidR="002A1E9C" w:rsidTr="2223F883" w14:paraId="58118FED" w14:textId="77777777">
        <w:trPr>
          <w:trHeight w:val="300"/>
          <w:jc w:val="center"/>
        </w:trPr>
        <w:tc>
          <w:tcPr>
            <w:tcW w:w="2985" w:type="dxa"/>
            <w:tcBorders>
              <w:top w:val="nil"/>
              <w:left w:val="single" w:color="000000" w:themeColor="text1" w:sz="6" w:space="0"/>
              <w:bottom w:val="single" w:color="000000" w:themeColor="text1" w:sz="6" w:space="0"/>
              <w:right w:val="single" w:color="000000" w:themeColor="text1" w:sz="6" w:space="0"/>
            </w:tcBorders>
            <w:tcMar>
              <w:top w:w="0" w:type="dxa"/>
              <w:left w:w="105" w:type="dxa"/>
              <w:bottom w:w="0" w:type="dxa"/>
              <w:right w:w="105" w:type="dxa"/>
            </w:tcMar>
            <w:hideMark/>
          </w:tcPr>
          <w:p w:rsidRPr="007D7465" w:rsidR="002A1E9C" w:rsidP="001870D3" w:rsidRDefault="002A1E9C" w14:paraId="547EF589" w14:textId="559B3DA1">
            <w:pPr>
              <w:pStyle w:val="Nvel02"/>
              <w:numPr>
                <w:ilvl w:val="0"/>
                <w:numId w:val="0"/>
              </w:numPr>
            </w:pPr>
            <w:r w:rsidRPr="007D7465">
              <w:t xml:space="preserve">Recusar-se </w:t>
            </w:r>
            <w:r w:rsidR="00B561E6">
              <w:t xml:space="preserve">ou deixar de </w:t>
            </w:r>
            <w:r w:rsidRPr="007D7465">
              <w:t>a enviar o detalhamento da proposta</w:t>
            </w:r>
            <w:r w:rsidR="00B561E6">
              <w:t xml:space="preserve"> ou </w:t>
            </w:r>
            <w:r w:rsidR="003B3C91">
              <w:t>documentos exigidos durante a realização diligências pela UFPR</w:t>
            </w:r>
          </w:p>
        </w:tc>
        <w:tc>
          <w:tcPr>
            <w:tcW w:w="1710" w:type="dxa"/>
            <w:tcBorders>
              <w:top w:val="nil"/>
              <w:left w:val="nil"/>
              <w:bottom w:val="single" w:color="000000" w:themeColor="text1" w:sz="6" w:space="0"/>
              <w:right w:val="single" w:color="000000" w:themeColor="text1" w:sz="6" w:space="0"/>
            </w:tcBorders>
            <w:tcMar>
              <w:top w:w="0" w:type="dxa"/>
              <w:left w:w="105" w:type="dxa"/>
              <w:bottom w:w="0" w:type="dxa"/>
              <w:right w:w="105" w:type="dxa"/>
            </w:tcMar>
            <w:hideMark/>
          </w:tcPr>
          <w:p w:rsidRPr="007D7465" w:rsidR="002A1E9C" w:rsidP="001870D3" w:rsidRDefault="002A1E9C" w14:paraId="259E5F63" w14:textId="77777777">
            <w:pPr>
              <w:pStyle w:val="Nvel02"/>
              <w:numPr>
                <w:ilvl w:val="0"/>
                <w:numId w:val="0"/>
              </w:numPr>
            </w:pPr>
            <w:r w:rsidRPr="007D7465">
              <w:t>Lei 14.133/2021, art. 155 inc. IV</w:t>
            </w:r>
          </w:p>
        </w:tc>
        <w:tc>
          <w:tcPr>
            <w:tcW w:w="2325" w:type="dxa"/>
            <w:tcBorders>
              <w:top w:val="nil"/>
              <w:left w:val="nil"/>
              <w:bottom w:val="single" w:color="000000" w:themeColor="text1" w:sz="6" w:space="0"/>
              <w:right w:val="single" w:color="000000" w:themeColor="text1" w:sz="6" w:space="0"/>
            </w:tcBorders>
            <w:tcMar>
              <w:top w:w="0" w:type="dxa"/>
              <w:left w:w="105" w:type="dxa"/>
              <w:bottom w:w="0" w:type="dxa"/>
              <w:right w:w="105" w:type="dxa"/>
            </w:tcMar>
            <w:hideMark/>
          </w:tcPr>
          <w:p w:rsidRPr="007D7465" w:rsidR="002A1E9C" w:rsidP="001870D3" w:rsidRDefault="002A1E9C" w14:paraId="47BE31E8" w14:textId="77777777">
            <w:pPr>
              <w:pStyle w:val="Nvel02"/>
              <w:numPr>
                <w:ilvl w:val="0"/>
                <w:numId w:val="0"/>
              </w:numPr>
            </w:pPr>
            <w:r w:rsidRPr="007D7465">
              <w:t>Impedimento de licitar e contratar no âmbito da União por até 60 dias</w:t>
            </w:r>
          </w:p>
        </w:tc>
        <w:tc>
          <w:tcPr>
            <w:tcW w:w="1633" w:type="dxa"/>
            <w:tcBorders>
              <w:top w:val="nil"/>
              <w:left w:val="nil"/>
              <w:bottom w:val="single" w:color="000000" w:themeColor="text1" w:sz="6" w:space="0"/>
              <w:right w:val="single" w:color="000000" w:themeColor="text1" w:sz="6" w:space="0"/>
            </w:tcBorders>
            <w:tcMar>
              <w:top w:w="0" w:type="dxa"/>
              <w:left w:w="105" w:type="dxa"/>
              <w:bottom w:w="0" w:type="dxa"/>
              <w:right w:w="105" w:type="dxa"/>
            </w:tcMar>
            <w:hideMark/>
          </w:tcPr>
          <w:p w:rsidRPr="007D7465" w:rsidR="002A1E9C" w:rsidP="001870D3" w:rsidRDefault="002A1E9C" w14:paraId="668D5C0F" w14:textId="77777777">
            <w:pPr>
              <w:pStyle w:val="Nvel02"/>
              <w:numPr>
                <w:ilvl w:val="0"/>
                <w:numId w:val="0"/>
              </w:numPr>
            </w:pPr>
            <w:r w:rsidRPr="007D7465">
              <w:t>Até 10% em relação ao valor de sua proposta</w:t>
            </w:r>
          </w:p>
        </w:tc>
      </w:tr>
      <w:tr w:rsidRPr="007D7465" w:rsidR="002A1E9C" w:rsidTr="2223F883" w14:paraId="692EC21B" w14:textId="77777777">
        <w:trPr>
          <w:trHeight w:val="300"/>
          <w:jc w:val="center"/>
        </w:trPr>
        <w:tc>
          <w:tcPr>
            <w:tcW w:w="2985" w:type="dxa"/>
            <w:tcBorders>
              <w:top w:val="nil"/>
              <w:left w:val="single" w:color="000000" w:themeColor="text1" w:sz="6" w:space="0"/>
              <w:bottom w:val="single" w:color="000000" w:themeColor="text1" w:sz="6" w:space="0"/>
              <w:right w:val="single" w:color="000000" w:themeColor="text1" w:sz="6" w:space="0"/>
            </w:tcBorders>
            <w:tcMar>
              <w:top w:w="0" w:type="dxa"/>
              <w:left w:w="105" w:type="dxa"/>
              <w:bottom w:w="0" w:type="dxa"/>
              <w:right w:w="105" w:type="dxa"/>
            </w:tcMar>
            <w:hideMark/>
          </w:tcPr>
          <w:p w:rsidRPr="007D7465" w:rsidR="002A1E9C" w:rsidP="001870D3" w:rsidRDefault="003B3C91" w14:paraId="5B569656" w14:textId="622F6C4F">
            <w:pPr>
              <w:pStyle w:val="Nvel02"/>
              <w:numPr>
                <w:ilvl w:val="0"/>
                <w:numId w:val="0"/>
              </w:numPr>
            </w:pPr>
            <w:r>
              <w:t>Recursar-se ou d</w:t>
            </w:r>
            <w:r w:rsidRPr="007D7465" w:rsidR="002A1E9C">
              <w:t>eixar de apresentar amostra</w:t>
            </w:r>
            <w:r w:rsidR="0038524A">
              <w:t xml:space="preserve"> no prazo solicitado</w:t>
            </w:r>
          </w:p>
        </w:tc>
        <w:tc>
          <w:tcPr>
            <w:tcW w:w="1710" w:type="dxa"/>
            <w:tcBorders>
              <w:top w:val="nil"/>
              <w:left w:val="nil"/>
              <w:bottom w:val="single" w:color="000000" w:themeColor="text1" w:sz="6" w:space="0"/>
              <w:right w:val="single" w:color="000000" w:themeColor="text1" w:sz="6" w:space="0"/>
            </w:tcBorders>
            <w:tcMar>
              <w:top w:w="0" w:type="dxa"/>
              <w:left w:w="105" w:type="dxa"/>
              <w:bottom w:w="0" w:type="dxa"/>
              <w:right w:w="105" w:type="dxa"/>
            </w:tcMar>
            <w:hideMark/>
          </w:tcPr>
          <w:p w:rsidRPr="007D7465" w:rsidR="002A1E9C" w:rsidP="001870D3" w:rsidRDefault="002A1E9C" w14:paraId="23D23DB5" w14:textId="77777777">
            <w:pPr>
              <w:pStyle w:val="Nvel02"/>
              <w:numPr>
                <w:ilvl w:val="0"/>
                <w:numId w:val="0"/>
              </w:numPr>
            </w:pPr>
            <w:r w:rsidRPr="007D7465">
              <w:t>Lei 14.133/2021, art. 155 inc. IV</w:t>
            </w:r>
          </w:p>
        </w:tc>
        <w:tc>
          <w:tcPr>
            <w:tcW w:w="2325" w:type="dxa"/>
            <w:tcBorders>
              <w:top w:val="nil"/>
              <w:left w:val="nil"/>
              <w:bottom w:val="single" w:color="000000" w:themeColor="text1" w:sz="6" w:space="0"/>
              <w:right w:val="single" w:color="000000" w:themeColor="text1" w:sz="6" w:space="0"/>
            </w:tcBorders>
            <w:tcMar>
              <w:top w:w="0" w:type="dxa"/>
              <w:left w:w="105" w:type="dxa"/>
              <w:bottom w:w="0" w:type="dxa"/>
              <w:right w:w="105" w:type="dxa"/>
            </w:tcMar>
            <w:hideMark/>
          </w:tcPr>
          <w:p w:rsidRPr="007D7465" w:rsidR="002A1E9C" w:rsidP="001870D3" w:rsidRDefault="002A1E9C" w14:paraId="539601C6" w14:textId="77777777">
            <w:pPr>
              <w:pStyle w:val="Nvel02"/>
              <w:numPr>
                <w:ilvl w:val="0"/>
                <w:numId w:val="0"/>
              </w:numPr>
            </w:pPr>
            <w:r w:rsidRPr="007D7465">
              <w:t>Impedimento de licitar e contratar no âmbito da União por até 60 dias</w:t>
            </w:r>
          </w:p>
        </w:tc>
        <w:tc>
          <w:tcPr>
            <w:tcW w:w="1633" w:type="dxa"/>
            <w:tcBorders>
              <w:top w:val="nil"/>
              <w:left w:val="nil"/>
              <w:bottom w:val="single" w:color="000000" w:themeColor="text1" w:sz="6" w:space="0"/>
              <w:right w:val="single" w:color="000000" w:themeColor="text1" w:sz="6" w:space="0"/>
            </w:tcBorders>
            <w:tcMar>
              <w:top w:w="0" w:type="dxa"/>
              <w:left w:w="105" w:type="dxa"/>
              <w:bottom w:w="0" w:type="dxa"/>
              <w:right w:w="105" w:type="dxa"/>
            </w:tcMar>
            <w:hideMark/>
          </w:tcPr>
          <w:p w:rsidRPr="007D7465" w:rsidR="002A1E9C" w:rsidP="001870D3" w:rsidRDefault="002A1E9C" w14:paraId="3CCEEB89" w14:textId="77777777">
            <w:pPr>
              <w:pStyle w:val="Nvel02"/>
              <w:numPr>
                <w:ilvl w:val="0"/>
                <w:numId w:val="0"/>
              </w:numPr>
            </w:pPr>
            <w:r w:rsidRPr="007D7465">
              <w:t>Até 10% em relação ao valor de sua proposta</w:t>
            </w:r>
          </w:p>
        </w:tc>
      </w:tr>
      <w:tr w:rsidRPr="007D7465" w:rsidR="0038524A" w:rsidTr="2223F883" w14:paraId="6BD8F6B4" w14:textId="77777777">
        <w:trPr>
          <w:trHeight w:val="300"/>
          <w:jc w:val="center"/>
        </w:trPr>
        <w:tc>
          <w:tcPr>
            <w:tcW w:w="2985" w:type="dxa"/>
            <w:tcBorders>
              <w:top w:val="nil"/>
              <w:left w:val="single" w:color="000000" w:themeColor="text1" w:sz="6" w:space="0"/>
              <w:bottom w:val="single" w:color="000000" w:themeColor="text1" w:sz="6" w:space="0"/>
              <w:right w:val="single" w:color="000000" w:themeColor="text1" w:sz="6" w:space="0"/>
            </w:tcBorders>
            <w:tcMar>
              <w:top w:w="0" w:type="dxa"/>
              <w:left w:w="105" w:type="dxa"/>
              <w:bottom w:w="0" w:type="dxa"/>
              <w:right w:w="105" w:type="dxa"/>
            </w:tcMar>
          </w:tcPr>
          <w:p w:rsidRPr="007D7465" w:rsidR="0038524A" w:rsidP="0038524A" w:rsidRDefault="0038524A" w14:paraId="21DDBFDB" w14:textId="1E8C705E">
            <w:pPr>
              <w:pStyle w:val="Nvel02"/>
              <w:numPr>
                <w:ilvl w:val="0"/>
                <w:numId w:val="0"/>
              </w:numPr>
            </w:pPr>
            <w:r w:rsidRPr="007D7465">
              <w:t>Não entregar a documentação exigida para a contratação</w:t>
            </w:r>
          </w:p>
        </w:tc>
        <w:tc>
          <w:tcPr>
            <w:tcW w:w="1710" w:type="dxa"/>
            <w:tcBorders>
              <w:top w:val="nil"/>
              <w:left w:val="nil"/>
              <w:bottom w:val="single" w:color="000000" w:themeColor="text1" w:sz="6" w:space="0"/>
              <w:right w:val="single" w:color="000000" w:themeColor="text1" w:sz="6" w:space="0"/>
            </w:tcBorders>
            <w:tcMar>
              <w:top w:w="0" w:type="dxa"/>
              <w:left w:w="105" w:type="dxa"/>
              <w:bottom w:w="0" w:type="dxa"/>
              <w:right w:w="105" w:type="dxa"/>
            </w:tcMar>
          </w:tcPr>
          <w:p w:rsidRPr="007D7465" w:rsidR="0038524A" w:rsidP="0038524A" w:rsidRDefault="0038524A" w14:paraId="5315E629" w14:textId="0CBF871D">
            <w:pPr>
              <w:pStyle w:val="Nvel02"/>
              <w:numPr>
                <w:ilvl w:val="0"/>
                <w:numId w:val="0"/>
              </w:numPr>
            </w:pPr>
            <w:r w:rsidRPr="007D7465">
              <w:t>Lei 14.133/2021, art. 155 inc. VI</w:t>
            </w:r>
          </w:p>
        </w:tc>
        <w:tc>
          <w:tcPr>
            <w:tcW w:w="2325" w:type="dxa"/>
            <w:tcBorders>
              <w:top w:val="nil"/>
              <w:left w:val="nil"/>
              <w:bottom w:val="single" w:color="000000" w:themeColor="text1" w:sz="6" w:space="0"/>
              <w:right w:val="single" w:color="000000" w:themeColor="text1" w:sz="6" w:space="0"/>
            </w:tcBorders>
            <w:tcMar>
              <w:top w:w="0" w:type="dxa"/>
              <w:left w:w="105" w:type="dxa"/>
              <w:bottom w:w="0" w:type="dxa"/>
              <w:right w:w="105" w:type="dxa"/>
            </w:tcMar>
          </w:tcPr>
          <w:p w:rsidRPr="007D7465" w:rsidR="0038524A" w:rsidP="0038524A" w:rsidRDefault="0038524A" w14:paraId="0A2B962E" w14:textId="2AAF2985">
            <w:pPr>
              <w:pStyle w:val="Nvel02"/>
              <w:numPr>
                <w:ilvl w:val="0"/>
                <w:numId w:val="0"/>
              </w:numPr>
            </w:pPr>
            <w:r w:rsidRPr="007D7465">
              <w:t>Impedimento de licitar e contratar no âmbito da União por até 6 meses</w:t>
            </w:r>
          </w:p>
        </w:tc>
        <w:tc>
          <w:tcPr>
            <w:tcW w:w="1633" w:type="dxa"/>
            <w:tcBorders>
              <w:top w:val="nil"/>
              <w:left w:val="nil"/>
              <w:bottom w:val="single" w:color="000000" w:themeColor="text1" w:sz="6" w:space="0"/>
              <w:right w:val="single" w:color="000000" w:themeColor="text1" w:sz="6" w:space="0"/>
            </w:tcBorders>
            <w:tcMar>
              <w:top w:w="0" w:type="dxa"/>
              <w:left w:w="105" w:type="dxa"/>
              <w:bottom w:w="0" w:type="dxa"/>
              <w:right w:w="105" w:type="dxa"/>
            </w:tcMar>
          </w:tcPr>
          <w:p w:rsidRPr="007D7465" w:rsidR="0038524A" w:rsidP="0038524A" w:rsidRDefault="0038524A" w14:paraId="452D09AC" w14:textId="1CD89FD2">
            <w:pPr>
              <w:pStyle w:val="Nvel02"/>
              <w:numPr>
                <w:ilvl w:val="0"/>
                <w:numId w:val="0"/>
              </w:numPr>
            </w:pPr>
            <w:r w:rsidRPr="007D7465">
              <w:t>Até 15% em relação ao valor de sua proposta</w:t>
            </w:r>
          </w:p>
        </w:tc>
      </w:tr>
      <w:tr w:rsidRPr="007D7465" w:rsidR="002A1E9C" w:rsidTr="2223F883" w14:paraId="411C0F8E" w14:textId="77777777">
        <w:trPr>
          <w:trHeight w:val="300"/>
          <w:jc w:val="center"/>
        </w:trPr>
        <w:tc>
          <w:tcPr>
            <w:tcW w:w="2985" w:type="dxa"/>
            <w:tcBorders>
              <w:top w:val="nil"/>
              <w:left w:val="single" w:color="000000" w:themeColor="text1" w:sz="6" w:space="0"/>
              <w:bottom w:val="single" w:color="000000" w:themeColor="text1" w:sz="6" w:space="0"/>
              <w:right w:val="single" w:color="000000" w:themeColor="text1" w:sz="6" w:space="0"/>
            </w:tcBorders>
            <w:tcMar>
              <w:top w:w="0" w:type="dxa"/>
              <w:left w:w="105" w:type="dxa"/>
              <w:bottom w:w="0" w:type="dxa"/>
              <w:right w:w="105" w:type="dxa"/>
            </w:tcMar>
            <w:hideMark/>
          </w:tcPr>
          <w:p w:rsidRPr="007D7465" w:rsidR="002A1E9C" w:rsidP="001870D3" w:rsidRDefault="002A1E9C" w14:paraId="41D96FC2" w14:textId="2961A315">
            <w:pPr>
              <w:pStyle w:val="Nvel02"/>
              <w:numPr>
                <w:ilvl w:val="0"/>
                <w:numId w:val="0"/>
              </w:numPr>
            </w:pPr>
            <w:r w:rsidRPr="007D7465">
              <w:t>Não celebrar o contrato</w:t>
            </w:r>
            <w:r w:rsidR="003B3C91">
              <w:t>,</w:t>
            </w:r>
            <w:r w:rsidRPr="007D7465">
              <w:t xml:space="preserve"> </w:t>
            </w:r>
            <w:r w:rsidR="003B3C91">
              <w:t>recusar-</w:t>
            </w:r>
            <w:r w:rsidR="0038524A">
              <w:t>se a receber a nota de empenho</w:t>
            </w:r>
            <w:r w:rsidR="003B3C91">
              <w:t xml:space="preserve"> ou não confirmar o recebimento no prazo fixado</w:t>
            </w:r>
          </w:p>
        </w:tc>
        <w:tc>
          <w:tcPr>
            <w:tcW w:w="1710" w:type="dxa"/>
            <w:tcBorders>
              <w:top w:val="nil"/>
              <w:left w:val="nil"/>
              <w:bottom w:val="single" w:color="000000" w:themeColor="text1" w:sz="6" w:space="0"/>
              <w:right w:val="single" w:color="000000" w:themeColor="text1" w:sz="6" w:space="0"/>
            </w:tcBorders>
            <w:tcMar>
              <w:top w:w="0" w:type="dxa"/>
              <w:left w:w="105" w:type="dxa"/>
              <w:bottom w:w="0" w:type="dxa"/>
              <w:right w:w="105" w:type="dxa"/>
            </w:tcMar>
            <w:hideMark/>
          </w:tcPr>
          <w:p w:rsidRPr="007D7465" w:rsidR="002A1E9C" w:rsidP="001870D3" w:rsidRDefault="002A1E9C" w14:paraId="4DA1392C" w14:textId="77777777">
            <w:pPr>
              <w:pStyle w:val="Nvel02"/>
              <w:numPr>
                <w:ilvl w:val="0"/>
                <w:numId w:val="0"/>
              </w:numPr>
            </w:pPr>
            <w:r w:rsidRPr="007D7465">
              <w:t>Lei 14.133/2021, art. 155 inc. VI</w:t>
            </w:r>
          </w:p>
        </w:tc>
        <w:tc>
          <w:tcPr>
            <w:tcW w:w="2325" w:type="dxa"/>
            <w:tcBorders>
              <w:top w:val="nil"/>
              <w:left w:val="nil"/>
              <w:bottom w:val="single" w:color="000000" w:themeColor="text1" w:sz="6" w:space="0"/>
              <w:right w:val="single" w:color="000000" w:themeColor="text1" w:sz="6" w:space="0"/>
            </w:tcBorders>
            <w:tcMar>
              <w:top w:w="0" w:type="dxa"/>
              <w:left w:w="105" w:type="dxa"/>
              <w:bottom w:w="0" w:type="dxa"/>
              <w:right w:w="105" w:type="dxa"/>
            </w:tcMar>
            <w:hideMark/>
          </w:tcPr>
          <w:p w:rsidRPr="007D7465" w:rsidR="002A1E9C" w:rsidP="001870D3" w:rsidRDefault="002A1E9C" w14:paraId="3D1B22B4" w14:textId="77777777">
            <w:pPr>
              <w:pStyle w:val="Nvel02"/>
              <w:numPr>
                <w:ilvl w:val="0"/>
                <w:numId w:val="0"/>
              </w:numPr>
            </w:pPr>
            <w:r w:rsidRPr="007D7465">
              <w:t>Impedimento de licitar e contratar no âmbito da União por até 6 meses</w:t>
            </w:r>
          </w:p>
        </w:tc>
        <w:tc>
          <w:tcPr>
            <w:tcW w:w="1633" w:type="dxa"/>
            <w:tcBorders>
              <w:top w:val="nil"/>
              <w:left w:val="nil"/>
              <w:bottom w:val="single" w:color="000000" w:themeColor="text1" w:sz="6" w:space="0"/>
              <w:right w:val="single" w:color="000000" w:themeColor="text1" w:sz="6" w:space="0"/>
            </w:tcBorders>
            <w:tcMar>
              <w:top w:w="0" w:type="dxa"/>
              <w:left w:w="105" w:type="dxa"/>
              <w:bottom w:w="0" w:type="dxa"/>
              <w:right w:w="105" w:type="dxa"/>
            </w:tcMar>
            <w:hideMark/>
          </w:tcPr>
          <w:p w:rsidRPr="007D7465" w:rsidR="002A1E9C" w:rsidP="001870D3" w:rsidRDefault="002A1E9C" w14:paraId="550F2570" w14:textId="77777777">
            <w:pPr>
              <w:pStyle w:val="Nvel02"/>
              <w:numPr>
                <w:ilvl w:val="0"/>
                <w:numId w:val="0"/>
              </w:numPr>
            </w:pPr>
            <w:r w:rsidRPr="007D7465">
              <w:t>Até 15% em relação ao valor de sua proposta</w:t>
            </w:r>
          </w:p>
        </w:tc>
      </w:tr>
      <w:tr w:rsidRPr="007D7465" w:rsidR="002A1E9C" w:rsidTr="2223F883" w14:paraId="333704E2" w14:textId="77777777">
        <w:trPr>
          <w:trHeight w:val="300"/>
          <w:jc w:val="center"/>
        </w:trPr>
        <w:tc>
          <w:tcPr>
            <w:tcW w:w="2985" w:type="dxa"/>
            <w:tcBorders>
              <w:top w:val="nil"/>
              <w:left w:val="single" w:color="000000" w:themeColor="text1" w:sz="6" w:space="0"/>
              <w:bottom w:val="single" w:color="000000" w:themeColor="text1" w:sz="6" w:space="0"/>
              <w:right w:val="single" w:color="000000" w:themeColor="text1" w:sz="6" w:space="0"/>
            </w:tcBorders>
            <w:tcMar>
              <w:top w:w="0" w:type="dxa"/>
              <w:left w:w="105" w:type="dxa"/>
              <w:bottom w:w="0" w:type="dxa"/>
              <w:right w:w="105" w:type="dxa"/>
            </w:tcMar>
            <w:hideMark/>
          </w:tcPr>
          <w:p w:rsidRPr="007D7465" w:rsidR="002A1E9C" w:rsidP="001870D3" w:rsidRDefault="002A1E9C" w14:paraId="1545D83F" w14:textId="4077120B">
            <w:pPr>
              <w:pStyle w:val="Nvel02"/>
              <w:numPr>
                <w:ilvl w:val="0"/>
                <w:numId w:val="0"/>
              </w:numPr>
            </w:pPr>
            <w:r w:rsidRPr="007D7465">
              <w:t>Não se cadastrar no sistema de processo eletrônico da UFPR</w:t>
            </w:r>
            <w:r w:rsidR="00F96BAB">
              <w:t>, quando solicitado pela Administração</w:t>
            </w:r>
          </w:p>
        </w:tc>
        <w:tc>
          <w:tcPr>
            <w:tcW w:w="1710" w:type="dxa"/>
            <w:tcBorders>
              <w:top w:val="nil"/>
              <w:left w:val="nil"/>
              <w:bottom w:val="single" w:color="000000" w:themeColor="text1" w:sz="6" w:space="0"/>
              <w:right w:val="single" w:color="000000" w:themeColor="text1" w:sz="6" w:space="0"/>
            </w:tcBorders>
            <w:tcMar>
              <w:top w:w="0" w:type="dxa"/>
              <w:left w:w="105" w:type="dxa"/>
              <w:bottom w:w="0" w:type="dxa"/>
              <w:right w:w="105" w:type="dxa"/>
            </w:tcMar>
            <w:hideMark/>
          </w:tcPr>
          <w:p w:rsidRPr="007D7465" w:rsidR="002A1E9C" w:rsidP="001870D3" w:rsidRDefault="002A1E9C" w14:paraId="3385A38F" w14:textId="77777777">
            <w:pPr>
              <w:pStyle w:val="Nvel02"/>
              <w:numPr>
                <w:ilvl w:val="0"/>
                <w:numId w:val="0"/>
              </w:numPr>
            </w:pPr>
            <w:r w:rsidRPr="007D7465">
              <w:t>Lei 14.133/2021, art. 155 inc. VI</w:t>
            </w:r>
          </w:p>
        </w:tc>
        <w:tc>
          <w:tcPr>
            <w:tcW w:w="2325" w:type="dxa"/>
            <w:tcBorders>
              <w:top w:val="nil"/>
              <w:left w:val="nil"/>
              <w:bottom w:val="single" w:color="000000" w:themeColor="text1" w:sz="6" w:space="0"/>
              <w:right w:val="single" w:color="000000" w:themeColor="text1" w:sz="6" w:space="0"/>
            </w:tcBorders>
            <w:tcMar>
              <w:top w:w="0" w:type="dxa"/>
              <w:left w:w="105" w:type="dxa"/>
              <w:bottom w:w="0" w:type="dxa"/>
              <w:right w:w="105" w:type="dxa"/>
            </w:tcMar>
            <w:hideMark/>
          </w:tcPr>
          <w:p w:rsidRPr="007D7465" w:rsidR="002A1E9C" w:rsidP="001870D3" w:rsidRDefault="002A1E9C" w14:paraId="28E0610B" w14:textId="77777777">
            <w:pPr>
              <w:pStyle w:val="Nvel02"/>
              <w:numPr>
                <w:ilvl w:val="0"/>
                <w:numId w:val="0"/>
              </w:numPr>
            </w:pPr>
            <w:r w:rsidRPr="007D7465">
              <w:t>Impedimento de licitar e contratar no âmbito da União por até 6 meses</w:t>
            </w:r>
          </w:p>
        </w:tc>
        <w:tc>
          <w:tcPr>
            <w:tcW w:w="1633" w:type="dxa"/>
            <w:tcBorders>
              <w:top w:val="nil"/>
              <w:left w:val="nil"/>
              <w:bottom w:val="single" w:color="000000" w:themeColor="text1" w:sz="6" w:space="0"/>
              <w:right w:val="single" w:color="000000" w:themeColor="text1" w:sz="6" w:space="0"/>
            </w:tcBorders>
            <w:tcMar>
              <w:top w:w="0" w:type="dxa"/>
              <w:left w:w="105" w:type="dxa"/>
              <w:bottom w:w="0" w:type="dxa"/>
              <w:right w:w="105" w:type="dxa"/>
            </w:tcMar>
            <w:hideMark/>
          </w:tcPr>
          <w:p w:rsidRPr="007D7465" w:rsidR="002A1E9C" w:rsidP="001870D3" w:rsidRDefault="002A1E9C" w14:paraId="42F7B066" w14:textId="77777777">
            <w:pPr>
              <w:pStyle w:val="Nvel02"/>
              <w:numPr>
                <w:ilvl w:val="0"/>
                <w:numId w:val="0"/>
              </w:numPr>
            </w:pPr>
            <w:r w:rsidRPr="007D7465">
              <w:t>Até 15% em relação ao valor de sua proposta</w:t>
            </w:r>
          </w:p>
        </w:tc>
      </w:tr>
      <w:tr w:rsidRPr="007D7465" w:rsidR="002A1E9C" w:rsidTr="2223F883" w14:paraId="532BBF81" w14:textId="77777777">
        <w:trPr>
          <w:trHeight w:val="300"/>
          <w:jc w:val="center"/>
        </w:trPr>
        <w:tc>
          <w:tcPr>
            <w:tcW w:w="2985" w:type="dxa"/>
            <w:tcBorders>
              <w:top w:val="nil"/>
              <w:left w:val="single" w:color="000000" w:themeColor="text1" w:sz="6" w:space="0"/>
              <w:bottom w:val="single" w:color="000000" w:themeColor="text1" w:sz="6" w:space="0"/>
              <w:right w:val="single" w:color="000000" w:themeColor="text1" w:sz="6" w:space="0"/>
            </w:tcBorders>
            <w:tcMar>
              <w:top w:w="0" w:type="dxa"/>
              <w:left w:w="105" w:type="dxa"/>
              <w:bottom w:w="0" w:type="dxa"/>
              <w:right w:w="105" w:type="dxa"/>
            </w:tcMar>
            <w:hideMark/>
          </w:tcPr>
          <w:p w:rsidRPr="007D7465" w:rsidR="002A1E9C" w:rsidP="001870D3" w:rsidRDefault="002A1E9C" w14:paraId="60C3250C" w14:textId="73D1C269">
            <w:pPr>
              <w:pStyle w:val="Nvel02"/>
              <w:numPr>
                <w:ilvl w:val="0"/>
                <w:numId w:val="0"/>
              </w:numPr>
            </w:pPr>
            <w:r w:rsidRPr="007D7465">
              <w:lastRenderedPageBreak/>
              <w:t>Apresentar declaração ou documentação falsa</w:t>
            </w:r>
            <w:r w:rsidR="004E74BC">
              <w:t xml:space="preserve">, </w:t>
            </w:r>
            <w:r w:rsidR="00464A1B">
              <w:t>durante o certame ou na execução contratual</w:t>
            </w:r>
          </w:p>
        </w:tc>
        <w:tc>
          <w:tcPr>
            <w:tcW w:w="1710" w:type="dxa"/>
            <w:tcBorders>
              <w:top w:val="nil"/>
              <w:left w:val="nil"/>
              <w:bottom w:val="single" w:color="000000" w:themeColor="text1" w:sz="6" w:space="0"/>
              <w:right w:val="single" w:color="000000" w:themeColor="text1" w:sz="6" w:space="0"/>
            </w:tcBorders>
            <w:tcMar>
              <w:top w:w="0" w:type="dxa"/>
              <w:left w:w="105" w:type="dxa"/>
              <w:bottom w:w="0" w:type="dxa"/>
              <w:right w:w="105" w:type="dxa"/>
            </w:tcMar>
            <w:hideMark/>
          </w:tcPr>
          <w:p w:rsidRPr="007D7465" w:rsidR="002A1E9C" w:rsidP="001870D3" w:rsidRDefault="002A1E9C" w14:paraId="39711A1F" w14:textId="77777777">
            <w:pPr>
              <w:pStyle w:val="Nvel02"/>
              <w:numPr>
                <w:ilvl w:val="0"/>
                <w:numId w:val="0"/>
              </w:numPr>
            </w:pPr>
            <w:r w:rsidRPr="007D7465">
              <w:t>Lei 14.133/2021, art. 155 inc. VIII</w:t>
            </w:r>
          </w:p>
        </w:tc>
        <w:tc>
          <w:tcPr>
            <w:tcW w:w="2325" w:type="dxa"/>
            <w:tcBorders>
              <w:top w:val="nil"/>
              <w:left w:val="nil"/>
              <w:bottom w:val="single" w:color="000000" w:themeColor="text1" w:sz="6" w:space="0"/>
              <w:right w:val="single" w:color="000000" w:themeColor="text1" w:sz="6" w:space="0"/>
            </w:tcBorders>
            <w:tcMar>
              <w:top w:w="0" w:type="dxa"/>
              <w:left w:w="105" w:type="dxa"/>
              <w:bottom w:w="0" w:type="dxa"/>
              <w:right w:w="105" w:type="dxa"/>
            </w:tcMar>
            <w:hideMark/>
          </w:tcPr>
          <w:p w:rsidRPr="007D7465" w:rsidR="002A1E9C" w:rsidP="001870D3" w:rsidRDefault="002A1E9C" w14:paraId="4303EC28" w14:textId="32FC13A7">
            <w:pPr>
              <w:pStyle w:val="Nvel02"/>
              <w:numPr>
                <w:ilvl w:val="0"/>
                <w:numId w:val="0"/>
              </w:numPr>
            </w:pPr>
            <w:r w:rsidRPr="007D7465">
              <w:t>Declaração de inidoneidade para licitar e contratar no âmbito da Administração Pública direta e indireta de todos os entes federativos, pelo prazo de 36 a 48</w:t>
            </w:r>
            <w:r w:rsidR="00F96BAB">
              <w:t xml:space="preserve"> </w:t>
            </w:r>
            <w:r w:rsidRPr="007D7465">
              <w:t>meses</w:t>
            </w:r>
          </w:p>
        </w:tc>
        <w:tc>
          <w:tcPr>
            <w:tcW w:w="1633" w:type="dxa"/>
            <w:tcBorders>
              <w:top w:val="nil"/>
              <w:left w:val="nil"/>
              <w:bottom w:val="single" w:color="000000" w:themeColor="text1" w:sz="6" w:space="0"/>
              <w:right w:val="single" w:color="000000" w:themeColor="text1" w:sz="6" w:space="0"/>
            </w:tcBorders>
            <w:tcMar>
              <w:top w:w="0" w:type="dxa"/>
              <w:left w:w="105" w:type="dxa"/>
              <w:bottom w:w="0" w:type="dxa"/>
              <w:right w:w="105" w:type="dxa"/>
            </w:tcMar>
            <w:hideMark/>
          </w:tcPr>
          <w:p w:rsidRPr="007D7465" w:rsidR="002A1E9C" w:rsidP="001870D3" w:rsidRDefault="002A1E9C" w14:paraId="08878CA8" w14:textId="6D07026A">
            <w:pPr>
              <w:pStyle w:val="Nvel02"/>
              <w:numPr>
                <w:ilvl w:val="0"/>
                <w:numId w:val="0"/>
              </w:numPr>
            </w:pPr>
            <w:r w:rsidRPr="007D7465">
              <w:t xml:space="preserve">Até 20% em relação ao valor </w:t>
            </w:r>
            <w:r w:rsidR="00D20CFE">
              <w:t>estimado da contrataçã</w:t>
            </w:r>
            <w:r w:rsidR="00C80E92">
              <w:t>o, no</w:t>
            </w:r>
            <w:r w:rsidR="00EF4D41">
              <w:t>s</w:t>
            </w:r>
            <w:r w:rsidR="00C80E92">
              <w:t xml:space="preserve"> casos ocorridos durante o certame</w:t>
            </w:r>
            <w:r w:rsidR="00F02D97">
              <w:t xml:space="preserve"> ou sobre o valor da proposta da empresa </w:t>
            </w:r>
            <w:r w:rsidR="000F68B0">
              <w:t xml:space="preserve">infratora </w:t>
            </w:r>
            <w:r w:rsidR="00F02D97">
              <w:t>para os casos</w:t>
            </w:r>
            <w:r w:rsidR="000F68B0">
              <w:t xml:space="preserve"> </w:t>
            </w:r>
            <w:r w:rsidR="00E245B9">
              <w:t>ocorridos durante a execução contratual</w:t>
            </w:r>
            <w:r w:rsidRPr="007D7465">
              <w:t>.</w:t>
            </w:r>
          </w:p>
        </w:tc>
      </w:tr>
      <w:tr w:rsidRPr="007D7465" w:rsidR="005967F8" w:rsidTr="2223F883" w14:paraId="7C053A9A" w14:textId="77777777">
        <w:trPr>
          <w:trHeight w:val="300"/>
          <w:jc w:val="center"/>
        </w:trPr>
        <w:tc>
          <w:tcPr>
            <w:tcW w:w="2985" w:type="dxa"/>
            <w:tcBorders>
              <w:top w:val="nil"/>
              <w:left w:val="single" w:color="000000" w:themeColor="text1" w:sz="6" w:space="0"/>
              <w:bottom w:val="single" w:color="000000" w:themeColor="text1" w:sz="6" w:space="0"/>
              <w:right w:val="single" w:color="000000" w:themeColor="text1" w:sz="6" w:space="0"/>
            </w:tcBorders>
            <w:tcMar>
              <w:top w:w="0" w:type="dxa"/>
              <w:left w:w="105" w:type="dxa"/>
              <w:bottom w:w="0" w:type="dxa"/>
              <w:right w:w="105" w:type="dxa"/>
            </w:tcMar>
          </w:tcPr>
          <w:p w:rsidRPr="007D7465" w:rsidR="005967F8" w:rsidP="005967F8" w:rsidRDefault="005967F8" w14:paraId="170A171F" w14:textId="01449D0E">
            <w:pPr>
              <w:pStyle w:val="Nvel02"/>
              <w:numPr>
                <w:ilvl w:val="0"/>
                <w:numId w:val="0"/>
              </w:numPr>
            </w:pPr>
            <w:r w:rsidRPr="007D7465">
              <w:t>Induzir</w:t>
            </w:r>
            <w:r w:rsidR="001C48E4">
              <w:t>,</w:t>
            </w:r>
            <w:r w:rsidRPr="007D7465">
              <w:t xml:space="preserve"> deliberadamente</w:t>
            </w:r>
            <w:r w:rsidR="001C48E4">
              <w:t>, a UFPR</w:t>
            </w:r>
            <w:r w:rsidRPr="007D7465">
              <w:t xml:space="preserve"> a erro no julgamento</w:t>
            </w:r>
            <w:r w:rsidR="001C48E4">
              <w:t xml:space="preserve">, em quaisquer </w:t>
            </w:r>
            <w:r w:rsidR="0095245F">
              <w:t>fases da contratação</w:t>
            </w:r>
          </w:p>
        </w:tc>
        <w:tc>
          <w:tcPr>
            <w:tcW w:w="1710" w:type="dxa"/>
            <w:tcBorders>
              <w:top w:val="nil"/>
              <w:left w:val="nil"/>
              <w:bottom w:val="single" w:color="000000" w:themeColor="text1" w:sz="6" w:space="0"/>
              <w:right w:val="single" w:color="000000" w:themeColor="text1" w:sz="6" w:space="0"/>
            </w:tcBorders>
            <w:tcMar>
              <w:top w:w="0" w:type="dxa"/>
              <w:left w:w="105" w:type="dxa"/>
              <w:bottom w:w="0" w:type="dxa"/>
              <w:right w:w="105" w:type="dxa"/>
            </w:tcMar>
          </w:tcPr>
          <w:p w:rsidRPr="007D7465" w:rsidR="005967F8" w:rsidP="005967F8" w:rsidRDefault="005967F8" w14:paraId="7925C711" w14:textId="6F36D543">
            <w:pPr>
              <w:pStyle w:val="Nvel02"/>
              <w:numPr>
                <w:ilvl w:val="0"/>
                <w:numId w:val="0"/>
              </w:numPr>
            </w:pPr>
            <w:r w:rsidRPr="007D7465">
              <w:t>Lei 14.133/2021, art. 155 inc. X</w:t>
            </w:r>
          </w:p>
        </w:tc>
        <w:tc>
          <w:tcPr>
            <w:tcW w:w="2325" w:type="dxa"/>
            <w:tcBorders>
              <w:top w:val="nil"/>
              <w:left w:val="nil"/>
              <w:bottom w:val="single" w:color="000000" w:themeColor="text1" w:sz="6" w:space="0"/>
              <w:right w:val="single" w:color="000000" w:themeColor="text1" w:sz="6" w:space="0"/>
            </w:tcBorders>
            <w:tcMar>
              <w:top w:w="0" w:type="dxa"/>
              <w:left w:w="105" w:type="dxa"/>
              <w:bottom w:w="0" w:type="dxa"/>
              <w:right w:w="105" w:type="dxa"/>
            </w:tcMar>
          </w:tcPr>
          <w:p w:rsidRPr="007D7465" w:rsidR="005967F8" w:rsidP="005967F8" w:rsidRDefault="005967F8" w14:paraId="3952C9F7" w14:textId="25A0519E">
            <w:pPr>
              <w:pStyle w:val="Nvel02"/>
              <w:numPr>
                <w:ilvl w:val="0"/>
                <w:numId w:val="0"/>
              </w:numPr>
            </w:pPr>
            <w:r w:rsidRPr="007D7465">
              <w:t>Declaração de inidoneidade para licitar e contratar no âmbito da Administração Pública direta e indireta de todos os entes federativos, pelo prazo de 36 a 48meses</w:t>
            </w:r>
          </w:p>
        </w:tc>
        <w:tc>
          <w:tcPr>
            <w:tcW w:w="1633" w:type="dxa"/>
            <w:tcBorders>
              <w:top w:val="nil"/>
              <w:left w:val="nil"/>
              <w:bottom w:val="single" w:color="000000" w:themeColor="text1" w:sz="6" w:space="0"/>
              <w:right w:val="single" w:color="000000" w:themeColor="text1" w:sz="6" w:space="0"/>
            </w:tcBorders>
            <w:tcMar>
              <w:top w:w="0" w:type="dxa"/>
              <w:left w:w="105" w:type="dxa"/>
              <w:bottom w:w="0" w:type="dxa"/>
              <w:right w:w="105" w:type="dxa"/>
            </w:tcMar>
          </w:tcPr>
          <w:p w:rsidRPr="007D7465" w:rsidR="005967F8" w:rsidP="005967F8" w:rsidRDefault="00260418" w14:paraId="381AED0F" w14:textId="2B91B7F2">
            <w:pPr>
              <w:pStyle w:val="Nvel02"/>
              <w:numPr>
                <w:ilvl w:val="0"/>
                <w:numId w:val="0"/>
              </w:numPr>
            </w:pPr>
            <w:r w:rsidRPr="007D7465">
              <w:t xml:space="preserve">Até 20% em relação ao valor </w:t>
            </w:r>
            <w:r>
              <w:t>estimado da contratação, nos casos ocorridos durante o certame ou sobre o valor da proposta da empresa infratora para os casos ocorridos durante a execução contratual</w:t>
            </w:r>
            <w:r w:rsidRPr="007D7465">
              <w:t>.</w:t>
            </w:r>
          </w:p>
        </w:tc>
      </w:tr>
      <w:tr w:rsidRPr="007D7465" w:rsidR="005967F8" w:rsidTr="2223F883" w14:paraId="3E55CC59" w14:textId="77777777">
        <w:trPr>
          <w:trHeight w:val="300"/>
          <w:jc w:val="center"/>
        </w:trPr>
        <w:tc>
          <w:tcPr>
            <w:tcW w:w="2985" w:type="dxa"/>
            <w:tcBorders>
              <w:top w:val="nil"/>
              <w:left w:val="single" w:color="000000" w:themeColor="text1" w:sz="6" w:space="0"/>
              <w:bottom w:val="single" w:color="000000" w:themeColor="text1" w:sz="6" w:space="0"/>
              <w:right w:val="single" w:color="000000" w:themeColor="text1" w:sz="6" w:space="0"/>
            </w:tcBorders>
            <w:tcMar>
              <w:top w:w="0" w:type="dxa"/>
              <w:left w:w="105" w:type="dxa"/>
              <w:bottom w:w="0" w:type="dxa"/>
              <w:right w:w="105" w:type="dxa"/>
            </w:tcMar>
            <w:hideMark/>
          </w:tcPr>
          <w:p w:rsidRPr="007D7465" w:rsidR="005967F8" w:rsidP="2223F883" w:rsidRDefault="005967F8" w14:paraId="45EC5DB3" w14:textId="369D3DEF">
            <w:pPr>
              <w:pStyle w:val="Nvel02"/>
              <w:numPr>
                <w:ilvl w:val="0"/>
                <w:numId w:val="0"/>
              </w:numPr>
              <w:rPr>
                <w:noProof w:val="0"/>
                <w:lang w:val="pt-BR"/>
              </w:rPr>
            </w:pPr>
            <w:r w:rsidR="005967F8">
              <w:rPr/>
              <w:t>Omitir informações em quaisquer</w:t>
            </w:r>
            <w:r w:rsidR="0095245F">
              <w:rPr/>
              <w:t xml:space="preserve"> </w:t>
            </w:r>
            <w:r w:rsidR="005967F8">
              <w:rPr/>
              <w:t>documentos exigidos no certame licitatório</w:t>
            </w:r>
            <w:r w:rsidR="100D6D2E">
              <w:rPr/>
              <w:t xml:space="preserve"> </w:t>
            </w:r>
            <w:r w:rsidRPr="2223F883" w:rsidR="100D6D2E">
              <w:rPr>
                <w:rFonts w:ascii="Arial" w:hAnsi="Arial" w:eastAsia="Arial" w:cs="Arial" w:eastAsiaTheme="minorEastAsia"/>
                <w:i w:val="0"/>
                <w:iCs w:val="0"/>
                <w:noProof w:val="0"/>
                <w:color w:val="auto"/>
                <w:sz w:val="20"/>
                <w:szCs w:val="20"/>
                <w:lang w:val="pt-BR" w:eastAsia="pt-BR" w:bidi="ar-SA"/>
              </w:rPr>
              <w:t>ou durante a execução contratual</w:t>
            </w:r>
          </w:p>
        </w:tc>
        <w:tc>
          <w:tcPr>
            <w:tcW w:w="1710" w:type="dxa"/>
            <w:tcBorders>
              <w:top w:val="nil"/>
              <w:left w:val="nil"/>
              <w:bottom w:val="single" w:color="000000" w:themeColor="text1" w:sz="6" w:space="0"/>
              <w:right w:val="single" w:color="000000" w:themeColor="text1" w:sz="6" w:space="0"/>
            </w:tcBorders>
            <w:tcMar>
              <w:top w:w="0" w:type="dxa"/>
              <w:left w:w="105" w:type="dxa"/>
              <w:bottom w:w="0" w:type="dxa"/>
              <w:right w:w="105" w:type="dxa"/>
            </w:tcMar>
            <w:hideMark/>
          </w:tcPr>
          <w:p w:rsidRPr="007D7465" w:rsidR="005967F8" w:rsidP="005967F8" w:rsidRDefault="005967F8" w14:paraId="17D36B4E" w14:textId="77777777">
            <w:pPr>
              <w:pStyle w:val="Nvel02"/>
              <w:numPr>
                <w:ilvl w:val="0"/>
                <w:numId w:val="0"/>
              </w:numPr>
            </w:pPr>
            <w:r w:rsidRPr="007D7465">
              <w:t>Lei 14.133/2021, art. 155 inc. X</w:t>
            </w:r>
          </w:p>
        </w:tc>
        <w:tc>
          <w:tcPr>
            <w:tcW w:w="2325" w:type="dxa"/>
            <w:tcBorders>
              <w:top w:val="nil"/>
              <w:left w:val="nil"/>
              <w:bottom w:val="single" w:color="000000" w:themeColor="text1" w:sz="6" w:space="0"/>
              <w:right w:val="single" w:color="000000" w:themeColor="text1" w:sz="6" w:space="0"/>
            </w:tcBorders>
            <w:tcMar>
              <w:top w:w="0" w:type="dxa"/>
              <w:left w:w="105" w:type="dxa"/>
              <w:bottom w:w="0" w:type="dxa"/>
              <w:right w:w="105" w:type="dxa"/>
            </w:tcMar>
            <w:hideMark/>
          </w:tcPr>
          <w:p w:rsidRPr="007D7465" w:rsidR="005967F8" w:rsidP="005967F8" w:rsidRDefault="005967F8" w14:paraId="24C8498F" w14:textId="77777777">
            <w:pPr>
              <w:pStyle w:val="Nvel02"/>
              <w:numPr>
                <w:ilvl w:val="0"/>
                <w:numId w:val="0"/>
              </w:numPr>
            </w:pPr>
            <w:r w:rsidRPr="007D7465">
              <w:t>Declaração de inidoneidade para licitar e contratar no âmbito da Administração Pública direta e indireta de todos os entes federativos, pelo prazo de 36 a 48 meses</w:t>
            </w:r>
          </w:p>
        </w:tc>
        <w:tc>
          <w:tcPr>
            <w:tcW w:w="1633" w:type="dxa"/>
            <w:tcBorders>
              <w:top w:val="nil"/>
              <w:left w:val="nil"/>
              <w:bottom w:val="single" w:color="000000" w:themeColor="text1" w:sz="6" w:space="0"/>
              <w:right w:val="single" w:color="000000" w:themeColor="text1" w:sz="6" w:space="0"/>
            </w:tcBorders>
            <w:tcMar>
              <w:top w:w="0" w:type="dxa"/>
              <w:left w:w="105" w:type="dxa"/>
              <w:bottom w:w="0" w:type="dxa"/>
              <w:right w:w="105" w:type="dxa"/>
            </w:tcMar>
            <w:hideMark/>
          </w:tcPr>
          <w:p w:rsidRPr="007D7465" w:rsidR="005967F8" w:rsidP="005967F8" w:rsidRDefault="00260418" w14:paraId="32BAAB99" w14:textId="18CA562D">
            <w:pPr>
              <w:pStyle w:val="Nvel02"/>
              <w:numPr>
                <w:ilvl w:val="0"/>
                <w:numId w:val="0"/>
              </w:numPr>
            </w:pPr>
            <w:r w:rsidRPr="007D7465">
              <w:t xml:space="preserve">Até 20% em relação ao valor </w:t>
            </w:r>
            <w:r>
              <w:t xml:space="preserve">estimado da contratação, nos casos ocorridos durante o certame ou sobre o valor da proposta da empresa infratora para os casos ocorridos </w:t>
            </w:r>
            <w:r>
              <w:lastRenderedPageBreak/>
              <w:t>durante a execução contratual</w:t>
            </w:r>
            <w:r w:rsidRPr="007D7465">
              <w:t>.</w:t>
            </w:r>
          </w:p>
        </w:tc>
      </w:tr>
      <w:tr w:rsidRPr="007D7465" w:rsidR="005967F8" w:rsidTr="2223F883" w14:paraId="34C50D70" w14:textId="77777777">
        <w:trPr>
          <w:trHeight w:val="300"/>
          <w:jc w:val="center"/>
        </w:trPr>
        <w:tc>
          <w:tcPr>
            <w:tcW w:w="2985" w:type="dxa"/>
            <w:tcBorders>
              <w:top w:val="nil"/>
              <w:left w:val="single" w:color="000000" w:themeColor="text1" w:sz="6" w:space="0"/>
              <w:bottom w:val="single" w:color="000000" w:themeColor="text1" w:sz="6" w:space="0"/>
              <w:right w:val="single" w:color="000000" w:themeColor="text1" w:sz="6" w:space="0"/>
            </w:tcBorders>
            <w:tcMar>
              <w:top w:w="0" w:type="dxa"/>
              <w:left w:w="105" w:type="dxa"/>
              <w:bottom w:w="0" w:type="dxa"/>
              <w:right w:w="105" w:type="dxa"/>
            </w:tcMar>
            <w:hideMark/>
          </w:tcPr>
          <w:p w:rsidRPr="007D7465" w:rsidR="005967F8" w:rsidP="005967F8" w:rsidRDefault="005967F8" w14:paraId="7C8D3BE9" w14:textId="77777777">
            <w:pPr>
              <w:pStyle w:val="Nvel02"/>
              <w:numPr>
                <w:ilvl w:val="0"/>
                <w:numId w:val="0"/>
              </w:numPr>
            </w:pPr>
            <w:r w:rsidRPr="007D7465">
              <w:lastRenderedPageBreak/>
              <w:t>Adulterar documento, público ou particular, com o fim de prejudicar direito, criar obrigação ou alterar a verdade:</w:t>
            </w:r>
          </w:p>
        </w:tc>
        <w:tc>
          <w:tcPr>
            <w:tcW w:w="1710" w:type="dxa"/>
            <w:tcBorders>
              <w:top w:val="nil"/>
              <w:left w:val="nil"/>
              <w:bottom w:val="single" w:color="000000" w:themeColor="text1" w:sz="6" w:space="0"/>
              <w:right w:val="single" w:color="000000" w:themeColor="text1" w:sz="6" w:space="0"/>
            </w:tcBorders>
            <w:tcMar>
              <w:top w:w="0" w:type="dxa"/>
              <w:left w:w="105" w:type="dxa"/>
              <w:bottom w:w="0" w:type="dxa"/>
              <w:right w:w="105" w:type="dxa"/>
            </w:tcMar>
            <w:hideMark/>
          </w:tcPr>
          <w:p w:rsidRPr="007D7465" w:rsidR="005967F8" w:rsidP="005967F8" w:rsidRDefault="005967F8" w14:paraId="514041B8" w14:textId="77777777">
            <w:pPr>
              <w:pStyle w:val="Nvel02"/>
              <w:numPr>
                <w:ilvl w:val="0"/>
                <w:numId w:val="0"/>
              </w:numPr>
            </w:pPr>
            <w:r w:rsidRPr="007D7465">
              <w:t>Lei 14.133/2021, art. 155 inc. X</w:t>
            </w:r>
          </w:p>
        </w:tc>
        <w:tc>
          <w:tcPr>
            <w:tcW w:w="2325" w:type="dxa"/>
            <w:tcBorders>
              <w:top w:val="nil"/>
              <w:left w:val="nil"/>
              <w:bottom w:val="single" w:color="000000" w:themeColor="text1" w:sz="6" w:space="0"/>
              <w:right w:val="single" w:color="000000" w:themeColor="text1" w:sz="6" w:space="0"/>
            </w:tcBorders>
            <w:tcMar>
              <w:top w:w="0" w:type="dxa"/>
              <w:left w:w="105" w:type="dxa"/>
              <w:bottom w:w="0" w:type="dxa"/>
              <w:right w:w="105" w:type="dxa"/>
            </w:tcMar>
            <w:hideMark/>
          </w:tcPr>
          <w:p w:rsidRPr="007D7465" w:rsidR="005967F8" w:rsidP="005967F8" w:rsidRDefault="005967F8" w14:paraId="29261539" w14:textId="77777777">
            <w:pPr>
              <w:pStyle w:val="Nvel02"/>
              <w:numPr>
                <w:ilvl w:val="0"/>
                <w:numId w:val="0"/>
              </w:numPr>
            </w:pPr>
            <w:r w:rsidRPr="007D7465">
              <w:t>Declaração de inidoneidade para licitar e contratar no âmbito da Administração Pública direta e indireta de todos os entes federativos, pelo prazo de 36 a 48 meses</w:t>
            </w:r>
          </w:p>
        </w:tc>
        <w:tc>
          <w:tcPr>
            <w:tcW w:w="1633" w:type="dxa"/>
            <w:tcBorders>
              <w:top w:val="nil"/>
              <w:left w:val="nil"/>
              <w:bottom w:val="single" w:color="000000" w:themeColor="text1" w:sz="6" w:space="0"/>
              <w:right w:val="single" w:color="000000" w:themeColor="text1" w:sz="6" w:space="0"/>
            </w:tcBorders>
            <w:tcMar>
              <w:top w:w="0" w:type="dxa"/>
              <w:left w:w="105" w:type="dxa"/>
              <w:bottom w:w="0" w:type="dxa"/>
              <w:right w:w="105" w:type="dxa"/>
            </w:tcMar>
            <w:hideMark/>
          </w:tcPr>
          <w:p w:rsidRPr="007D7465" w:rsidR="005967F8" w:rsidP="005967F8" w:rsidRDefault="00260418" w14:paraId="3508FC55" w14:textId="58270EC3">
            <w:pPr>
              <w:pStyle w:val="Nvel02"/>
              <w:numPr>
                <w:ilvl w:val="0"/>
                <w:numId w:val="0"/>
              </w:numPr>
            </w:pPr>
            <w:r w:rsidRPr="007D7465">
              <w:t xml:space="preserve">Até 20% em relação ao valor </w:t>
            </w:r>
            <w:r>
              <w:t>estimado da contratação, nos casos ocorridos durante o certame ou sobre o valor da proposta da empresa infratora para os casos ocorridos durante a execução contratual</w:t>
            </w:r>
            <w:r w:rsidRPr="007D7465">
              <w:t>.</w:t>
            </w:r>
          </w:p>
        </w:tc>
      </w:tr>
      <w:tr w:rsidRPr="007D7465" w:rsidR="005967F8" w:rsidTr="2223F883" w14:paraId="1DDEA039" w14:textId="77777777">
        <w:trPr>
          <w:trHeight w:val="300"/>
          <w:jc w:val="center"/>
        </w:trPr>
        <w:tc>
          <w:tcPr>
            <w:tcW w:w="2985" w:type="dxa"/>
            <w:tcBorders>
              <w:top w:val="nil"/>
              <w:left w:val="single" w:color="000000" w:themeColor="text1" w:sz="6" w:space="0"/>
              <w:bottom w:val="single" w:color="000000" w:themeColor="text1" w:sz="6" w:space="0"/>
              <w:right w:val="single" w:color="000000" w:themeColor="text1" w:sz="6" w:space="0"/>
            </w:tcBorders>
            <w:tcMar>
              <w:top w:w="0" w:type="dxa"/>
              <w:left w:w="105" w:type="dxa"/>
              <w:bottom w:w="0" w:type="dxa"/>
              <w:right w:w="105" w:type="dxa"/>
            </w:tcMar>
            <w:hideMark/>
          </w:tcPr>
          <w:p w:rsidRPr="007D7465" w:rsidR="005967F8" w:rsidP="005967F8" w:rsidRDefault="005967F8" w14:paraId="06A1633F" w14:textId="77777777">
            <w:pPr>
              <w:pStyle w:val="Nvel02"/>
              <w:numPr>
                <w:ilvl w:val="0"/>
                <w:numId w:val="0"/>
              </w:numPr>
            </w:pPr>
            <w:r w:rsidRPr="007D7465">
              <w:t>Apresentar amostra falsificada ou deteriorada</w:t>
            </w:r>
          </w:p>
        </w:tc>
        <w:tc>
          <w:tcPr>
            <w:tcW w:w="1710" w:type="dxa"/>
            <w:tcBorders>
              <w:top w:val="nil"/>
              <w:left w:val="nil"/>
              <w:bottom w:val="single" w:color="000000" w:themeColor="text1" w:sz="6" w:space="0"/>
              <w:right w:val="single" w:color="000000" w:themeColor="text1" w:sz="6" w:space="0"/>
            </w:tcBorders>
            <w:tcMar>
              <w:top w:w="0" w:type="dxa"/>
              <w:left w:w="105" w:type="dxa"/>
              <w:bottom w:w="0" w:type="dxa"/>
              <w:right w:w="105" w:type="dxa"/>
            </w:tcMar>
            <w:hideMark/>
          </w:tcPr>
          <w:p w:rsidRPr="007D7465" w:rsidR="005967F8" w:rsidP="005967F8" w:rsidRDefault="005967F8" w14:paraId="78692E64" w14:textId="77777777">
            <w:pPr>
              <w:pStyle w:val="Nvel02"/>
              <w:numPr>
                <w:ilvl w:val="0"/>
                <w:numId w:val="0"/>
              </w:numPr>
            </w:pPr>
            <w:r w:rsidRPr="007D7465">
              <w:t>Lei 14.133/2021, art. 155 inc. X</w:t>
            </w:r>
          </w:p>
          <w:p w:rsidRPr="007D7465" w:rsidR="005967F8" w:rsidP="005967F8" w:rsidRDefault="005967F8" w14:paraId="7625AF9B" w14:textId="77777777">
            <w:pPr>
              <w:pStyle w:val="Nvel02"/>
              <w:numPr>
                <w:ilvl w:val="0"/>
                <w:numId w:val="0"/>
              </w:numPr>
            </w:pPr>
            <w:r w:rsidRPr="007D7465">
              <w:t> </w:t>
            </w:r>
          </w:p>
        </w:tc>
        <w:tc>
          <w:tcPr>
            <w:tcW w:w="2325" w:type="dxa"/>
            <w:tcBorders>
              <w:top w:val="nil"/>
              <w:left w:val="nil"/>
              <w:bottom w:val="single" w:color="000000" w:themeColor="text1" w:sz="6" w:space="0"/>
              <w:right w:val="single" w:color="000000" w:themeColor="text1" w:sz="6" w:space="0"/>
            </w:tcBorders>
            <w:tcMar>
              <w:top w:w="0" w:type="dxa"/>
              <w:left w:w="105" w:type="dxa"/>
              <w:bottom w:w="0" w:type="dxa"/>
              <w:right w:w="105" w:type="dxa"/>
            </w:tcMar>
            <w:hideMark/>
          </w:tcPr>
          <w:p w:rsidRPr="007D7465" w:rsidR="005967F8" w:rsidP="005967F8" w:rsidRDefault="005967F8" w14:paraId="1ECEC220" w14:textId="77777777">
            <w:pPr>
              <w:pStyle w:val="Nvel02"/>
              <w:numPr>
                <w:ilvl w:val="0"/>
                <w:numId w:val="0"/>
              </w:numPr>
            </w:pPr>
            <w:r w:rsidRPr="007D7465">
              <w:t>Declaração de inidoneidade para licitar e contratar no âmbito da Administração Pública direta e indireta de todos os entes federativos, pelo prazo de 36 a 60 meses</w:t>
            </w:r>
          </w:p>
        </w:tc>
        <w:tc>
          <w:tcPr>
            <w:tcW w:w="1633" w:type="dxa"/>
            <w:tcBorders>
              <w:top w:val="nil"/>
              <w:left w:val="nil"/>
              <w:bottom w:val="single" w:color="000000" w:themeColor="text1" w:sz="6" w:space="0"/>
              <w:right w:val="single" w:color="000000" w:themeColor="text1" w:sz="6" w:space="0"/>
            </w:tcBorders>
            <w:tcMar>
              <w:top w:w="0" w:type="dxa"/>
              <w:left w:w="105" w:type="dxa"/>
              <w:bottom w:w="0" w:type="dxa"/>
              <w:right w:w="105" w:type="dxa"/>
            </w:tcMar>
            <w:hideMark/>
          </w:tcPr>
          <w:p w:rsidRPr="007D7465" w:rsidR="005967F8" w:rsidP="005967F8" w:rsidRDefault="00260418" w14:paraId="7CF9FFFE" w14:textId="1D861D57">
            <w:pPr>
              <w:pStyle w:val="Nvel02"/>
              <w:numPr>
                <w:ilvl w:val="0"/>
                <w:numId w:val="0"/>
              </w:numPr>
            </w:pPr>
            <w:r w:rsidRPr="007D7465">
              <w:t xml:space="preserve">Até </w:t>
            </w:r>
            <w:r>
              <w:t>3</w:t>
            </w:r>
            <w:r w:rsidRPr="007D7465">
              <w:t xml:space="preserve">0% em relação ao valor </w:t>
            </w:r>
            <w:r>
              <w:t>estimado da contratação, nos casos ocorridos durante o certame ou sobre o valor da proposta da empresa infratora para os casos ocorridos durante a execução contratual</w:t>
            </w:r>
            <w:r w:rsidRPr="007D7465">
              <w:t>.</w:t>
            </w:r>
          </w:p>
        </w:tc>
      </w:tr>
      <w:tr w:rsidRPr="007D7465" w:rsidR="005967F8" w:rsidTr="2223F883" w14:paraId="1BEA9317" w14:textId="77777777">
        <w:trPr>
          <w:trHeight w:val="300"/>
          <w:jc w:val="center"/>
        </w:trPr>
        <w:tc>
          <w:tcPr>
            <w:tcW w:w="2985" w:type="dxa"/>
            <w:tcBorders>
              <w:top w:val="nil"/>
              <w:left w:val="single" w:color="000000" w:themeColor="text1" w:sz="6" w:space="0"/>
              <w:bottom w:val="single" w:color="000000" w:themeColor="text1" w:sz="6" w:space="0"/>
              <w:right w:val="single" w:color="000000" w:themeColor="text1" w:sz="6" w:space="0"/>
            </w:tcBorders>
            <w:tcMar>
              <w:top w:w="0" w:type="dxa"/>
              <w:left w:w="105" w:type="dxa"/>
              <w:bottom w:w="0" w:type="dxa"/>
              <w:right w:w="105" w:type="dxa"/>
            </w:tcMar>
          </w:tcPr>
          <w:p w:rsidRPr="007D7465" w:rsidR="005967F8" w:rsidP="005967F8" w:rsidRDefault="005967F8" w14:paraId="1046565B" w14:textId="664C4230">
            <w:pPr>
              <w:pStyle w:val="Nvel02"/>
              <w:numPr>
                <w:ilvl w:val="0"/>
                <w:numId w:val="0"/>
              </w:numPr>
            </w:pPr>
            <w:r w:rsidRPr="007D7465">
              <w:t>Agir em conluio ou em desconformidade com a lei</w:t>
            </w:r>
          </w:p>
        </w:tc>
        <w:tc>
          <w:tcPr>
            <w:tcW w:w="1710" w:type="dxa"/>
            <w:tcBorders>
              <w:top w:val="nil"/>
              <w:left w:val="nil"/>
              <w:bottom w:val="single" w:color="000000" w:themeColor="text1" w:sz="6" w:space="0"/>
              <w:right w:val="single" w:color="000000" w:themeColor="text1" w:sz="6" w:space="0"/>
            </w:tcBorders>
            <w:tcMar>
              <w:top w:w="0" w:type="dxa"/>
              <w:left w:w="105" w:type="dxa"/>
              <w:bottom w:w="0" w:type="dxa"/>
              <w:right w:w="105" w:type="dxa"/>
            </w:tcMar>
          </w:tcPr>
          <w:p w:rsidRPr="007D7465" w:rsidR="005967F8" w:rsidP="005967F8" w:rsidRDefault="005967F8" w14:paraId="756B9DBF" w14:textId="169421C1">
            <w:pPr>
              <w:pStyle w:val="Nvel02"/>
              <w:numPr>
                <w:ilvl w:val="0"/>
                <w:numId w:val="0"/>
              </w:numPr>
            </w:pPr>
            <w:r w:rsidRPr="007D7465">
              <w:t>Lei 14.133/2021, art. 155 inc. X</w:t>
            </w:r>
          </w:p>
        </w:tc>
        <w:tc>
          <w:tcPr>
            <w:tcW w:w="2325" w:type="dxa"/>
            <w:tcBorders>
              <w:top w:val="nil"/>
              <w:left w:val="nil"/>
              <w:bottom w:val="single" w:color="000000" w:themeColor="text1" w:sz="6" w:space="0"/>
              <w:right w:val="single" w:color="000000" w:themeColor="text1" w:sz="6" w:space="0"/>
            </w:tcBorders>
            <w:tcMar>
              <w:top w:w="0" w:type="dxa"/>
              <w:left w:w="105" w:type="dxa"/>
              <w:bottom w:w="0" w:type="dxa"/>
              <w:right w:w="105" w:type="dxa"/>
            </w:tcMar>
          </w:tcPr>
          <w:p w:rsidRPr="007D7465" w:rsidR="005967F8" w:rsidP="005967F8" w:rsidRDefault="005967F8" w14:paraId="3C8FAD89" w14:textId="4BDF9552">
            <w:pPr>
              <w:pStyle w:val="Nvel02"/>
              <w:numPr>
                <w:ilvl w:val="0"/>
                <w:numId w:val="0"/>
              </w:numPr>
            </w:pPr>
            <w:r w:rsidRPr="007D7465">
              <w:t>Declaração de inidoneidade para licitar e contratar no âmbito da Administração Pública direta e indireta de todos os entes federativos, pelo prazo de 48 a 60 meses</w:t>
            </w:r>
          </w:p>
        </w:tc>
        <w:tc>
          <w:tcPr>
            <w:tcW w:w="1633" w:type="dxa"/>
            <w:tcBorders>
              <w:top w:val="nil"/>
              <w:left w:val="nil"/>
              <w:bottom w:val="single" w:color="000000" w:themeColor="text1" w:sz="6" w:space="0"/>
              <w:right w:val="single" w:color="000000" w:themeColor="text1" w:sz="6" w:space="0"/>
            </w:tcBorders>
            <w:tcMar>
              <w:top w:w="0" w:type="dxa"/>
              <w:left w:w="105" w:type="dxa"/>
              <w:bottom w:w="0" w:type="dxa"/>
              <w:right w:w="105" w:type="dxa"/>
            </w:tcMar>
          </w:tcPr>
          <w:p w:rsidRPr="007D7465" w:rsidR="005967F8" w:rsidP="005967F8" w:rsidRDefault="00260418" w14:paraId="6F013210" w14:textId="080CB934">
            <w:pPr>
              <w:pStyle w:val="Nvel02"/>
              <w:numPr>
                <w:ilvl w:val="0"/>
                <w:numId w:val="0"/>
              </w:numPr>
            </w:pPr>
            <w:r w:rsidRPr="007D7465">
              <w:t xml:space="preserve">Até </w:t>
            </w:r>
            <w:r>
              <w:t>3</w:t>
            </w:r>
            <w:r w:rsidRPr="007D7465">
              <w:t xml:space="preserve">0% em relação ao valor </w:t>
            </w:r>
            <w:r>
              <w:t xml:space="preserve">estimado da contratação, nos casos ocorridos durante o certame ou sobre o valor da proposta da empresa </w:t>
            </w:r>
            <w:r>
              <w:lastRenderedPageBreak/>
              <w:t>infratora para os casos ocorridos durante a execução contratual</w:t>
            </w:r>
            <w:r w:rsidRPr="007D7465">
              <w:t>.</w:t>
            </w:r>
          </w:p>
        </w:tc>
      </w:tr>
      <w:tr w:rsidRPr="007D7465" w:rsidR="005967F8" w:rsidTr="2223F883" w14:paraId="679204F2" w14:textId="77777777">
        <w:trPr>
          <w:trHeight w:val="300"/>
          <w:jc w:val="center"/>
        </w:trPr>
        <w:tc>
          <w:tcPr>
            <w:tcW w:w="2985" w:type="dxa"/>
            <w:tcBorders>
              <w:top w:val="nil"/>
              <w:left w:val="single" w:color="000000" w:themeColor="text1" w:sz="6" w:space="0"/>
              <w:bottom w:val="single" w:color="000000" w:themeColor="text1" w:sz="6" w:space="0"/>
              <w:right w:val="single" w:color="000000" w:themeColor="text1" w:sz="6" w:space="0"/>
            </w:tcBorders>
            <w:tcMar>
              <w:top w:w="0" w:type="dxa"/>
              <w:left w:w="105" w:type="dxa"/>
              <w:bottom w:w="0" w:type="dxa"/>
              <w:right w:w="105" w:type="dxa"/>
            </w:tcMar>
            <w:hideMark/>
          </w:tcPr>
          <w:p w:rsidRPr="007D7465" w:rsidR="005967F8" w:rsidP="005967F8" w:rsidRDefault="005967F8" w14:paraId="00B56262" w14:textId="5CE8CFAA">
            <w:pPr>
              <w:pStyle w:val="Nvel02"/>
              <w:numPr>
                <w:ilvl w:val="0"/>
                <w:numId w:val="0"/>
              </w:numPr>
            </w:pPr>
            <w:r w:rsidRPr="007D7465">
              <w:lastRenderedPageBreak/>
              <w:t xml:space="preserve">Praticar atos ilícitos com vistas a frustrar os objetivos da </w:t>
            </w:r>
            <w:r w:rsidR="00EB197F">
              <w:t>contratação</w:t>
            </w:r>
          </w:p>
        </w:tc>
        <w:tc>
          <w:tcPr>
            <w:tcW w:w="1710" w:type="dxa"/>
            <w:tcBorders>
              <w:top w:val="nil"/>
              <w:left w:val="nil"/>
              <w:bottom w:val="single" w:color="000000" w:themeColor="text1" w:sz="6" w:space="0"/>
              <w:right w:val="single" w:color="000000" w:themeColor="text1" w:sz="6" w:space="0"/>
            </w:tcBorders>
            <w:tcMar>
              <w:top w:w="0" w:type="dxa"/>
              <w:left w:w="105" w:type="dxa"/>
              <w:bottom w:w="0" w:type="dxa"/>
              <w:right w:w="105" w:type="dxa"/>
            </w:tcMar>
            <w:hideMark/>
          </w:tcPr>
          <w:p w:rsidRPr="007D7465" w:rsidR="005967F8" w:rsidP="005967F8" w:rsidRDefault="005967F8" w14:paraId="498BFB81" w14:textId="77777777">
            <w:pPr>
              <w:pStyle w:val="Nvel02"/>
              <w:numPr>
                <w:ilvl w:val="0"/>
                <w:numId w:val="0"/>
              </w:numPr>
            </w:pPr>
            <w:r w:rsidRPr="007D7465">
              <w:t>Lei 14.133/2021, art. 155 inc. XI</w:t>
            </w:r>
          </w:p>
        </w:tc>
        <w:tc>
          <w:tcPr>
            <w:tcW w:w="2325" w:type="dxa"/>
            <w:tcBorders>
              <w:top w:val="nil"/>
              <w:left w:val="nil"/>
              <w:bottom w:val="single" w:color="000000" w:themeColor="text1" w:sz="6" w:space="0"/>
              <w:right w:val="single" w:color="000000" w:themeColor="text1" w:sz="6" w:space="0"/>
            </w:tcBorders>
            <w:tcMar>
              <w:top w:w="0" w:type="dxa"/>
              <w:left w:w="105" w:type="dxa"/>
              <w:bottom w:w="0" w:type="dxa"/>
              <w:right w:w="105" w:type="dxa"/>
            </w:tcMar>
            <w:hideMark/>
          </w:tcPr>
          <w:p w:rsidRPr="007D7465" w:rsidR="005967F8" w:rsidP="005967F8" w:rsidRDefault="005967F8" w14:paraId="1A3C5CA8" w14:textId="77777777">
            <w:pPr>
              <w:pStyle w:val="Nvel02"/>
              <w:numPr>
                <w:ilvl w:val="0"/>
                <w:numId w:val="0"/>
              </w:numPr>
            </w:pPr>
            <w:r w:rsidRPr="007D7465">
              <w:t>Declaração de inidoneidade para licitar e contratar no âmbito da Administração Pública direta e indireta de todos os entes federativos, pelo prazo de 36 a 60 meses</w:t>
            </w:r>
          </w:p>
        </w:tc>
        <w:tc>
          <w:tcPr>
            <w:tcW w:w="1633" w:type="dxa"/>
            <w:tcBorders>
              <w:top w:val="nil"/>
              <w:left w:val="nil"/>
              <w:bottom w:val="single" w:color="000000" w:themeColor="text1" w:sz="6" w:space="0"/>
              <w:right w:val="single" w:color="000000" w:themeColor="text1" w:sz="6" w:space="0"/>
            </w:tcBorders>
            <w:tcMar>
              <w:top w:w="0" w:type="dxa"/>
              <w:left w:w="105" w:type="dxa"/>
              <w:bottom w:w="0" w:type="dxa"/>
              <w:right w:w="105" w:type="dxa"/>
            </w:tcMar>
            <w:hideMark/>
          </w:tcPr>
          <w:p w:rsidRPr="007D7465" w:rsidR="005967F8" w:rsidP="005967F8" w:rsidRDefault="00260418" w14:paraId="18BB6157" w14:textId="3ABEA437">
            <w:pPr>
              <w:pStyle w:val="Nvel02"/>
              <w:numPr>
                <w:ilvl w:val="0"/>
                <w:numId w:val="0"/>
              </w:numPr>
            </w:pPr>
            <w:r w:rsidRPr="007D7465">
              <w:t xml:space="preserve">Até </w:t>
            </w:r>
            <w:r>
              <w:t>3</w:t>
            </w:r>
            <w:r w:rsidRPr="007D7465">
              <w:t xml:space="preserve">0% em relação ao valor </w:t>
            </w:r>
            <w:r>
              <w:t>estimado da contratação, nos casos ocorridos durante o certame ou sobre o valor da proposta da empresa infratora para os casos ocorridos durante a execução contratual</w:t>
            </w:r>
            <w:r w:rsidRPr="007D7465">
              <w:t>.</w:t>
            </w:r>
          </w:p>
        </w:tc>
      </w:tr>
      <w:tr w:rsidRPr="007D7465" w:rsidR="005967F8" w:rsidTr="2223F883" w14:paraId="4459CBE1" w14:textId="77777777">
        <w:trPr>
          <w:trHeight w:val="300"/>
          <w:jc w:val="center"/>
        </w:trPr>
        <w:tc>
          <w:tcPr>
            <w:tcW w:w="2985" w:type="dxa"/>
            <w:tcBorders>
              <w:top w:val="nil"/>
              <w:left w:val="single" w:color="000000" w:themeColor="text1" w:sz="6" w:space="0"/>
              <w:bottom w:val="single" w:color="000000" w:themeColor="text1" w:sz="6" w:space="0"/>
              <w:right w:val="single" w:color="000000" w:themeColor="text1" w:sz="6" w:space="0"/>
            </w:tcBorders>
            <w:tcMar>
              <w:top w:w="0" w:type="dxa"/>
              <w:left w:w="105" w:type="dxa"/>
              <w:bottom w:w="0" w:type="dxa"/>
              <w:right w:w="105" w:type="dxa"/>
            </w:tcMar>
            <w:hideMark/>
          </w:tcPr>
          <w:p w:rsidRPr="007D7465" w:rsidR="005967F8" w:rsidP="005967F8" w:rsidRDefault="005967F8" w14:paraId="67D4968C" w14:textId="3831E354">
            <w:pPr>
              <w:pStyle w:val="Nvel02"/>
              <w:numPr>
                <w:ilvl w:val="0"/>
                <w:numId w:val="0"/>
              </w:numPr>
            </w:pPr>
            <w:r w:rsidRPr="007D7465">
              <w:t xml:space="preserve">Participação </w:t>
            </w:r>
            <w:r w:rsidR="00DA34D3">
              <w:t xml:space="preserve">do certame </w:t>
            </w:r>
            <w:r w:rsidR="00830320">
              <w:t xml:space="preserve">por meio </w:t>
            </w:r>
            <w:r w:rsidRPr="007D7465">
              <w:t>de empresa constituída com a finalidade de burlar penalidade aplicada anteriormente</w:t>
            </w:r>
            <w:r w:rsidR="00830320">
              <w:t xml:space="preserve"> pela UFPR ou por quaisquer outros órgãos da União.</w:t>
            </w:r>
          </w:p>
        </w:tc>
        <w:tc>
          <w:tcPr>
            <w:tcW w:w="1710" w:type="dxa"/>
            <w:tcBorders>
              <w:top w:val="nil"/>
              <w:left w:val="nil"/>
              <w:bottom w:val="single" w:color="000000" w:themeColor="text1" w:sz="6" w:space="0"/>
              <w:right w:val="single" w:color="000000" w:themeColor="text1" w:sz="6" w:space="0"/>
            </w:tcBorders>
            <w:tcMar>
              <w:top w:w="0" w:type="dxa"/>
              <w:left w:w="105" w:type="dxa"/>
              <w:bottom w:w="0" w:type="dxa"/>
              <w:right w:w="105" w:type="dxa"/>
            </w:tcMar>
            <w:hideMark/>
          </w:tcPr>
          <w:p w:rsidRPr="007D7465" w:rsidR="005967F8" w:rsidP="005967F8" w:rsidRDefault="005967F8" w14:paraId="61A06282" w14:textId="77777777">
            <w:pPr>
              <w:pStyle w:val="Nvel02"/>
              <w:numPr>
                <w:ilvl w:val="0"/>
                <w:numId w:val="0"/>
              </w:numPr>
            </w:pPr>
            <w:r w:rsidRPr="007D7465">
              <w:t>Lei 14.133/2021, art. 155 inc. XI</w:t>
            </w:r>
          </w:p>
        </w:tc>
        <w:tc>
          <w:tcPr>
            <w:tcW w:w="2325" w:type="dxa"/>
            <w:tcBorders>
              <w:top w:val="nil"/>
              <w:left w:val="nil"/>
              <w:bottom w:val="single" w:color="000000" w:themeColor="text1" w:sz="6" w:space="0"/>
              <w:right w:val="single" w:color="000000" w:themeColor="text1" w:sz="6" w:space="0"/>
            </w:tcBorders>
            <w:tcMar>
              <w:top w:w="0" w:type="dxa"/>
              <w:left w:w="105" w:type="dxa"/>
              <w:bottom w:w="0" w:type="dxa"/>
              <w:right w:w="105" w:type="dxa"/>
            </w:tcMar>
            <w:hideMark/>
          </w:tcPr>
          <w:p w:rsidRPr="007D7465" w:rsidR="005967F8" w:rsidP="005967F8" w:rsidRDefault="005967F8" w14:paraId="60EFF369" w14:textId="77777777">
            <w:pPr>
              <w:pStyle w:val="Nvel02"/>
              <w:numPr>
                <w:ilvl w:val="0"/>
                <w:numId w:val="0"/>
              </w:numPr>
            </w:pPr>
            <w:r w:rsidRPr="007D7465">
              <w:t>Declaração de inidoneidade para licitar e contratar no âmbito da Administração Pública direta e indireta de todos os entes federativos, pelo prazo de 36 a 60 meses</w:t>
            </w:r>
          </w:p>
        </w:tc>
        <w:tc>
          <w:tcPr>
            <w:tcW w:w="1633" w:type="dxa"/>
            <w:tcBorders>
              <w:top w:val="nil"/>
              <w:left w:val="nil"/>
              <w:bottom w:val="single" w:color="000000" w:themeColor="text1" w:sz="6" w:space="0"/>
              <w:right w:val="single" w:color="000000" w:themeColor="text1" w:sz="6" w:space="0"/>
            </w:tcBorders>
            <w:tcMar>
              <w:top w:w="0" w:type="dxa"/>
              <w:left w:w="105" w:type="dxa"/>
              <w:bottom w:w="0" w:type="dxa"/>
              <w:right w:w="105" w:type="dxa"/>
            </w:tcMar>
            <w:hideMark/>
          </w:tcPr>
          <w:p w:rsidRPr="007D7465" w:rsidR="005967F8" w:rsidP="005967F8" w:rsidRDefault="00260418" w14:paraId="7059E958" w14:textId="4F0ADD10">
            <w:pPr>
              <w:pStyle w:val="Nvel02"/>
              <w:numPr>
                <w:ilvl w:val="0"/>
                <w:numId w:val="0"/>
              </w:numPr>
            </w:pPr>
            <w:r w:rsidRPr="007D7465">
              <w:t xml:space="preserve">Até </w:t>
            </w:r>
            <w:r>
              <w:t>3</w:t>
            </w:r>
            <w:r w:rsidRPr="007D7465">
              <w:t xml:space="preserve">0% em relação ao valor </w:t>
            </w:r>
            <w:r>
              <w:t>estimado da contratação, nos casos ocorridos durante o certame ou sobre o valor da proposta da empresa infratora para os casos ocorridos durante a execução contratual</w:t>
            </w:r>
            <w:r w:rsidRPr="007D7465">
              <w:t>.</w:t>
            </w:r>
          </w:p>
        </w:tc>
      </w:tr>
      <w:tr w:rsidRPr="007D7465" w:rsidR="005967F8" w:rsidTr="2223F883" w14:paraId="22130DB6" w14:textId="77777777">
        <w:trPr>
          <w:trHeight w:val="300"/>
          <w:jc w:val="center"/>
        </w:trPr>
        <w:tc>
          <w:tcPr>
            <w:tcW w:w="2985" w:type="dxa"/>
            <w:tcBorders>
              <w:top w:val="nil"/>
              <w:left w:val="single" w:color="000000" w:themeColor="text1" w:sz="6" w:space="0"/>
              <w:bottom w:val="single" w:color="000000" w:themeColor="text1" w:sz="6" w:space="0"/>
              <w:right w:val="single" w:color="000000" w:themeColor="text1" w:sz="6" w:space="0"/>
            </w:tcBorders>
            <w:tcMar>
              <w:top w:w="0" w:type="dxa"/>
              <w:left w:w="105" w:type="dxa"/>
              <w:bottom w:w="0" w:type="dxa"/>
              <w:right w:w="105" w:type="dxa"/>
            </w:tcMar>
            <w:hideMark/>
          </w:tcPr>
          <w:p w:rsidRPr="007D7465" w:rsidR="005967F8" w:rsidP="005967F8" w:rsidRDefault="005967F8" w14:paraId="43EF5AC5" w14:textId="77777777">
            <w:pPr>
              <w:pStyle w:val="Nvel02"/>
              <w:numPr>
                <w:ilvl w:val="0"/>
                <w:numId w:val="0"/>
              </w:numPr>
            </w:pPr>
            <w:r w:rsidRPr="007D7465">
              <w:t>Praticar ato lesivo previsto no art. 5º da Lei n.º 12.846, de 2013</w:t>
            </w:r>
          </w:p>
        </w:tc>
        <w:tc>
          <w:tcPr>
            <w:tcW w:w="1710" w:type="dxa"/>
            <w:tcBorders>
              <w:top w:val="nil"/>
              <w:left w:val="nil"/>
              <w:bottom w:val="single" w:color="000000" w:themeColor="text1" w:sz="6" w:space="0"/>
              <w:right w:val="single" w:color="000000" w:themeColor="text1" w:sz="6" w:space="0"/>
            </w:tcBorders>
            <w:tcMar>
              <w:top w:w="0" w:type="dxa"/>
              <w:left w:w="105" w:type="dxa"/>
              <w:bottom w:w="0" w:type="dxa"/>
              <w:right w:w="105" w:type="dxa"/>
            </w:tcMar>
            <w:hideMark/>
          </w:tcPr>
          <w:p w:rsidRPr="007D7465" w:rsidR="005967F8" w:rsidP="005967F8" w:rsidRDefault="005967F8" w14:paraId="5079FDD9" w14:textId="77777777">
            <w:pPr>
              <w:pStyle w:val="Nvel02"/>
              <w:numPr>
                <w:ilvl w:val="0"/>
                <w:numId w:val="0"/>
              </w:numPr>
            </w:pPr>
            <w:r w:rsidRPr="007D7465">
              <w:t>Lei 14.133/2021, art. 155 inc. XII</w:t>
            </w:r>
          </w:p>
        </w:tc>
        <w:tc>
          <w:tcPr>
            <w:tcW w:w="2325" w:type="dxa"/>
            <w:tcBorders>
              <w:top w:val="nil"/>
              <w:left w:val="nil"/>
              <w:bottom w:val="single" w:color="000000" w:themeColor="text1" w:sz="6" w:space="0"/>
              <w:right w:val="single" w:color="000000" w:themeColor="text1" w:sz="6" w:space="0"/>
            </w:tcBorders>
            <w:tcMar>
              <w:top w:w="0" w:type="dxa"/>
              <w:left w:w="105" w:type="dxa"/>
              <w:bottom w:w="0" w:type="dxa"/>
              <w:right w:w="105" w:type="dxa"/>
            </w:tcMar>
            <w:hideMark/>
          </w:tcPr>
          <w:p w:rsidRPr="007D7465" w:rsidR="005967F8" w:rsidP="005967F8" w:rsidRDefault="005967F8" w14:paraId="730C5634" w14:textId="77777777">
            <w:pPr>
              <w:pStyle w:val="Nvel02"/>
              <w:numPr>
                <w:ilvl w:val="0"/>
                <w:numId w:val="0"/>
              </w:numPr>
            </w:pPr>
            <w:r w:rsidRPr="007D7465">
              <w:t xml:space="preserve">Declaração de inidoneidade para licitar e contratar no âmbito da Administração Pública direta e indireta de todos os entes </w:t>
            </w:r>
            <w:r w:rsidRPr="007D7465">
              <w:lastRenderedPageBreak/>
              <w:t>federativos, pelo prazo de 36 a 60 meses</w:t>
            </w:r>
          </w:p>
        </w:tc>
        <w:tc>
          <w:tcPr>
            <w:tcW w:w="1633" w:type="dxa"/>
            <w:tcBorders>
              <w:top w:val="nil"/>
              <w:left w:val="nil"/>
              <w:bottom w:val="single" w:color="000000" w:themeColor="text1" w:sz="6" w:space="0"/>
              <w:right w:val="single" w:color="000000" w:themeColor="text1" w:sz="6" w:space="0"/>
            </w:tcBorders>
            <w:tcMar>
              <w:top w:w="0" w:type="dxa"/>
              <w:left w:w="105" w:type="dxa"/>
              <w:bottom w:w="0" w:type="dxa"/>
              <w:right w:w="105" w:type="dxa"/>
            </w:tcMar>
            <w:hideMark/>
          </w:tcPr>
          <w:p w:rsidRPr="007D7465" w:rsidR="005967F8" w:rsidP="005967F8" w:rsidRDefault="00260418" w14:paraId="3B540A11" w14:textId="2B55795C">
            <w:pPr>
              <w:pStyle w:val="Nvel02"/>
              <w:numPr>
                <w:ilvl w:val="0"/>
                <w:numId w:val="0"/>
              </w:numPr>
            </w:pPr>
            <w:r w:rsidRPr="007D7465">
              <w:lastRenderedPageBreak/>
              <w:t xml:space="preserve">Até </w:t>
            </w:r>
            <w:r>
              <w:t>3</w:t>
            </w:r>
            <w:r w:rsidRPr="007D7465">
              <w:t xml:space="preserve">0% em relação ao valor </w:t>
            </w:r>
            <w:r>
              <w:t xml:space="preserve">estimado da contratação, nos casos ocorridos durante o certame ou </w:t>
            </w:r>
            <w:r>
              <w:lastRenderedPageBreak/>
              <w:t>sobre o valor da proposta da empresa infratora para os casos ocorridos durante a execução contratual</w:t>
            </w:r>
            <w:r w:rsidRPr="007D7465">
              <w:t>.</w:t>
            </w:r>
          </w:p>
        </w:tc>
      </w:tr>
      <w:tr w:rsidRPr="007D7465" w:rsidR="005967F8" w:rsidTr="2223F883" w14:paraId="03FA1970" w14:textId="77777777">
        <w:trPr>
          <w:trHeight w:val="300"/>
          <w:jc w:val="center"/>
        </w:trPr>
        <w:tc>
          <w:tcPr>
            <w:tcW w:w="29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105" w:type="dxa"/>
              <w:bottom w:w="0" w:type="dxa"/>
              <w:right w:w="105" w:type="dxa"/>
            </w:tcMar>
          </w:tcPr>
          <w:p w:rsidRPr="007D7465" w:rsidR="005967F8" w:rsidP="005967F8" w:rsidRDefault="005967F8" w14:paraId="04B70024" w14:textId="2D4C19C6">
            <w:pPr>
              <w:pStyle w:val="Nvel02"/>
              <w:numPr>
                <w:ilvl w:val="0"/>
                <w:numId w:val="0"/>
              </w:numPr>
            </w:pPr>
            <w:r w:rsidRPr="007D7465">
              <w:lastRenderedPageBreak/>
              <w:t>Fraudar</w:t>
            </w:r>
            <w:r w:rsidR="007F455D">
              <w:t xml:space="preserve"> a</w:t>
            </w:r>
            <w:r w:rsidRPr="007D7465">
              <w:t xml:space="preserve"> </w:t>
            </w:r>
            <w:r>
              <w:t>contratação, em quaisquer de suas fases</w:t>
            </w:r>
          </w:p>
        </w:tc>
        <w:tc>
          <w:tcPr>
            <w:tcW w:w="1710" w:type="dxa"/>
            <w:tcBorders>
              <w:top w:val="single" w:color="000000" w:themeColor="text1" w:sz="6" w:space="0"/>
              <w:left w:val="nil"/>
              <w:bottom w:val="single" w:color="000000" w:themeColor="text1" w:sz="6" w:space="0"/>
              <w:right w:val="single" w:color="000000" w:themeColor="text1" w:sz="6" w:space="0"/>
            </w:tcBorders>
            <w:tcMar>
              <w:top w:w="0" w:type="dxa"/>
              <w:left w:w="105" w:type="dxa"/>
              <w:bottom w:w="0" w:type="dxa"/>
              <w:right w:w="105" w:type="dxa"/>
            </w:tcMar>
          </w:tcPr>
          <w:p w:rsidRPr="007D7465" w:rsidR="005967F8" w:rsidP="005967F8" w:rsidRDefault="005967F8" w14:paraId="7B8D07EB" w14:textId="2F12C734">
            <w:pPr>
              <w:pStyle w:val="Nvel02"/>
              <w:numPr>
                <w:ilvl w:val="0"/>
                <w:numId w:val="0"/>
              </w:numPr>
            </w:pPr>
            <w:r w:rsidRPr="007D7465">
              <w:t>Lei 14.133/2021, art. 155 inc. IX</w:t>
            </w:r>
          </w:p>
        </w:tc>
        <w:tc>
          <w:tcPr>
            <w:tcW w:w="2325" w:type="dxa"/>
            <w:tcBorders>
              <w:top w:val="single" w:color="000000" w:themeColor="text1" w:sz="6" w:space="0"/>
              <w:left w:val="nil"/>
              <w:bottom w:val="single" w:color="000000" w:themeColor="text1" w:sz="6" w:space="0"/>
              <w:right w:val="single" w:color="000000" w:themeColor="text1" w:sz="6" w:space="0"/>
            </w:tcBorders>
            <w:tcMar>
              <w:top w:w="0" w:type="dxa"/>
              <w:left w:w="105" w:type="dxa"/>
              <w:bottom w:w="0" w:type="dxa"/>
              <w:right w:w="105" w:type="dxa"/>
            </w:tcMar>
          </w:tcPr>
          <w:p w:rsidRPr="007D7465" w:rsidR="005967F8" w:rsidP="005967F8" w:rsidRDefault="005967F8" w14:paraId="6C75ADF7" w14:textId="7E70E922">
            <w:pPr>
              <w:pStyle w:val="Nvel02"/>
              <w:numPr>
                <w:ilvl w:val="0"/>
                <w:numId w:val="0"/>
              </w:numPr>
            </w:pPr>
            <w:r w:rsidRPr="007D7465">
              <w:t>Declaração de inidoneidade para licitar e contratar no âmbito da Administração Pública direta e indireta de todos os entes federativos, pelo prazo de 48 a 60 meses</w:t>
            </w:r>
          </w:p>
        </w:tc>
        <w:tc>
          <w:tcPr>
            <w:tcW w:w="1633" w:type="dxa"/>
            <w:tcBorders>
              <w:top w:val="single" w:color="000000" w:themeColor="text1" w:sz="6" w:space="0"/>
              <w:left w:val="nil"/>
              <w:bottom w:val="single" w:color="000000" w:themeColor="text1" w:sz="6" w:space="0"/>
              <w:right w:val="single" w:color="000000" w:themeColor="text1" w:sz="6" w:space="0"/>
            </w:tcBorders>
            <w:tcMar>
              <w:top w:w="0" w:type="dxa"/>
              <w:left w:w="105" w:type="dxa"/>
              <w:bottom w:w="0" w:type="dxa"/>
              <w:right w:w="105" w:type="dxa"/>
            </w:tcMar>
          </w:tcPr>
          <w:p w:rsidRPr="007D7465" w:rsidR="005967F8" w:rsidP="005967F8" w:rsidRDefault="00260418" w14:paraId="799FD6A3" w14:textId="4ABB49D0">
            <w:pPr>
              <w:pStyle w:val="Nvel02"/>
              <w:numPr>
                <w:ilvl w:val="0"/>
                <w:numId w:val="0"/>
              </w:numPr>
            </w:pPr>
            <w:r w:rsidRPr="007D7465">
              <w:t xml:space="preserve">Até </w:t>
            </w:r>
            <w:r>
              <w:t>3</w:t>
            </w:r>
            <w:r w:rsidRPr="007D7465">
              <w:t xml:space="preserve">0% em relação ao valor </w:t>
            </w:r>
            <w:r>
              <w:t>estimado da contratação, nos casos ocorridos durante o certame ou sobre o valor da proposta da empresa infratora para os casos ocorridos durante a execução contratual</w:t>
            </w:r>
            <w:r w:rsidRPr="007D7465">
              <w:t>.</w:t>
            </w:r>
          </w:p>
        </w:tc>
      </w:tr>
    </w:tbl>
    <w:p w:rsidRPr="00E30573" w:rsidR="00E05F10" w:rsidP="00E30573" w:rsidRDefault="00E05F10" w14:paraId="3B08DA99" w14:textId="77777777">
      <w:pPr>
        <w:pStyle w:val="Nvel02"/>
        <w:numPr>
          <w:ilvl w:val="0"/>
          <w:numId w:val="0"/>
        </w:numPr>
        <w:rPr>
          <w:rStyle w:val="normaltextrun"/>
        </w:rPr>
      </w:pPr>
    </w:p>
    <w:p w:rsidRPr="005D0AE9" w:rsidR="00DA4584" w:rsidP="00BB65D3" w:rsidRDefault="00DA4584" w14:paraId="3FE6EF9D" w14:textId="4D04B2BC">
      <w:pPr>
        <w:pStyle w:val="Nvel02"/>
      </w:pPr>
      <w:r w:rsidRPr="005D0AE9">
        <w:rPr>
          <w:rStyle w:val="normaltextrun"/>
          <w:color w:val="000000"/>
        </w:rPr>
        <w:t xml:space="preserve">A aplicação das sanções previstas </w:t>
      </w:r>
      <w:bookmarkStart w:name="_Hlk170830409" w:id="13"/>
      <w:r w:rsidRPr="005D0AE9">
        <w:rPr>
          <w:rStyle w:val="normaltextrun"/>
          <w:color w:val="000000"/>
        </w:rPr>
        <w:t xml:space="preserve">neste </w:t>
      </w:r>
      <w:r w:rsidRPr="005D0AE9" w:rsidR="00F01258">
        <w:t xml:space="preserve">Termo de Referência </w:t>
      </w:r>
      <w:bookmarkEnd w:id="13"/>
      <w:r w:rsidRPr="005D0AE9">
        <w:rPr>
          <w:rStyle w:val="normaltextrun"/>
          <w:color w:val="000000"/>
        </w:rPr>
        <w:t>não exclui, em hipótese alguma, a obrigação de reparação integral do dano causado ao Contratante</w:t>
      </w:r>
      <w:r w:rsidRPr="005D0AE9" w:rsidR="001418DA">
        <w:rPr>
          <w:rStyle w:val="normaltextrun"/>
        </w:rPr>
        <w:t>.</w:t>
      </w:r>
    </w:p>
    <w:p w:rsidRPr="005D0AE9" w:rsidR="00DA4584" w:rsidP="00BB65D3" w:rsidRDefault="00DA4584" w14:paraId="1983203F" w14:textId="65833CBF">
      <w:pPr>
        <w:pStyle w:val="Nvel02"/>
      </w:pPr>
      <w:r w:rsidRPr="005D0AE9">
        <w:rPr>
          <w:rStyle w:val="normaltextrun"/>
          <w:color w:val="000000"/>
        </w:rPr>
        <w:t xml:space="preserve">Todas as sanções previstas neste </w:t>
      </w:r>
      <w:r w:rsidRPr="005D0AE9" w:rsidR="00F01258">
        <w:t>Termo de Referência</w:t>
      </w:r>
      <w:r w:rsidRPr="005D0AE9">
        <w:rPr>
          <w:rStyle w:val="normaltextrun"/>
          <w:color w:val="000000"/>
        </w:rPr>
        <w:t xml:space="preserve"> poderão ser aplicadas cumulativamente com a multa</w:t>
      </w:r>
      <w:r w:rsidRPr="005D0AE9" w:rsidR="001418DA">
        <w:rPr>
          <w:rStyle w:val="normaltextrun"/>
        </w:rPr>
        <w:t>.</w:t>
      </w:r>
    </w:p>
    <w:p w:rsidRPr="005D0AE9" w:rsidR="00DA4584" w:rsidP="00BB65D3" w:rsidRDefault="00DA4584" w14:paraId="5678CBEE" w14:textId="77977272">
      <w:pPr>
        <w:pStyle w:val="Nvel02"/>
      </w:pPr>
      <w:r w:rsidRPr="005D0AE9">
        <w:t xml:space="preserve">Antes da aplicação da </w:t>
      </w:r>
      <w:r w:rsidRPr="005D0AE9">
        <w:rPr>
          <w:rStyle w:val="normaltextrun"/>
        </w:rPr>
        <w:t>multa</w:t>
      </w:r>
      <w:r w:rsidRPr="005D0AE9">
        <w:t xml:space="preserve"> será facultada a defesa do interessado no prazo de 15 (quinze) dias úteis, contado da data de sua intimação</w:t>
      </w:r>
      <w:r w:rsidRPr="005D0AE9" w:rsidR="001418DA">
        <w:rPr>
          <w:rStyle w:val="normaltextrun"/>
        </w:rPr>
        <w:t>.</w:t>
      </w:r>
    </w:p>
    <w:p w:rsidRPr="005D0AE9" w:rsidR="00DA4584" w:rsidP="00BB65D3" w:rsidRDefault="00DA4584" w14:paraId="73344864" w14:textId="1B31B38A">
      <w:pPr>
        <w:pStyle w:val="Nvel02"/>
      </w:pPr>
      <w:r w:rsidRPr="005D0AE9">
        <w:rPr>
          <w:rStyle w:val="normaltextrun"/>
          <w:color w:val="000000"/>
        </w:rPr>
        <w:t xml:space="preserve">Se a multa aplicada e as indenizações cabíveis forem superiores ao valor do pagamento </w:t>
      </w:r>
      <w:r w:rsidRPr="005D0AE9">
        <w:t>eventualmente</w:t>
      </w:r>
      <w:r w:rsidRPr="005D0AE9">
        <w:rPr>
          <w:rStyle w:val="normaltextrun"/>
          <w:color w:val="000000"/>
        </w:rPr>
        <w:t xml:space="preserve"> devido pelo </w:t>
      </w:r>
      <w:r w:rsidRPr="005D0AE9" w:rsidR="00432CEF">
        <w:rPr>
          <w:rStyle w:val="normaltextrun"/>
          <w:color w:val="000000"/>
        </w:rPr>
        <w:t>C</w:t>
      </w:r>
      <w:r w:rsidRPr="005D0AE9">
        <w:rPr>
          <w:rStyle w:val="normaltextrun"/>
          <w:color w:val="000000"/>
        </w:rPr>
        <w:t xml:space="preserve">ontratante ao </w:t>
      </w:r>
      <w:r w:rsidRPr="005D0AE9" w:rsidR="00432CEF">
        <w:rPr>
          <w:rStyle w:val="normaltextrun"/>
          <w:color w:val="000000"/>
        </w:rPr>
        <w:t>C</w:t>
      </w:r>
      <w:r w:rsidRPr="005D0AE9">
        <w:rPr>
          <w:rStyle w:val="normaltextrun"/>
          <w:color w:val="000000"/>
        </w:rPr>
        <w:t>ontratado, além da perda desse valor, a diferença será descontada da garantia prestada ou será cobrada judicialmente</w:t>
      </w:r>
      <w:r w:rsidRPr="005D0AE9" w:rsidR="001418DA">
        <w:rPr>
          <w:rStyle w:val="normaltextrun"/>
          <w:color w:val="000000"/>
        </w:rPr>
        <w:t>.</w:t>
      </w:r>
    </w:p>
    <w:p w:rsidRPr="005D0AE9" w:rsidR="00DA4584" w:rsidP="00BB65D3" w:rsidRDefault="00FA3FA4" w14:paraId="37CA29DA" w14:textId="6C8D55AA">
      <w:pPr>
        <w:pStyle w:val="Nvel02"/>
      </w:pPr>
      <w:r w:rsidRPr="005D0AE9">
        <w:rPr>
          <w:rStyle w:val="normaltextrun"/>
          <w:color w:val="000000"/>
        </w:rPr>
        <w:t>A</w:t>
      </w:r>
      <w:r w:rsidRPr="005D0AE9" w:rsidR="00DA4584">
        <w:rPr>
          <w:rStyle w:val="normaltextrun"/>
          <w:color w:val="000000"/>
        </w:rPr>
        <w:t xml:space="preserve"> multa poderá ser recolhida </w:t>
      </w:r>
      <w:r w:rsidRPr="005D0AE9" w:rsidR="00DA4584">
        <w:t>administrativamente</w:t>
      </w:r>
      <w:r w:rsidRPr="005D0AE9" w:rsidR="00DA4584">
        <w:rPr>
          <w:rStyle w:val="normaltextrun"/>
          <w:color w:val="000000"/>
        </w:rPr>
        <w:t xml:space="preserve"> no prazo máximo de</w:t>
      </w:r>
      <w:r w:rsidR="007D7465">
        <w:rPr>
          <w:rStyle w:val="normaltextrun"/>
          <w:color w:val="000000"/>
        </w:rPr>
        <w:t xml:space="preserve"> </w:t>
      </w:r>
      <w:r w:rsidR="00AA0218">
        <w:rPr>
          <w:rStyle w:val="normaltextrun"/>
          <w:color w:val="000000"/>
        </w:rPr>
        <w:t>30 (trinta)</w:t>
      </w:r>
      <w:r w:rsidRPr="005D0AE9" w:rsidR="00DA4584">
        <w:rPr>
          <w:rStyle w:val="normaltextrun"/>
        </w:rPr>
        <w:t xml:space="preserve"> </w:t>
      </w:r>
      <w:r w:rsidRPr="005D0AE9" w:rsidR="00DA4584">
        <w:rPr>
          <w:rStyle w:val="normaltextrun"/>
          <w:color w:val="000000"/>
        </w:rPr>
        <w:t>dias, a contar da data do recebimento da comunicação enviada pela autoridade competente.</w:t>
      </w:r>
    </w:p>
    <w:p w:rsidRPr="005D0AE9" w:rsidR="00DA4584" w:rsidP="00BB65D3" w:rsidRDefault="00DA4584" w14:paraId="61B45E0B" w14:textId="04AB8544">
      <w:pPr>
        <w:pStyle w:val="Nvel02"/>
        <w:rPr>
          <w:rStyle w:val="eop"/>
          <w:color w:val="000000"/>
        </w:rPr>
      </w:pPr>
      <w:r w:rsidRPr="005D0AE9">
        <w:rPr>
          <w:rStyle w:val="normaltextrun"/>
          <w:color w:val="000000"/>
        </w:rPr>
        <w:t xml:space="preserve">A aplicação das sanções realizar-se-á em processo administrativo que assegure o contraditório e a ampla defesa ao </w:t>
      </w:r>
      <w:r w:rsidRPr="005D0AE9" w:rsidR="00432CEF">
        <w:rPr>
          <w:rStyle w:val="normaltextrun"/>
          <w:color w:val="000000"/>
        </w:rPr>
        <w:t>C</w:t>
      </w:r>
      <w:r w:rsidRPr="005D0AE9">
        <w:rPr>
          <w:rStyle w:val="normaltextrun"/>
          <w:color w:val="000000"/>
        </w:rPr>
        <w:t xml:space="preserve">ontratado, observando-se o procedimento previsto no caput e </w:t>
      </w:r>
      <w:r w:rsidRPr="005D0AE9">
        <w:rPr>
          <w:rStyle w:val="normaltextrun"/>
        </w:rPr>
        <w:t>parágrafos do art. 158 da Lei nº 14.133, de 2021, para as penalidades de impedimento de licitar e contratar e de</w:t>
      </w:r>
      <w:r w:rsidRPr="005D0AE9">
        <w:rPr>
          <w:rStyle w:val="normaltextrun"/>
          <w:color w:val="000000"/>
        </w:rPr>
        <w:t xml:space="preserve"> declaração de inidoneidade para licitar ou contratar.</w:t>
      </w:r>
    </w:p>
    <w:p w:rsidRPr="005D0AE9" w:rsidR="007518AA" w:rsidP="000F10CE" w:rsidRDefault="00DA4584" w14:paraId="5D5328C1" w14:textId="4538AA2E">
      <w:pPr>
        <w:pStyle w:val="Nivel3"/>
        <w:rPr>
          <w:rStyle w:val="eop"/>
        </w:rPr>
      </w:pPr>
      <w:r w:rsidRPr="005D0AE9">
        <w:rPr>
          <w:rStyle w:val="normaltextrun"/>
        </w:rPr>
        <w:t>Para a garantia da ampla defesa e contraditório, as notificações serão enviadas eletronicamente para os endereços de e-mail informados na proposta comercial, bem como os cadastrados pela empresa no SICAF.</w:t>
      </w:r>
    </w:p>
    <w:p w:rsidRPr="005D0AE9" w:rsidR="00DA4584" w:rsidP="000F10CE" w:rsidRDefault="00DA4584" w14:paraId="1C794470" w14:textId="330CFAF6">
      <w:pPr>
        <w:pStyle w:val="Nivel3"/>
      </w:pPr>
      <w:r w:rsidRPr="005D0AE9">
        <w:rPr>
          <w:rStyle w:val="normaltextrun"/>
        </w:rPr>
        <w:lastRenderedPageBreak/>
        <w:t xml:space="preserve">Os endereços de e-mail informados na proposta comercial e/ou cadastrados no </w:t>
      </w:r>
      <w:r w:rsidRPr="003C03B8" w:rsidR="003C03B8">
        <w:rPr>
          <w:rStyle w:val="normaltextrun"/>
        </w:rPr>
        <w:t>SICAF</w:t>
      </w:r>
      <w:r w:rsidRPr="005D0AE9">
        <w:rPr>
          <w:rStyle w:val="normaltextrun"/>
        </w:rPr>
        <w:t xml:space="preserve"> serão considerados de uso contínuo da empresa, não cabendo alegação de desconhecimento das comunicações a eles comprovadamente enviadas.</w:t>
      </w:r>
    </w:p>
    <w:p w:rsidRPr="005D0AE9" w:rsidR="00DA4584" w:rsidP="00BB65D3" w:rsidRDefault="00DA4584" w14:paraId="73433555" w14:textId="2C828708">
      <w:pPr>
        <w:pStyle w:val="Nvel02"/>
      </w:pPr>
      <w:r w:rsidRPr="005D0AE9">
        <w:rPr>
          <w:rStyle w:val="normaltextrun"/>
          <w:color w:val="000000"/>
        </w:rPr>
        <w:t xml:space="preserve">Na aplicação </w:t>
      </w:r>
      <w:r w:rsidRPr="005D0AE9">
        <w:t>das</w:t>
      </w:r>
      <w:r w:rsidRPr="005D0AE9">
        <w:rPr>
          <w:rStyle w:val="normaltextrun"/>
          <w:color w:val="000000"/>
        </w:rPr>
        <w:t xml:space="preserve"> sanções serão considerados:</w:t>
      </w:r>
    </w:p>
    <w:p w:rsidRPr="005D0AE9" w:rsidR="00DA4584" w:rsidP="000F10CE" w:rsidRDefault="00DA4584" w14:paraId="7461E401" w14:textId="56C409C5">
      <w:pPr>
        <w:pStyle w:val="Nivel3"/>
      </w:pPr>
      <w:r w:rsidRPr="005D0AE9">
        <w:rPr>
          <w:rStyle w:val="normaltextrun"/>
        </w:rPr>
        <w:t>a natureza e a gravidade da infração cometida;</w:t>
      </w:r>
    </w:p>
    <w:p w:rsidRPr="005D0AE9" w:rsidR="00DA4584" w:rsidP="000F10CE" w:rsidRDefault="00DA4584" w14:paraId="6A74EA61" w14:textId="39B7B33E">
      <w:pPr>
        <w:pStyle w:val="Nivel3"/>
      </w:pPr>
      <w:r w:rsidRPr="005D0AE9">
        <w:rPr>
          <w:rStyle w:val="normaltextrun"/>
        </w:rPr>
        <w:t>as peculiaridades do caso concreto;</w:t>
      </w:r>
    </w:p>
    <w:p w:rsidRPr="005D0AE9" w:rsidR="00DA4584" w:rsidP="000F10CE" w:rsidRDefault="00DA4584" w14:paraId="22507A5C" w14:textId="576421D8">
      <w:pPr>
        <w:pStyle w:val="Nivel3"/>
      </w:pPr>
      <w:r w:rsidRPr="005D0AE9">
        <w:rPr>
          <w:rStyle w:val="normaltextrun"/>
        </w:rPr>
        <w:t>as circunstâncias agravantes ou atenuantes;</w:t>
      </w:r>
    </w:p>
    <w:p w:rsidRPr="005D0AE9" w:rsidR="00DA4584" w:rsidP="003A58C2" w:rsidRDefault="00DA4584" w14:paraId="0472DD36" w14:textId="6172B8A7">
      <w:pPr>
        <w:pStyle w:val="Nivel3"/>
      </w:pPr>
      <w:r w:rsidRPr="005D0AE9">
        <w:t xml:space="preserve">os danos que dela provierem para o </w:t>
      </w:r>
      <w:r w:rsidRPr="005D0AE9" w:rsidR="00D4660A">
        <w:t>C</w:t>
      </w:r>
      <w:r w:rsidRPr="005D0AE9">
        <w:t>ontratante;</w:t>
      </w:r>
      <w:r w:rsidRPr="005D0AE9" w:rsidR="003A58C2">
        <w:rPr>
          <w:rStyle w:val="normaltextrun"/>
          <w:rFonts w:cs="Arial"/>
          <w:szCs w:val="20"/>
        </w:rPr>
        <w:t xml:space="preserve"> </w:t>
      </w:r>
      <w:r w:rsidRPr="005D0AE9" w:rsidR="003A58C2">
        <w:rPr>
          <w:rStyle w:val="normaltextrun"/>
        </w:rPr>
        <w:t>e</w:t>
      </w:r>
    </w:p>
    <w:p w:rsidRPr="005D0AE9" w:rsidR="00DA4584" w:rsidP="000F10CE" w:rsidRDefault="00DA4584" w14:paraId="459D2686" w14:textId="5427730A">
      <w:pPr>
        <w:pStyle w:val="Nivel3"/>
      </w:pPr>
      <w:r w:rsidRPr="005D0AE9">
        <w:rPr>
          <w:rStyle w:val="normaltextrun"/>
        </w:rPr>
        <w:t>a implantação ou o aperfeiçoamento de programa de integridade, conforme normas e orientações dos órgãos de controle.</w:t>
      </w:r>
    </w:p>
    <w:p w:rsidRPr="003A58C2" w:rsidR="00DA4584" w:rsidP="00BB65D3" w:rsidRDefault="00DA4584" w14:paraId="38DBCE94" w14:textId="161A2823">
      <w:pPr>
        <w:pStyle w:val="Nvel02"/>
      </w:pPr>
      <w:r w:rsidRPr="005D0AE9">
        <w:rPr>
          <w:rStyle w:val="normaltextrun"/>
          <w:color w:val="000000"/>
        </w:rPr>
        <w:t xml:space="preserve">Os atos previstos como infrações </w:t>
      </w:r>
      <w:r w:rsidRPr="005D0AE9">
        <w:rPr>
          <w:rStyle w:val="normaltextrun"/>
        </w:rPr>
        <w:t xml:space="preserve">administrativas na Lei nº 14.133, de 2021, ou em outras leis de licitações e contratos da </w:t>
      </w:r>
      <w:r w:rsidRPr="005D0AE9">
        <w:t>Administração</w:t>
      </w:r>
      <w:r w:rsidRPr="005D0AE9">
        <w:rPr>
          <w:rStyle w:val="normaltextrun"/>
        </w:rPr>
        <w:t xml:space="preserve"> Pública que também sejam tipificados como atos lesivos na Lei nº 12.846, de 2013, serão apurados e julgados conj</w:t>
      </w:r>
      <w:r w:rsidRPr="005D0AE9">
        <w:rPr>
          <w:rStyle w:val="normaltextrun"/>
          <w:color w:val="000000"/>
        </w:rPr>
        <w:t>untamente, nos mesmos</w:t>
      </w:r>
      <w:r w:rsidRPr="000F10CE">
        <w:rPr>
          <w:rStyle w:val="normaltextrun"/>
          <w:color w:val="000000"/>
        </w:rPr>
        <w:t xml:space="preserve"> autos, observados o rito procedimental e autoridade competente definidos na </w:t>
      </w:r>
      <w:r w:rsidRPr="000F10CE">
        <w:rPr>
          <w:rStyle w:val="normaltextrun"/>
        </w:rPr>
        <w:t xml:space="preserve">referida </w:t>
      </w:r>
      <w:r w:rsidRPr="003A58C2">
        <w:rPr>
          <w:rStyle w:val="normaltextrun"/>
        </w:rPr>
        <w:t>Lei.</w:t>
      </w:r>
    </w:p>
    <w:p w:rsidR="00DA4584" w:rsidP="00BB65D3" w:rsidRDefault="00DA4584" w14:paraId="6390CCD2" w14:textId="4E5E1FBB">
      <w:pPr>
        <w:pStyle w:val="Nvel02"/>
      </w:pPr>
      <w:r w:rsidRPr="000F10CE">
        <w:rPr>
          <w:rStyle w:val="normaltextrun"/>
          <w:color w:val="000000"/>
        </w:rPr>
        <w:t xml:space="preserve">A personalidade jurídica do </w:t>
      </w:r>
      <w:r w:rsidR="00432CEF">
        <w:rPr>
          <w:rStyle w:val="normaltextrun"/>
          <w:color w:val="000000"/>
        </w:rPr>
        <w:t>C</w:t>
      </w:r>
      <w:r w:rsidRPr="000F10CE">
        <w:rPr>
          <w:rStyle w:val="normaltextrun"/>
          <w:color w:val="000000"/>
        </w:rPr>
        <w:t xml:space="preserve">ontratado poderá ser desconsiderada sempre que utilizada com abuso do direito para facilitar, encobrir ou dissimular a prática dos atos ilícitos </w:t>
      </w:r>
      <w:bookmarkStart w:name="_Hlk170830482" w:id="14"/>
      <w:r w:rsidRPr="000F10CE">
        <w:rPr>
          <w:rStyle w:val="normaltextrun"/>
          <w:color w:val="000000"/>
        </w:rPr>
        <w:t xml:space="preserve">previstos </w:t>
      </w:r>
      <w:r w:rsidRPr="00FA3FA4" w:rsidR="00F01258">
        <w:t>neste Termo de Referência</w:t>
      </w:r>
      <w:bookmarkEnd w:id="14"/>
      <w:r w:rsidRPr="000F10CE">
        <w:rPr>
          <w:rStyle w:val="normaltextrun"/>
          <w:color w:val="000000"/>
        </w:rPr>
        <w:t xml:space="preserve">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w:t>
      </w:r>
      <w:r w:rsidR="00432CEF">
        <w:rPr>
          <w:rStyle w:val="normaltextrun"/>
          <w:color w:val="000000"/>
        </w:rPr>
        <w:t>C</w:t>
      </w:r>
      <w:r w:rsidRPr="000F10CE">
        <w:rPr>
          <w:rStyle w:val="normaltextrun"/>
          <w:color w:val="000000"/>
        </w:rPr>
        <w:t>ontratado, observados, em todos os casos, o contraditório, a ampla defesa e a obrigatoriedade de análise jurídica prévia</w:t>
      </w:r>
      <w:r w:rsidR="003A58C2">
        <w:rPr>
          <w:rStyle w:val="normaltextrun"/>
          <w:color w:val="000000"/>
        </w:rPr>
        <w:t>.</w:t>
      </w:r>
    </w:p>
    <w:p w:rsidRPr="00EE6DF4" w:rsidR="00DA4584" w:rsidP="00BB65D3" w:rsidRDefault="00DA4584" w14:paraId="450E71F3" w14:textId="1460F72E">
      <w:pPr>
        <w:pStyle w:val="Nvel02"/>
        <w:rPr>
          <w:rStyle w:val="normaltextrun"/>
        </w:rPr>
      </w:pPr>
      <w:r w:rsidRPr="000F10CE">
        <w:rPr>
          <w:rStyle w:val="normaltextrun"/>
          <w:color w:val="000000"/>
        </w:rPr>
        <w:t xml:space="preserve">O </w:t>
      </w:r>
      <w:r w:rsidR="00432CEF">
        <w:rPr>
          <w:rStyle w:val="normaltextrun"/>
          <w:color w:val="000000"/>
        </w:rPr>
        <w:t>C</w:t>
      </w:r>
      <w:r w:rsidRPr="000F10CE">
        <w:rPr>
          <w:rStyle w:val="normaltextrun"/>
          <w:color w:val="000000"/>
        </w:rPr>
        <w:t xml:space="preserve">ontratante deverá, no prazo máximo </w:t>
      </w:r>
      <w:r w:rsidRPr="000F10CE">
        <w:rPr>
          <w:rStyle w:val="normaltextrun"/>
        </w:rPr>
        <w:t>de</w:t>
      </w:r>
      <w:r w:rsidRPr="000F10CE">
        <w:rPr>
          <w:rStyle w:val="normaltextrun"/>
          <w:color w:val="000000"/>
        </w:rPr>
        <w:t xml:space="preserve"> 15 (quinze) dias úteis, contado da data de aplicação da sanção, </w:t>
      </w:r>
      <w:r w:rsidRPr="00DA4584">
        <w:t>informar</w:t>
      </w:r>
      <w:r w:rsidRPr="000F10CE">
        <w:rPr>
          <w:rStyle w:val="normaltextrun"/>
          <w:color w:val="000000"/>
        </w:rPr>
        <w:t xml:space="preserve"> e manter atualizados os dados relativos às sanções por ela aplicadas, para fins de publicidade no Cadastro Nacional de Empresas Inidôneas e Suspensas (</w:t>
      </w:r>
      <w:r w:rsidR="00A02A72">
        <w:rPr>
          <w:rStyle w:val="normaltextrun"/>
          <w:color w:val="000000"/>
        </w:rPr>
        <w:t>CEIS</w:t>
      </w:r>
      <w:r w:rsidRPr="000F10CE">
        <w:rPr>
          <w:rStyle w:val="normaltextrun"/>
          <w:color w:val="000000"/>
        </w:rPr>
        <w:t>) e no Cadastro Nacional de Empresas Punidas (</w:t>
      </w:r>
      <w:r w:rsidR="00A02A72">
        <w:rPr>
          <w:rStyle w:val="normaltextrun"/>
          <w:color w:val="000000"/>
        </w:rPr>
        <w:t>CNEP</w:t>
      </w:r>
      <w:r w:rsidRPr="000F10CE">
        <w:rPr>
          <w:rStyle w:val="normaltextrun"/>
          <w:color w:val="000000"/>
        </w:rPr>
        <w:t>), instituídos no âmbito do Poder Executivo Federal.</w:t>
      </w:r>
    </w:p>
    <w:p w:rsidRPr="00E532D2" w:rsidR="002B39A4" w:rsidP="002B39A4" w:rsidRDefault="002B39A4" w14:paraId="7FD94EFD" w14:textId="77777777">
      <w:pPr>
        <w:pStyle w:val="Nivel3"/>
        <w:numPr>
          <w:ilvl w:val="2"/>
          <w:numId w:val="10"/>
        </w:numPr>
        <w:ind w:left="284" w:firstLine="0"/>
      </w:pPr>
      <w:r w:rsidRPr="00E532D2">
        <w:t>As penalidades serão obrigatoriamente registradas no SICAF.</w:t>
      </w:r>
    </w:p>
    <w:p w:rsidRPr="003A58C2" w:rsidR="00DA4584" w:rsidP="00BB65D3" w:rsidRDefault="00DA4584" w14:paraId="56365310" w14:textId="721C9E0C">
      <w:pPr>
        <w:pStyle w:val="Nvel02"/>
      </w:pPr>
      <w:r w:rsidRPr="000F10CE">
        <w:rPr>
          <w:rStyle w:val="normaltextrun"/>
        </w:rPr>
        <w:t xml:space="preserve">As sanções de impedimento de licitar e contratar e declaração de inidoneidade para licitar ou contratar são passíveis </w:t>
      </w:r>
      <w:r w:rsidRPr="003A58C2">
        <w:t>de</w:t>
      </w:r>
      <w:r w:rsidRPr="000F10CE">
        <w:rPr>
          <w:rStyle w:val="normaltextrun"/>
        </w:rPr>
        <w:t xml:space="preserve"> reabilitação na forma do </w:t>
      </w:r>
      <w:r w:rsidRPr="003A58C2">
        <w:rPr>
          <w:rStyle w:val="normaltextrun"/>
        </w:rPr>
        <w:t>art. 163 da Lei nº 14.133</w:t>
      </w:r>
      <w:r w:rsidRPr="003A58C2" w:rsidR="003A58C2">
        <w:rPr>
          <w:rStyle w:val="normaltextrun"/>
        </w:rPr>
        <w:t>, de 20</w:t>
      </w:r>
      <w:r w:rsidRPr="003A58C2">
        <w:rPr>
          <w:rStyle w:val="normaltextrun"/>
        </w:rPr>
        <w:t>21.</w:t>
      </w:r>
    </w:p>
    <w:p w:rsidRPr="00DA4584" w:rsidR="007C6AF1" w:rsidP="00BB65D3" w:rsidRDefault="00DA4584" w14:paraId="65020506" w14:textId="2F03C1D2">
      <w:pPr>
        <w:pStyle w:val="Nvel02"/>
      </w:pPr>
      <w:r w:rsidRPr="00DA4584">
        <w:t>Os</w:t>
      </w:r>
      <w:r w:rsidRPr="000F10CE">
        <w:rPr>
          <w:rStyle w:val="normaltextrun"/>
          <w:color w:val="000000"/>
        </w:rPr>
        <w:t xml:space="preserve"> débitos do </w:t>
      </w:r>
      <w:r w:rsidR="00432CEF">
        <w:rPr>
          <w:rStyle w:val="normaltextrun"/>
          <w:color w:val="000000"/>
        </w:rPr>
        <w:t>C</w:t>
      </w:r>
      <w:r w:rsidRPr="000F10CE">
        <w:rPr>
          <w:rStyle w:val="normaltextrun"/>
          <w:color w:val="000000"/>
        </w:rPr>
        <w:t xml:space="preserve">ontratado para com a Administração </w:t>
      </w:r>
      <w:r w:rsidR="00432CEF">
        <w:rPr>
          <w:rStyle w:val="normaltextrun"/>
          <w:color w:val="000000"/>
        </w:rPr>
        <w:t>C</w:t>
      </w:r>
      <w:r w:rsidRPr="000F10CE">
        <w:rPr>
          <w:rStyle w:val="normaltextrun"/>
          <w:color w:val="000000"/>
        </w:rPr>
        <w:t xml:space="preserve">ontratante, resultantes de multa administrativa e/ou indenizações, não inscritos em dívida ativa, poderão ser compensados, total ou parcialmente, com os créditos devidos pelo referido órgão decorrentes deste mesmo contrato ou de outros contratos administrativos que o </w:t>
      </w:r>
      <w:r w:rsidR="00432CEF">
        <w:rPr>
          <w:rStyle w:val="normaltextrun"/>
          <w:color w:val="000000"/>
        </w:rPr>
        <w:t>C</w:t>
      </w:r>
      <w:r w:rsidRPr="000F10CE">
        <w:rPr>
          <w:rStyle w:val="normaltextrun"/>
          <w:color w:val="000000"/>
        </w:rPr>
        <w:t xml:space="preserve">ontratado possua com o mesmo órgão ora </w:t>
      </w:r>
      <w:r w:rsidR="00432CEF">
        <w:rPr>
          <w:rStyle w:val="normaltextrun"/>
          <w:color w:val="000000"/>
        </w:rPr>
        <w:t>C</w:t>
      </w:r>
      <w:r w:rsidRPr="000F10CE">
        <w:rPr>
          <w:rStyle w:val="normaltextrun"/>
          <w:color w:val="000000"/>
        </w:rPr>
        <w:t xml:space="preserve">ontratante, na forma </w:t>
      </w:r>
      <w:r w:rsidRPr="000F10CE">
        <w:rPr>
          <w:rStyle w:val="normaltextrun"/>
        </w:rPr>
        <w:t xml:space="preserve">da </w:t>
      </w:r>
      <w:r w:rsidRPr="003A58C2">
        <w:rPr>
          <w:rStyle w:val="normaltextrun"/>
        </w:rPr>
        <w:t>Instrução Normativa SEGES/ME nº 26, de 13 de abril de 2022.</w:t>
      </w:r>
    </w:p>
    <w:p w:rsidRPr="004D2378" w:rsidR="006D5FA5" w:rsidP="00E93D90" w:rsidRDefault="006D5FA5" w14:paraId="75BC8423" w14:textId="77777777">
      <w:pPr>
        <w:pStyle w:val="Nivel01"/>
      </w:pPr>
      <w:r w:rsidRPr="004D2378">
        <w:t>CRITÉRIOS DE MEDIÇÃO E DE PAGAMENTO</w:t>
      </w:r>
    </w:p>
    <w:p w:rsidRPr="004D2378" w:rsidR="006D5FA5" w:rsidP="003E6492" w:rsidRDefault="006D5FA5" w14:paraId="5C263577" w14:textId="77777777">
      <w:pPr>
        <w:pStyle w:val="Nvel1-SemNumerao"/>
      </w:pPr>
      <w:r w:rsidRPr="004D2378">
        <w:t>Recebimento</w:t>
      </w:r>
    </w:p>
    <w:p w:rsidRPr="0020168A" w:rsidR="006D5FA5" w:rsidP="00BB65D3" w:rsidRDefault="006D5FA5" w14:paraId="40DDEEB9" w14:textId="77777777">
      <w:pPr>
        <w:pStyle w:val="Nvel02"/>
        <w:rPr>
          <w:lang w:eastAsia="en-US"/>
        </w:rPr>
      </w:pPr>
      <w:r w:rsidRPr="1BE4C982">
        <w:rPr>
          <w:lang w:eastAsia="en-US"/>
        </w:rPr>
        <w:t xml:space="preserve">Os bens serão recebidos provisoriamente, de forma sumária, no ato da entrega, juntamente com a </w:t>
      </w:r>
      <w:r w:rsidRPr="1BE4C982">
        <w:rPr>
          <w:rFonts w:eastAsia="Calibri"/>
          <w:lang w:eastAsia="en-US"/>
        </w:rPr>
        <w:t>nota</w:t>
      </w:r>
      <w:r w:rsidRPr="1BE4C982">
        <w:rPr>
          <w:lang w:eastAsia="en-US"/>
        </w:rPr>
        <w:t xml:space="preserve"> fiscal ou instrumento de cobrança equivalente, pelo(a) responsável pelo acompanhamento e fiscalização do contrato, para efeito de posterior verificação de sua conformidade com as especificações constantes no Termo de Referência e na proposta.</w:t>
      </w:r>
    </w:p>
    <w:p w:rsidRPr="0020168A" w:rsidR="006D5FA5" w:rsidP="00BB65D3" w:rsidRDefault="006D5FA5" w14:paraId="1D1BF68B" w14:textId="77777777">
      <w:pPr>
        <w:pStyle w:val="Nvel02"/>
        <w:rPr>
          <w:lang w:eastAsia="en-US"/>
        </w:rPr>
      </w:pPr>
      <w:r w:rsidRPr="1BE4C982">
        <w:rPr>
          <w:lang w:eastAsia="en-US"/>
        </w:rPr>
        <w:t xml:space="preserve">Os bens poderão ser rejeitados, no todo ou em parte, inclusive antes do recebimento provisório, quando em desacordo com as especificações constantes no Termo de Referência e na proposta, devendo ser substituídos no prazo de </w:t>
      </w:r>
      <w:r w:rsidRPr="002D3224">
        <w:rPr>
          <w:highlight w:val="cyan"/>
          <w:lang w:eastAsia="en-US"/>
        </w:rPr>
        <w:t>.... (...) dias</w:t>
      </w:r>
      <w:r w:rsidRPr="1BE4C982">
        <w:rPr>
          <w:lang w:eastAsia="en-US"/>
        </w:rPr>
        <w:t>, a contar da notificação da contratada, às suas custas, sem prejuízo da aplicação das penalidades.</w:t>
      </w:r>
    </w:p>
    <w:p w:rsidRPr="0020168A" w:rsidR="006D5FA5" w:rsidP="0035065B" w:rsidRDefault="006D5FA5" w14:paraId="7989584C" w14:textId="4BD848D1">
      <w:pPr>
        <w:pStyle w:val="Nvel02"/>
        <w:rPr>
          <w:lang w:eastAsia="en-US"/>
        </w:rPr>
      </w:pPr>
      <w:r w:rsidRPr="1BE4C982">
        <w:rPr>
          <w:lang w:eastAsia="en-US"/>
        </w:rPr>
        <w:lastRenderedPageBreak/>
        <w:t xml:space="preserve">O recebimento definitivo ocorrerá no prazo de </w:t>
      </w:r>
      <w:r w:rsidR="006A7329">
        <w:rPr>
          <w:highlight w:val="cyan"/>
          <w:lang w:eastAsia="en-US"/>
        </w:rPr>
        <w:t>2</w:t>
      </w:r>
      <w:r w:rsidRPr="00035DC2" w:rsidR="00035DC2">
        <w:rPr>
          <w:highlight w:val="cyan"/>
          <w:lang w:eastAsia="en-US"/>
        </w:rPr>
        <w:t xml:space="preserve"> (</w:t>
      </w:r>
      <w:r w:rsidR="006A7329">
        <w:rPr>
          <w:highlight w:val="cyan"/>
          <w:lang w:eastAsia="en-US"/>
        </w:rPr>
        <w:t>dois</w:t>
      </w:r>
      <w:r w:rsidRPr="00035DC2" w:rsidR="00035DC2">
        <w:rPr>
          <w:highlight w:val="cyan"/>
          <w:lang w:eastAsia="en-US"/>
        </w:rPr>
        <w:t xml:space="preserve">) </w:t>
      </w:r>
      <w:r w:rsidRPr="00035DC2">
        <w:rPr>
          <w:highlight w:val="cyan"/>
          <w:lang w:eastAsia="en-US"/>
        </w:rPr>
        <w:t>dias úteis</w:t>
      </w:r>
      <w:r w:rsidRPr="1BE4C982">
        <w:rPr>
          <w:lang w:eastAsia="en-US"/>
        </w:rPr>
        <w:t>, a contar do recebimento da nota fiscal ou instrumento de cobrança equivalente pela Administração, após a verificação da qualidade e quantidade do material e consequente aceitação mediante termo detalhado</w:t>
      </w:r>
      <w:r w:rsidR="00554F95">
        <w:rPr>
          <w:lang w:eastAsia="en-US"/>
        </w:rPr>
        <w:t xml:space="preserve">, em decorrência do que </w:t>
      </w:r>
      <w:r w:rsidR="0035065B">
        <w:rPr>
          <w:lang w:eastAsia="en-US"/>
        </w:rPr>
        <w:t>dispõe o §2º do art. 7º da IN 77/2022 – SEGES/ME</w:t>
      </w:r>
    </w:p>
    <w:p w:rsidRPr="0020168A" w:rsidR="006D5FA5" w:rsidP="00BB65D3" w:rsidRDefault="006D5FA5" w14:paraId="250D66C1" w14:textId="77777777">
      <w:pPr>
        <w:pStyle w:val="Nvel02"/>
        <w:rPr>
          <w:lang w:eastAsia="en-US"/>
        </w:rPr>
      </w:pPr>
      <w:r w:rsidRPr="1BE4C982">
        <w:rPr>
          <w:lang w:eastAsia="en-US"/>
        </w:rPr>
        <w:t>O prazo para recebimento definitivo poderá ser excepcionalmente prorrogado, de forma justificada, por igual período, quando houver necessidade de diligências para a aferição do atendimento das exigências contratuais.</w:t>
      </w:r>
    </w:p>
    <w:p w:rsidRPr="0020168A" w:rsidR="006D5FA5" w:rsidP="00BB65D3" w:rsidRDefault="006D5FA5" w14:paraId="0E2BB96E" w14:textId="2C696736">
      <w:pPr>
        <w:pStyle w:val="Nvel02"/>
        <w:rPr>
          <w:lang w:eastAsia="en-US"/>
        </w:rPr>
      </w:pPr>
      <w:r w:rsidRPr="1BE4C982">
        <w:rPr>
          <w:lang w:eastAsia="en-US"/>
        </w:rPr>
        <w:t xml:space="preserve">No caso de controvérsia sobre a execução do objeto, quanto à dimensão, qualidade e quantidade, deverá ser observado o teor do </w:t>
      </w:r>
      <w:r w:rsidRPr="004D2378">
        <w:rPr>
          <w:lang w:eastAsia="en-US"/>
        </w:rPr>
        <w:t>art. 143 da Lei nº 14.133, de 2021</w:t>
      </w:r>
      <w:r w:rsidRPr="1BE4C982">
        <w:rPr>
          <w:lang w:eastAsia="en-US"/>
        </w:rPr>
        <w:t xml:space="preserve">, comunicando-se à empresa para emissão de Nota Fiscal </w:t>
      </w:r>
      <w:r w:rsidRPr="00F84048" w:rsidR="00DA4D19">
        <w:rPr>
          <w:lang w:eastAsia="en-US"/>
        </w:rPr>
        <w:t>quanto</w:t>
      </w:r>
      <w:r w:rsidR="00DA4D19">
        <w:rPr>
          <w:lang w:eastAsia="en-US"/>
        </w:rPr>
        <w:t xml:space="preserve"> </w:t>
      </w:r>
      <w:r w:rsidRPr="1BE4C982">
        <w:rPr>
          <w:lang w:eastAsia="en-US"/>
        </w:rPr>
        <w:t>à parcela incontroversa da execução do objeto, para efeito de liquidação e pagamento.</w:t>
      </w:r>
    </w:p>
    <w:p w:rsidRPr="0020168A" w:rsidR="006D5FA5" w:rsidP="00BB65D3" w:rsidRDefault="006D5FA5" w14:paraId="3E757718" w14:textId="39C1D973">
      <w:pPr>
        <w:pStyle w:val="Nvel02"/>
        <w:rPr>
          <w:lang w:eastAsia="en-US"/>
        </w:rPr>
      </w:pPr>
      <w:r w:rsidRPr="1BE4C982">
        <w:rPr>
          <w:lang w:eastAsia="en-US"/>
        </w:rPr>
        <w:t xml:space="preserve">O prazo para a solução, pelo </w:t>
      </w:r>
      <w:r w:rsidR="00432CEF">
        <w:rPr>
          <w:lang w:eastAsia="en-US"/>
        </w:rPr>
        <w:t>C</w:t>
      </w:r>
      <w:r w:rsidRPr="1BE4C982">
        <w:rPr>
          <w:lang w:eastAsia="en-US"/>
        </w:rPr>
        <w:t>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rsidRPr="0020168A" w:rsidR="006D5FA5" w:rsidP="00BB65D3" w:rsidRDefault="006D5FA5" w14:paraId="3B66AE28" w14:textId="77777777">
      <w:pPr>
        <w:pStyle w:val="Nvel02"/>
        <w:rPr>
          <w:lang w:eastAsia="en-US"/>
        </w:rPr>
      </w:pPr>
      <w:r w:rsidRPr="1BE4C982">
        <w:rPr>
          <w:lang w:eastAsia="en-US"/>
        </w:rPr>
        <w:t xml:space="preserve">O recebimento provisório ou definitivo não excluirá a responsabilidade civil pela solidez e pela segurança </w:t>
      </w:r>
      <w:r w:rsidRPr="1BE4C982" w:rsidR="00C92636">
        <w:rPr>
          <w:lang w:eastAsia="en-US"/>
        </w:rPr>
        <w:t xml:space="preserve">dos bens </w:t>
      </w:r>
      <w:r w:rsidRPr="1BE4C982">
        <w:rPr>
          <w:lang w:eastAsia="en-US"/>
        </w:rPr>
        <w:t>nem a responsabilidade ético-profissional pela perfeita execução do contrato.</w:t>
      </w:r>
    </w:p>
    <w:p w:rsidRPr="00B323D7" w:rsidR="3EF97F2F" w:rsidP="00BB65D3" w:rsidRDefault="3EF97F2F" w14:paraId="6D341796" w14:textId="640FE40D">
      <w:pPr>
        <w:pStyle w:val="Nvel02"/>
      </w:pPr>
      <w:r w:rsidRPr="00B323D7">
        <w:t xml:space="preserve">As atividades de montagem, instalação e quaisquer outras necessárias para o funcionamento ou uso do bem correrão por conta do </w:t>
      </w:r>
      <w:r w:rsidR="00432CEF">
        <w:t>C</w:t>
      </w:r>
      <w:r w:rsidRPr="00B323D7">
        <w:t>ontratado e são condição para o recebimento do objeto.</w:t>
      </w:r>
    </w:p>
    <w:p w:rsidRPr="003D0099" w:rsidR="00573B28" w:rsidP="003E6492" w:rsidRDefault="00573B28" w14:paraId="67F8A200" w14:textId="77777777">
      <w:pPr>
        <w:pStyle w:val="Nvel1-SemNumerao"/>
      </w:pPr>
      <w:r w:rsidRPr="003D0099">
        <w:t>Liquidação</w:t>
      </w:r>
    </w:p>
    <w:p w:rsidRPr="007E40DB" w:rsidR="00573B28" w:rsidP="00BB65D3" w:rsidRDefault="244FED63" w14:paraId="486BD21C" w14:textId="77777777">
      <w:pPr>
        <w:pStyle w:val="Nvel02"/>
      </w:pPr>
      <w:r>
        <w:t xml:space="preserve">Recebida a Nota Fiscal ou documento de cobrança equivalente, correrá o prazo de dez dias úteis para fins de liquidação, na forma desta seção, prorrogáveis por igual período, nos termos do art. 7º, </w:t>
      </w:r>
      <w:r w:rsidR="00D71EEB">
        <w:t>§</w:t>
      </w:r>
      <w:r w:rsidR="128B6E55">
        <w:t>3</w:t>
      </w:r>
      <w:r w:rsidRPr="000F10CE">
        <w:t>º da Instrução Normativa SEGES/ME nº 77/2022</w:t>
      </w:r>
      <w:r>
        <w:t>.</w:t>
      </w:r>
    </w:p>
    <w:p w:rsidRPr="0020168A" w:rsidR="006D5FA5" w:rsidP="00BB65D3" w:rsidRDefault="006D5FA5" w14:paraId="306F01D2" w14:textId="2BAC915C">
      <w:pPr>
        <w:pStyle w:val="Nvel02"/>
      </w:pPr>
      <w:r>
        <w:t xml:space="preserve">O prazo de que trata o item anterior será reduzido à metade, mantendo-se a possibilidade de prorrogação, no caso de contratações decorrentes de despesas cujos valores não ultrapassem o limite de que trata o </w:t>
      </w:r>
      <w:r w:rsidRPr="002F4629">
        <w:t>inciso II do art. 75 da Lei nº 14.133, de 2021</w:t>
      </w:r>
      <w:r>
        <w:t>.</w:t>
      </w:r>
    </w:p>
    <w:p w:rsidRPr="0020168A" w:rsidR="006D5FA5" w:rsidP="00BB65D3" w:rsidRDefault="006D5FA5" w14:paraId="2DA5A038" w14:textId="77777777">
      <w:pPr>
        <w:pStyle w:val="Nvel02"/>
        <w:rPr>
          <w:lang w:eastAsia="en-US"/>
        </w:rPr>
      </w:pPr>
      <w:r w:rsidRPr="1BE4C982">
        <w:rPr>
          <w:lang w:eastAsia="en-US"/>
        </w:rPr>
        <w:t xml:space="preserve">Para fins de liquidação, o setor competente deverá verificar se a nota fiscal ou instrumento de cobrança equivalente apresentado expressa os elementos necessários e essenciais do documento, tais como: </w:t>
      </w:r>
    </w:p>
    <w:p w:rsidRPr="00A41760" w:rsidR="00F67937" w:rsidP="00A41760" w:rsidRDefault="006D5FA5" w14:paraId="46005065" w14:textId="3421F480">
      <w:pPr>
        <w:pStyle w:val="Nivel3"/>
      </w:pPr>
      <w:r w:rsidRPr="00A41760">
        <w:t>o prazo de validade;</w:t>
      </w:r>
    </w:p>
    <w:p w:rsidRPr="00A41760" w:rsidR="00F67937" w:rsidP="00A41760" w:rsidRDefault="006D5FA5" w14:paraId="15191A8C" w14:textId="4F8F687A">
      <w:pPr>
        <w:pStyle w:val="Nivel3"/>
      </w:pPr>
      <w:r w:rsidRPr="00A41760">
        <w:t xml:space="preserve">a data da emissão; </w:t>
      </w:r>
    </w:p>
    <w:p w:rsidRPr="00A41760" w:rsidR="00F67937" w:rsidP="00A41760" w:rsidRDefault="00573B28" w14:paraId="41253B3C" w14:textId="4372E883">
      <w:pPr>
        <w:pStyle w:val="Nivel3"/>
      </w:pPr>
      <w:r w:rsidRPr="00A41760">
        <w:t>os dados do contrato e do órgão contratante;</w:t>
      </w:r>
      <w:r w:rsidRPr="00A41760" w:rsidR="006D5FA5">
        <w:t xml:space="preserve"> </w:t>
      </w:r>
    </w:p>
    <w:p w:rsidRPr="00A41760" w:rsidR="00F67937" w:rsidP="00A41760" w:rsidRDefault="006D5FA5" w14:paraId="4C5E4729" w14:textId="0D4DB563">
      <w:pPr>
        <w:pStyle w:val="Nivel3"/>
      </w:pPr>
      <w:r w:rsidRPr="00A41760">
        <w:t xml:space="preserve">o período respectivo de execução do contrato; </w:t>
      </w:r>
    </w:p>
    <w:p w:rsidRPr="00A41760" w:rsidR="00F67937" w:rsidP="00A41760" w:rsidRDefault="00573B28" w14:paraId="2C30B88C" w14:textId="0AEAD544">
      <w:pPr>
        <w:pStyle w:val="Nivel3"/>
      </w:pPr>
      <w:r w:rsidRPr="00A41760">
        <w:t>o valor a pagar; e</w:t>
      </w:r>
      <w:r w:rsidRPr="00A41760" w:rsidR="006D5FA5">
        <w:t xml:space="preserve"> </w:t>
      </w:r>
    </w:p>
    <w:p w:rsidRPr="00A41760" w:rsidR="006D5FA5" w:rsidP="00A41760" w:rsidRDefault="006D5FA5" w14:paraId="642493E5" w14:textId="771B324D">
      <w:pPr>
        <w:pStyle w:val="Nivel3"/>
      </w:pPr>
      <w:r w:rsidRPr="00A41760">
        <w:t>eventual destaque do valor de retenções tributárias cabíveis.</w:t>
      </w:r>
    </w:p>
    <w:p w:rsidRPr="00A41760" w:rsidR="006D5FA5" w:rsidP="00BB65D3" w:rsidRDefault="006D5FA5" w14:paraId="6A4AAB81" w14:textId="36099D49">
      <w:pPr>
        <w:pStyle w:val="Nvel02"/>
      </w:pPr>
      <w:r w:rsidRPr="00A41760">
        <w:t xml:space="preserve"> Havendo erro na apresentação da nota fiscal ou instrumento de cobrança equivalente, ou circunstância que impeça a liquidação da despesa, esta ficará sobrestada até que o </w:t>
      </w:r>
      <w:r w:rsidR="00432CEF">
        <w:t>C</w:t>
      </w:r>
      <w:r w:rsidRPr="00A41760">
        <w:t xml:space="preserve">ontratado providencie as medidas saneadoras, reiniciando-se o prazo após a comprovação da regularização da situação, sem ônus ao </w:t>
      </w:r>
      <w:r w:rsidR="00D4660A">
        <w:t>C</w:t>
      </w:r>
      <w:r w:rsidRPr="00A41760">
        <w:t>ontratante;</w:t>
      </w:r>
    </w:p>
    <w:p w:rsidRPr="00A41760" w:rsidR="006D5FA5" w:rsidP="00BB65D3" w:rsidRDefault="006D5FA5" w14:paraId="4DA2629B" w14:textId="4907DDD9">
      <w:pPr>
        <w:pStyle w:val="Nvel02"/>
      </w:pPr>
      <w:r w:rsidRPr="00A41760">
        <w:t xml:space="preserve">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w:t>
      </w:r>
    </w:p>
    <w:p w:rsidR="00A41760" w:rsidP="00BB65D3" w:rsidRDefault="23D02F54" w14:paraId="141DE991" w14:textId="77777777">
      <w:pPr>
        <w:pStyle w:val="Nvel02"/>
      </w:pPr>
      <w:r w:rsidRPr="0A5ACE3A">
        <w:t>A Administração deverá realizar consulta ao SICAF para:</w:t>
      </w:r>
    </w:p>
    <w:p w:rsidR="00A41760" w:rsidP="00A41760" w:rsidRDefault="000F10E8" w14:paraId="10180DBE" w14:textId="291A281D">
      <w:pPr>
        <w:pStyle w:val="Nivel3"/>
      </w:pPr>
      <w:r w:rsidRPr="0A5ACE3A">
        <w:lastRenderedPageBreak/>
        <w:t>verificar a manutenção das condições de habilitação exigidas;</w:t>
      </w:r>
    </w:p>
    <w:p w:rsidR="000F10E8" w:rsidP="00A41760" w:rsidRDefault="000F10E8" w14:paraId="06B99FC6" w14:textId="0D36D18C">
      <w:pPr>
        <w:pStyle w:val="Nivel3"/>
      </w:pPr>
      <w:r w:rsidRPr="00F84048">
        <w:t>identificar possível razão que impeça</w:t>
      </w:r>
      <w:r w:rsidRPr="00F84048" w:rsidR="00D25ECE">
        <w:t xml:space="preserve"> a participação em licitação/contratação</w:t>
      </w:r>
      <w:r w:rsidRPr="00F84048">
        <w:t xml:space="preserve"> no âmbito do órgão ou entidade, tais como a proibição de contratar com a Administração ou com o Poder Público</w:t>
      </w:r>
      <w:r w:rsidRPr="00F84048" w:rsidR="00F92DFB">
        <w:t>,</w:t>
      </w:r>
      <w:r w:rsidRPr="00717D4C">
        <w:t xml:space="preserve"> bem como ocorrências impeditivas indiretas</w:t>
      </w:r>
      <w:r w:rsidRPr="00717D4C" w:rsidR="00DF2C52">
        <w:t>.</w:t>
      </w:r>
    </w:p>
    <w:p w:rsidRPr="007E40DB" w:rsidR="00573B28" w:rsidP="00BB65D3" w:rsidRDefault="244FED63" w14:paraId="7CAC581D" w14:textId="120679A6">
      <w:pPr>
        <w:pStyle w:val="Nvel02"/>
      </w:pPr>
      <w:r>
        <w:t xml:space="preserve">Constatando-se, junto ao SICAF, a situação de irregularidade do </w:t>
      </w:r>
      <w:r w:rsidR="00432CEF">
        <w:t>C</w:t>
      </w:r>
      <w:r>
        <w:t xml:space="preserve">ontratado, será providenciada sua notificação, por escrito, para que, no prazo de 5 (cinco) dias úteis, regularize sua situação ou, no mesmo prazo, apresente sua defesa. O prazo poderá ser prorrogado uma vez, por igual período, a critério do </w:t>
      </w:r>
      <w:r w:rsidR="00432CEF">
        <w:t>C</w:t>
      </w:r>
      <w:r>
        <w:t>ontratante.</w:t>
      </w:r>
    </w:p>
    <w:p w:rsidR="00A41760" w:rsidP="00BB65D3" w:rsidRDefault="244FED63" w14:paraId="338304EE" w14:textId="64274F44">
      <w:pPr>
        <w:pStyle w:val="Nvel02"/>
        <w:rPr>
          <w:lang w:eastAsia="en-US"/>
        </w:rPr>
      </w:pPr>
      <w:r>
        <w:t xml:space="preserve">Não havendo regularização ou sendo a defesa considerada improcedente, o </w:t>
      </w:r>
      <w:r w:rsidR="00432CEF">
        <w:t>C</w:t>
      </w:r>
      <w:r>
        <w:t xml:space="preserve">ontratante deverá comunicar aos órgãos responsáveis pela fiscalização da regularidade fiscal quanto à inadimplência do </w:t>
      </w:r>
      <w:r w:rsidR="00432CEF">
        <w:t>C</w:t>
      </w:r>
      <w:r>
        <w:t>ontratado, bem como quanto à existência de pagamento a ser efetuado, para que sejam acionados os meios pertinentes e necessários para garantir o recebimento de seus créditos.</w:t>
      </w:r>
    </w:p>
    <w:p w:rsidRPr="0020168A" w:rsidR="006D5FA5" w:rsidP="00BB65D3" w:rsidRDefault="006D5FA5" w14:paraId="4FD1EB2E" w14:textId="17A0DFAB">
      <w:pPr>
        <w:pStyle w:val="Nvel02"/>
        <w:rPr>
          <w:lang w:eastAsia="en-US"/>
        </w:rPr>
      </w:pPr>
      <w:r w:rsidRPr="1BE4C982">
        <w:rPr>
          <w:lang w:eastAsia="en-US"/>
        </w:rPr>
        <w:t xml:space="preserve">Persistindo a irregularidade, o </w:t>
      </w:r>
      <w:r w:rsidR="00432CEF">
        <w:rPr>
          <w:lang w:eastAsia="en-US"/>
        </w:rPr>
        <w:t>C</w:t>
      </w:r>
      <w:r w:rsidRPr="1BE4C982">
        <w:rPr>
          <w:lang w:eastAsia="en-US"/>
        </w:rPr>
        <w:t xml:space="preserve">ontratante deverá adotar as medidas necessárias à rescisão contratual nos autos do processo administrativo correspondente, assegurada ao </w:t>
      </w:r>
      <w:r w:rsidR="00432CEF">
        <w:rPr>
          <w:lang w:eastAsia="en-US"/>
        </w:rPr>
        <w:t>C</w:t>
      </w:r>
      <w:r w:rsidRPr="1BE4C982">
        <w:rPr>
          <w:lang w:eastAsia="en-US"/>
        </w:rPr>
        <w:t xml:space="preserve">ontratado a ampla defesa. </w:t>
      </w:r>
    </w:p>
    <w:p w:rsidR="00513D4A" w:rsidP="00BB65D3" w:rsidRDefault="244FED63" w14:paraId="066D60A7" w14:textId="5D6D8512">
      <w:pPr>
        <w:pStyle w:val="Nvel02"/>
        <w:rPr>
          <w:lang w:eastAsia="en-US"/>
        </w:rPr>
      </w:pPr>
      <w:r>
        <w:t xml:space="preserve">Havendo a efetiva execução do objeto, os pagamentos serão realizados normalmente, até que se decida pela rescisão do contrato, caso o </w:t>
      </w:r>
      <w:r w:rsidR="00432CEF">
        <w:t>C</w:t>
      </w:r>
      <w:r>
        <w:t>ontratado não regularize sua situação junto ao SICAF.</w:t>
      </w:r>
    </w:p>
    <w:p w:rsidRPr="003D0099" w:rsidR="00573B28" w:rsidP="003E6492" w:rsidRDefault="00573B28" w14:paraId="64E52E28" w14:textId="77777777">
      <w:pPr>
        <w:pStyle w:val="Nvel1-SemNumerao"/>
      </w:pPr>
      <w:r w:rsidRPr="003D0099">
        <w:t>Prazo de pagamento</w:t>
      </w:r>
    </w:p>
    <w:p w:rsidRPr="0020168A" w:rsidR="006D5FA5" w:rsidP="00BB65D3" w:rsidRDefault="006D5FA5" w14:paraId="2BACD15D" w14:textId="1FC5929A">
      <w:pPr>
        <w:pStyle w:val="Nvel02"/>
      </w:pPr>
      <w:r>
        <w:t xml:space="preserve">O pagamento será efetuado no prazo de até 10 (dez) dias úteis contados da finalização da liquidação da despesa, conforme seção anterior, nos termos da </w:t>
      </w:r>
      <w:r w:rsidRPr="00513D4A">
        <w:t>Instrução Normativa SEGES/ME nº 77, de 2022</w:t>
      </w:r>
      <w:r>
        <w:t>.</w:t>
      </w:r>
    </w:p>
    <w:p w:rsidRPr="0020168A" w:rsidR="006D5FA5" w:rsidP="00BB65D3" w:rsidRDefault="006D5FA5" w14:paraId="1FE89BCD" w14:textId="409CD2B8">
      <w:pPr>
        <w:pStyle w:val="Nvel02"/>
        <w:rPr>
          <w:lang w:eastAsia="en-US"/>
        </w:rPr>
      </w:pPr>
      <w:r w:rsidRPr="1BE4C982">
        <w:rPr>
          <w:lang w:eastAsia="en-US"/>
        </w:rPr>
        <w:t xml:space="preserve">No caso de atraso pelo Contratante, os valores devidos ao </w:t>
      </w:r>
      <w:r w:rsidR="00432CEF">
        <w:rPr>
          <w:lang w:eastAsia="en-US"/>
        </w:rPr>
        <w:t>C</w:t>
      </w:r>
      <w:r w:rsidRPr="1BE4C982">
        <w:rPr>
          <w:lang w:eastAsia="en-US"/>
        </w:rPr>
        <w:t xml:space="preserve">ontratado serão atualizados monetariamente entre o termo final do prazo de pagamento até a data de sua efetiva realização, mediante aplicação do índice </w:t>
      </w:r>
      <w:r w:rsidRPr="00D0104E" w:rsidR="005841B6">
        <w:rPr>
          <w:highlight w:val="cyan"/>
          <w:lang w:eastAsia="en-US"/>
        </w:rPr>
        <w:t>IPCA</w:t>
      </w:r>
      <w:r w:rsidRPr="00CB1BD6">
        <w:rPr>
          <w:lang w:eastAsia="en-US"/>
        </w:rPr>
        <w:t xml:space="preserve"> </w:t>
      </w:r>
      <w:r w:rsidRPr="1BE4C982">
        <w:rPr>
          <w:lang w:eastAsia="en-US"/>
        </w:rPr>
        <w:t>de correção monetária.</w:t>
      </w:r>
    </w:p>
    <w:p w:rsidRPr="007E40DB" w:rsidR="00573B28" w:rsidP="003E6492" w:rsidRDefault="00573B28" w14:paraId="3AAE4EFE" w14:textId="77777777">
      <w:pPr>
        <w:pStyle w:val="Nvel1-SemNumerao"/>
      </w:pPr>
      <w:r w:rsidRPr="007E40DB">
        <w:t>Forma de pagamento</w:t>
      </w:r>
    </w:p>
    <w:p w:rsidRPr="007E40DB" w:rsidR="00573B28" w:rsidP="00BB65D3" w:rsidRDefault="244FED63" w14:paraId="4C192BF5" w14:textId="11D25C28">
      <w:pPr>
        <w:pStyle w:val="Nvel02"/>
      </w:pPr>
      <w:r>
        <w:t xml:space="preserve">O pagamento será realizado </w:t>
      </w:r>
      <w:r w:rsidR="006261DB">
        <w:t xml:space="preserve">por meio </w:t>
      </w:r>
      <w:r>
        <w:t xml:space="preserve">de ordem bancária, para crédito em banco, agência e conta corrente indicados pelo </w:t>
      </w:r>
      <w:r w:rsidR="00432CEF">
        <w:t>C</w:t>
      </w:r>
      <w:r>
        <w:t>ontratado.</w:t>
      </w:r>
    </w:p>
    <w:p w:rsidRPr="007E40DB" w:rsidR="00573B28" w:rsidP="00BB65D3" w:rsidRDefault="244FED63" w14:paraId="7CB82CFE" w14:textId="77777777">
      <w:pPr>
        <w:pStyle w:val="Nvel02"/>
      </w:pPr>
      <w:r>
        <w:t xml:space="preserve">Será considerada data do pagamento o dia em que constar como emitida a ordem bancária para </w:t>
      </w:r>
      <w:r w:rsidRPr="0A5ACE3A">
        <w:t>pagamento.</w:t>
      </w:r>
    </w:p>
    <w:p w:rsidRPr="007E40DB" w:rsidR="00573B28" w:rsidP="00BB65D3" w:rsidRDefault="244FED63" w14:paraId="40A3080E" w14:textId="77777777">
      <w:pPr>
        <w:pStyle w:val="Nvel02"/>
        <w:rPr>
          <w:lang w:eastAsia="en-US"/>
        </w:rPr>
      </w:pPr>
      <w:r w:rsidRPr="0A5ACE3A">
        <w:rPr>
          <w:lang w:eastAsia="en-US"/>
        </w:rPr>
        <w:t>Quando do pagamento, será efetuada a retenção tributária prevista na legislação aplicável.</w:t>
      </w:r>
    </w:p>
    <w:p w:rsidRPr="007E40DB" w:rsidR="00573B28" w:rsidP="00BB65D3" w:rsidRDefault="244FED63" w14:paraId="4978DD9F" w14:textId="77777777">
      <w:pPr>
        <w:pStyle w:val="Nvel02"/>
        <w:rPr>
          <w:lang w:eastAsia="en-US"/>
        </w:rPr>
      </w:pPr>
      <w:r>
        <w:t>Independentemente</w:t>
      </w:r>
      <w:r w:rsidRPr="0A5ACE3A">
        <w:rPr>
          <w:lang w:eastAsia="en-US"/>
        </w:rPr>
        <w:t xml:space="preserve"> do percentual de tributo inserido na planilha, quando houver, serão retidos na fonte, quando da realização do pagamento, os percentuais estabelecidos na legislação vigente.</w:t>
      </w:r>
    </w:p>
    <w:p w:rsidRPr="0020168A" w:rsidR="006D5FA5" w:rsidP="00BB65D3" w:rsidRDefault="006D5FA5" w14:paraId="2ED1DB49" w14:textId="2928CF94">
      <w:pPr>
        <w:pStyle w:val="Nvel02"/>
        <w:rPr>
          <w:lang w:eastAsia="en-US"/>
        </w:rPr>
      </w:pPr>
      <w:r w:rsidRPr="1BE4C982">
        <w:rPr>
          <w:lang w:eastAsia="en-US"/>
        </w:rPr>
        <w:t xml:space="preserve">O </w:t>
      </w:r>
      <w:r w:rsidR="00432CEF">
        <w:rPr>
          <w:lang w:eastAsia="en-US"/>
        </w:rPr>
        <w:t>C</w:t>
      </w:r>
      <w:r w:rsidRPr="1BE4C982">
        <w:rPr>
          <w:lang w:eastAsia="en-US"/>
        </w:rPr>
        <w:t xml:space="preserve">ontratado regularmente optante pelo Simples Nacional, nos termos da </w:t>
      </w:r>
      <w:r w:rsidRPr="00D37062">
        <w:rPr>
          <w:lang w:eastAsia="en-US"/>
        </w:rPr>
        <w:t>Lei Complementar nº 123, de 2006</w:t>
      </w:r>
      <w:r w:rsidRPr="1BE4C982">
        <w:rPr>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Pr="0020168A" w:rsidR="006D5FA5" w:rsidP="003E6492" w:rsidRDefault="006D5FA5" w14:paraId="43D652EA" w14:textId="77777777">
      <w:pPr>
        <w:pStyle w:val="Nvel1-SemNum"/>
        <w:rPr>
          <w:lang w:eastAsia="en-US"/>
        </w:rPr>
      </w:pPr>
      <w:r w:rsidRPr="0020168A">
        <w:rPr>
          <w:lang w:eastAsia="en-US"/>
        </w:rPr>
        <w:t>Antecipação de pagamento</w:t>
      </w:r>
    </w:p>
    <w:p w:rsidR="00CA4AA2" w:rsidP="00BB65D3" w:rsidRDefault="00AE0671" w14:paraId="0C94E84B" w14:textId="01E8F92B">
      <w:pPr>
        <w:pStyle w:val="Nvel2-Opcional"/>
      </w:pPr>
      <w:r>
        <w:rPr>
          <w:i w:val="0"/>
          <w:iCs w:val="0"/>
          <w:color w:val="auto"/>
          <w:lang w:eastAsia="en-US"/>
        </w:rPr>
        <w:t xml:space="preserve">Considerando a natureza e o valor da presente </w:t>
      </w:r>
      <w:r w:rsidRPr="00AE0671">
        <w:rPr>
          <w:i w:val="0"/>
          <w:iCs w:val="0"/>
          <w:color w:val="auto"/>
          <w:lang w:eastAsia="en-US"/>
        </w:rPr>
        <w:t>contratação</w:t>
      </w:r>
      <w:r>
        <w:rPr>
          <w:i w:val="0"/>
          <w:iCs w:val="0"/>
          <w:color w:val="auto"/>
          <w:lang w:eastAsia="en-US"/>
        </w:rPr>
        <w:t xml:space="preserve">, a Administração não realizará qualquer </w:t>
      </w:r>
      <w:r w:rsidR="00A72CB6">
        <w:rPr>
          <w:i w:val="0"/>
          <w:iCs w:val="0"/>
          <w:color w:val="auto"/>
          <w:lang w:eastAsia="en-US"/>
        </w:rPr>
        <w:t>pagamento de modo antecipado</w:t>
      </w:r>
      <w:r>
        <w:rPr>
          <w:i w:val="0"/>
          <w:iCs w:val="0"/>
          <w:color w:val="auto"/>
          <w:lang w:eastAsia="en-US"/>
        </w:rPr>
        <w:t>.</w:t>
      </w:r>
    </w:p>
    <w:p w:rsidR="00BC6171" w:rsidP="003E6492" w:rsidRDefault="00BC6171" w14:paraId="115BAB6E" w14:textId="77777777">
      <w:pPr>
        <w:pStyle w:val="Nvel1-SemNumerao"/>
        <w:rPr>
          <w:lang w:eastAsia="en-US"/>
        </w:rPr>
      </w:pPr>
      <w:r>
        <w:rPr>
          <w:lang w:eastAsia="en-US"/>
        </w:rPr>
        <w:t>Cessão de Crédito</w:t>
      </w:r>
    </w:p>
    <w:p w:rsidR="00BC6171" w:rsidP="00BB65D3" w:rsidRDefault="009132F5" w14:paraId="6B7D8D2B" w14:textId="051DCB67">
      <w:pPr>
        <w:pStyle w:val="Nvel02"/>
        <w:rPr>
          <w:lang w:eastAsia="en-US"/>
        </w:rPr>
      </w:pPr>
      <w:r>
        <w:rPr>
          <w:lang w:eastAsia="en-US"/>
        </w:rPr>
        <w:t xml:space="preserve">Considerando que a presente contratação será </w:t>
      </w:r>
      <w:r w:rsidR="006A2246">
        <w:rPr>
          <w:lang w:eastAsia="en-US"/>
        </w:rPr>
        <w:t>realizada por meio de Nota de Empenho</w:t>
      </w:r>
      <w:r w:rsidR="00A11D3C">
        <w:rPr>
          <w:lang w:eastAsia="en-US"/>
        </w:rPr>
        <w:t xml:space="preserve"> e, ainda, que </w:t>
      </w:r>
      <w:r w:rsidR="00655B52">
        <w:rPr>
          <w:lang w:eastAsia="en-US"/>
        </w:rPr>
        <w:t>o Parecer Jurídico</w:t>
      </w:r>
      <w:r w:rsidR="00A11D3C">
        <w:rPr>
          <w:lang w:eastAsia="en-US"/>
        </w:rPr>
        <w:t xml:space="preserve"> da AGU - PRC</w:t>
      </w:r>
      <w:r w:rsidR="00655B52">
        <w:rPr>
          <w:lang w:eastAsia="en-US"/>
        </w:rPr>
        <w:t xml:space="preserve"> </w:t>
      </w:r>
      <w:r w:rsidR="00067117">
        <w:rPr>
          <w:lang w:eastAsia="en-US"/>
        </w:rPr>
        <w:t>JL 01</w:t>
      </w:r>
      <w:r w:rsidR="00A11D3C">
        <w:rPr>
          <w:lang w:eastAsia="en-US"/>
        </w:rPr>
        <w:t>/2020</w:t>
      </w:r>
      <w:r w:rsidR="00664F52">
        <w:rPr>
          <w:lang w:eastAsia="en-US"/>
        </w:rPr>
        <w:t xml:space="preserve"> fixou que utilização de contrato administrativo como instrumento de cessão de crédito aos fornecedores deve ser precedido de Termo Aditivo</w:t>
      </w:r>
      <w:r w:rsidR="008E4103">
        <w:rPr>
          <w:lang w:eastAsia="en-US"/>
        </w:rPr>
        <w:t>, n</w:t>
      </w:r>
      <w:r w:rsidR="00C36BBE">
        <w:rPr>
          <w:lang w:eastAsia="en-US"/>
        </w:rPr>
        <w:t>ão será permitida a utilização desta contratação para a cessão de crédito</w:t>
      </w:r>
      <w:r w:rsidR="0064684E">
        <w:rPr>
          <w:lang w:eastAsia="en-US"/>
        </w:rPr>
        <w:t xml:space="preserve"> de que trata a </w:t>
      </w:r>
      <w:hyperlink w:history="1" r:id="rId13">
        <w:r w:rsidRPr="0064684E" w:rsidR="0064684E">
          <w:rPr>
            <w:rStyle w:val="Hyperlink"/>
            <w:lang w:eastAsia="en-US"/>
          </w:rPr>
          <w:t>Instrução Normativa n.º 82/2025 – SEGES/MGI</w:t>
        </w:r>
      </w:hyperlink>
      <w:r w:rsidR="0064684E">
        <w:rPr>
          <w:lang w:eastAsia="en-US"/>
        </w:rPr>
        <w:t>.</w:t>
      </w:r>
    </w:p>
    <w:p w:rsidRPr="00B323D7" w:rsidR="00E133F4" w:rsidP="003E6492" w:rsidRDefault="00E133F4" w14:paraId="7FD7E00B" w14:textId="3E4068B4">
      <w:pPr>
        <w:pStyle w:val="Nvel1-SemNumerao"/>
      </w:pPr>
      <w:r w:rsidRPr="00B323D7">
        <w:lastRenderedPageBreak/>
        <w:t>Reajuste</w:t>
      </w:r>
    </w:p>
    <w:p w:rsidRPr="00B323D7" w:rsidR="001E1808" w:rsidP="001E1808" w:rsidRDefault="00E133F4" w14:paraId="33FB544E" w14:textId="2503E7B2">
      <w:pPr>
        <w:pStyle w:val="Nvel02"/>
      </w:pPr>
      <w:bookmarkStart w:name="_Hlk169693537" w:id="15"/>
      <w:r w:rsidRPr="00B323D7">
        <w:t xml:space="preserve">Os preços inicialmente contratados são fixos e irreajustáveis no prazo de um ano contado da data do orçamento estimado, em </w:t>
      </w:r>
      <w:r w:rsidRPr="00914BC9">
        <w:rPr>
          <w:i/>
          <w:highlight w:val="cyan"/>
        </w:rPr>
        <w:t>__/__/__ (DD/MM/AAAA)</w:t>
      </w:r>
      <w:r w:rsidRPr="00B323D7">
        <w:t>.</w:t>
      </w:r>
      <w:r w:rsidR="001E1808">
        <w:t xml:space="preserve"> </w:t>
      </w:r>
      <w:r w:rsidR="001E1808">
        <w:rPr>
          <w:b/>
          <w:bCs/>
          <w:highlight w:val="green"/>
        </w:rPr>
        <w:t>[INSERIR A DATA DO PRIMEIRO ORÇAMENTO RECEBIDO, CASO HAJA MAIS DE UM</w:t>
      </w:r>
      <w:r w:rsidR="00BB3174">
        <w:rPr>
          <w:b/>
          <w:bCs/>
          <w:highlight w:val="green"/>
        </w:rPr>
        <w:t>]</w:t>
      </w:r>
    </w:p>
    <w:bookmarkEnd w:id="15"/>
    <w:p w:rsidRPr="00B323D7" w:rsidR="00E133F4" w:rsidP="00BB65D3" w:rsidRDefault="00E133F4" w14:paraId="7DAFFB46" w14:textId="1A6BE1EA">
      <w:pPr>
        <w:pStyle w:val="Nvel02"/>
      </w:pPr>
      <w:r w:rsidRPr="00B323D7">
        <w:t xml:space="preserve">Após o interregno de um ano, e independentemente de pedido do </w:t>
      </w:r>
      <w:r w:rsidR="00432CEF">
        <w:t>C</w:t>
      </w:r>
      <w:r w:rsidRPr="00B323D7">
        <w:t xml:space="preserve">ontratado, os preços iniciais serão reajustados, mediante a aplicação, pelo </w:t>
      </w:r>
      <w:r w:rsidR="00D4660A">
        <w:t>C</w:t>
      </w:r>
      <w:r w:rsidRPr="00B323D7">
        <w:t xml:space="preserve">ontratante, do </w:t>
      </w:r>
      <w:r w:rsidRPr="00BB3174" w:rsidR="00BB3174">
        <w:rPr>
          <w:highlight w:val="cyan"/>
        </w:rPr>
        <w:t>IPCA</w:t>
      </w:r>
      <w:r w:rsidRPr="00B323D7">
        <w:rPr>
          <w:i/>
        </w:rPr>
        <w:t>,</w:t>
      </w:r>
      <w:r w:rsidRPr="00B323D7">
        <w:t xml:space="preserve"> exclusivamente para as obrigações iniciadas e concluídas após a ocorrência da anualidade.</w:t>
      </w:r>
    </w:p>
    <w:p w:rsidRPr="00747816" w:rsidR="00594783" w:rsidP="00BB65D3" w:rsidRDefault="00594783" w14:paraId="3ACDA370" w14:textId="77777777">
      <w:pPr>
        <w:pStyle w:val="Nvel02"/>
        <w:rPr>
          <w:i/>
        </w:rPr>
      </w:pPr>
      <w:r w:rsidRPr="00747816">
        <w:t>Nos reajustes subsequentes ao primeiro, o interregno mínimo de um ano será contado a partir dos efeitos financeiros do último reajuste.</w:t>
      </w:r>
    </w:p>
    <w:p w:rsidRPr="00747816" w:rsidR="00BC3E0E" w:rsidP="00BB65D3" w:rsidRDefault="00594783" w14:paraId="4BFCA00E" w14:textId="1B668C0F">
      <w:pPr>
        <w:pStyle w:val="Nvel02"/>
      </w:pPr>
      <w:r w:rsidRPr="00747816">
        <w:t xml:space="preserve">No caso de atraso ou não divulgação do(s) índice (s) de reajustamento, o </w:t>
      </w:r>
      <w:r w:rsidR="00432CEF">
        <w:t>C</w:t>
      </w:r>
      <w:r w:rsidRPr="00747816">
        <w:t xml:space="preserve">ontratante pagará ao </w:t>
      </w:r>
      <w:r w:rsidR="00432CEF">
        <w:t>C</w:t>
      </w:r>
      <w:r w:rsidRPr="00747816">
        <w:t>ontratado a importância calculada pela última variação conhecida, liquidando a diferença correspondente tão logo seja(m) divulgado(s) o(s) índice(s) definitivo(s).</w:t>
      </w:r>
    </w:p>
    <w:p w:rsidRPr="00747816" w:rsidR="00594783" w:rsidP="00BB65D3" w:rsidRDefault="00594783" w14:paraId="39CC4BCC" w14:textId="77777777">
      <w:pPr>
        <w:pStyle w:val="Nvel02"/>
        <w:rPr>
          <w:i/>
        </w:rPr>
      </w:pPr>
      <w:r w:rsidRPr="00747816">
        <w:t>Nas aferições finais, o(s) índice(s) utilizado(s) para reajuste será(</w:t>
      </w:r>
      <w:proofErr w:type="spellStart"/>
      <w:r w:rsidRPr="00747816">
        <w:t>ão</w:t>
      </w:r>
      <w:proofErr w:type="spellEnd"/>
      <w:r w:rsidRPr="00747816">
        <w:t>), obrigatoriamente, o(s) definitivo(s).</w:t>
      </w:r>
    </w:p>
    <w:p w:rsidRPr="00747816" w:rsidR="00594783" w:rsidP="00BB65D3" w:rsidRDefault="00594783" w14:paraId="6D84B2BD" w14:textId="77777777">
      <w:pPr>
        <w:pStyle w:val="Nvel02"/>
        <w:rPr>
          <w:i/>
        </w:rPr>
      </w:pPr>
      <w:r w:rsidRPr="00747816">
        <w:t>Caso o(s) índice(s) estabelecido(s) para reajustamento venha(m) a ser extinto(s) ou de qualquer forma não possa(m) mais ser utilizado(s), será(</w:t>
      </w:r>
      <w:proofErr w:type="spellStart"/>
      <w:r w:rsidRPr="00747816">
        <w:t>ão</w:t>
      </w:r>
      <w:proofErr w:type="spellEnd"/>
      <w:r w:rsidRPr="00747816">
        <w:t>) adotado(s), em substituição, o(s) que vier(em) a ser determinado(s) pela legislação então em vigor.</w:t>
      </w:r>
    </w:p>
    <w:p w:rsidRPr="00747816" w:rsidR="00E133F4" w:rsidP="00BB65D3" w:rsidRDefault="00594783" w14:paraId="1DD37408" w14:textId="4131D822">
      <w:pPr>
        <w:pStyle w:val="Nvel02"/>
      </w:pPr>
      <w:r w:rsidRPr="00747816">
        <w:t>Na ausência de previsão legal quanto ao índice substituto, as partes elegerão novo índice oficial, para reajustamento do preço do valor remanescente, por meio de termo aditivo.</w:t>
      </w:r>
    </w:p>
    <w:p w:rsidRPr="00747816" w:rsidR="00594783" w:rsidP="00BB65D3" w:rsidRDefault="00594783" w14:paraId="07E19409" w14:textId="77777777">
      <w:pPr>
        <w:pStyle w:val="Nvel02"/>
        <w:rPr>
          <w:i/>
        </w:rPr>
      </w:pPr>
      <w:r w:rsidRPr="00747816">
        <w:t>O reajuste será realizado por apostilament</w:t>
      </w:r>
      <w:r w:rsidRPr="00747816" w:rsidR="00793206">
        <w:t>o.</w:t>
      </w:r>
    </w:p>
    <w:p w:rsidRPr="007E40DB" w:rsidR="00573B28" w:rsidP="00E93D90" w:rsidRDefault="5DA070A6" w14:paraId="610C3219" w14:textId="1CE1E804">
      <w:pPr>
        <w:pStyle w:val="Nivel01"/>
        <w:rPr>
          <w:rFonts w:eastAsia="Calibri"/>
        </w:rPr>
      </w:pPr>
      <w:r>
        <w:t>FORMA E CRITÉRIOS DE SELEÇÃO DO FORNECEDOR</w:t>
      </w:r>
      <w:r w:rsidR="4CF39C1E">
        <w:t xml:space="preserve"> E </w:t>
      </w:r>
      <w:r w:rsidR="00E66CC3">
        <w:t>FORMA</w:t>
      </w:r>
      <w:r w:rsidR="4CF39C1E">
        <w:t xml:space="preserve"> DE </w:t>
      </w:r>
      <w:r w:rsidR="00E66CC3">
        <w:t>FORNECIMENTO</w:t>
      </w:r>
    </w:p>
    <w:p w:rsidRPr="005D0AE9" w:rsidR="003C6559" w:rsidP="00F70E5A" w:rsidRDefault="00573B28" w14:paraId="7BF9DDEF" w14:textId="0CBD0C89">
      <w:pPr>
        <w:pStyle w:val="Nvel1-SemNumerao"/>
      </w:pPr>
      <w:bookmarkStart w:name="_Hlk171371350" w:id="16"/>
      <w:r w:rsidRPr="007E40DB">
        <w:t>Forma de seleção e critério de julgamento da proposta</w:t>
      </w:r>
      <w:bookmarkEnd w:id="16"/>
    </w:p>
    <w:p w:rsidRPr="00F70E5A" w:rsidR="003C6559" w:rsidP="00BB65D3" w:rsidRDefault="003C6559" w14:paraId="3BC406B2" w14:textId="7C3289BD">
      <w:pPr>
        <w:pStyle w:val="Nvel2-Opcional"/>
        <w:rPr>
          <w:i w:val="0"/>
          <w:iCs w:val="0"/>
          <w:color w:val="auto"/>
        </w:rPr>
      </w:pPr>
      <w:r w:rsidRPr="00F70E5A">
        <w:rPr>
          <w:i w:val="0"/>
          <w:iCs w:val="0"/>
          <w:color w:val="auto"/>
        </w:rPr>
        <w:t xml:space="preserve">O fornecedor será selecionado por meio de contratação direta com fundamento no art. </w:t>
      </w:r>
      <w:r w:rsidRPr="00F70E5A" w:rsidR="00F70E5A">
        <w:rPr>
          <w:bCs/>
          <w:i w:val="0"/>
          <w:iCs w:val="0"/>
          <w:color w:val="auto"/>
        </w:rPr>
        <w:t>75</w:t>
      </w:r>
      <w:r w:rsidRPr="00F70E5A">
        <w:rPr>
          <w:i w:val="0"/>
          <w:iCs w:val="0"/>
          <w:color w:val="auto"/>
        </w:rPr>
        <w:t xml:space="preserve">, inciso </w:t>
      </w:r>
      <w:r w:rsidR="002324DF">
        <w:rPr>
          <w:i w:val="0"/>
          <w:iCs w:val="0"/>
          <w:color w:val="auto"/>
        </w:rPr>
        <w:t>II</w:t>
      </w:r>
      <w:r w:rsidRPr="00F70E5A">
        <w:rPr>
          <w:i w:val="0"/>
          <w:iCs w:val="0"/>
          <w:color w:val="auto"/>
        </w:rPr>
        <w:t>, da Lei nº 14.133, de 1º de abril de 2021, co</w:t>
      </w:r>
      <w:r w:rsidR="00566AC1">
        <w:rPr>
          <w:i w:val="0"/>
          <w:iCs w:val="0"/>
          <w:color w:val="auto"/>
        </w:rPr>
        <w:t xml:space="preserve">nsiderando que o valor estimado </w:t>
      </w:r>
      <w:r w:rsidR="00F449AC">
        <w:rPr>
          <w:i w:val="0"/>
          <w:iCs w:val="0"/>
          <w:color w:val="auto"/>
        </w:rPr>
        <w:t xml:space="preserve">se encontra </w:t>
      </w:r>
      <w:r w:rsidR="006D4CA4">
        <w:rPr>
          <w:i w:val="0"/>
          <w:iCs w:val="0"/>
          <w:color w:val="auto"/>
        </w:rPr>
        <w:t>dentro dos limites previstos pelo referido fundamento</w:t>
      </w:r>
      <w:r w:rsidRPr="00F70E5A" w:rsidR="0094250E">
        <w:rPr>
          <w:i w:val="0"/>
          <w:iCs w:val="0"/>
          <w:color w:val="auto"/>
        </w:rPr>
        <w:t>.</w:t>
      </w:r>
    </w:p>
    <w:p w:rsidRPr="005D0AE9" w:rsidR="00243342" w:rsidP="003E6492" w:rsidRDefault="00E66CC3" w14:paraId="41426DF5" w14:textId="1F6D6660">
      <w:pPr>
        <w:pStyle w:val="Nvel1-SemNumerao"/>
      </w:pPr>
      <w:r w:rsidRPr="005D0AE9">
        <w:t>Forma</w:t>
      </w:r>
      <w:r w:rsidRPr="005D0AE9" w:rsidR="00243342">
        <w:t xml:space="preserve"> de </w:t>
      </w:r>
      <w:r w:rsidRPr="005D0AE9">
        <w:t>fornecimento</w:t>
      </w:r>
    </w:p>
    <w:p w:rsidRPr="00EE6DF4" w:rsidR="00E66CC3" w:rsidP="00BB65D3" w:rsidRDefault="00E66CC3" w14:paraId="26C1545C" w14:textId="4B44C0F9">
      <w:pPr>
        <w:pStyle w:val="Nvel02"/>
      </w:pPr>
      <w:r w:rsidRPr="005D0AE9">
        <w:rPr>
          <w:rStyle w:val="normaltextrun"/>
          <w:shd w:val="clear" w:color="auto" w:fill="FFFFFF"/>
        </w:rPr>
        <w:t xml:space="preserve">O </w:t>
      </w:r>
      <w:r w:rsidRPr="005D0AE9">
        <w:rPr>
          <w:rStyle w:val="findhit"/>
          <w:shd w:val="clear" w:color="auto" w:fill="FFFFFF"/>
        </w:rPr>
        <w:t>fornecimento do objeto será</w:t>
      </w:r>
      <w:r w:rsidR="00A54A0E">
        <w:rPr>
          <w:rStyle w:val="findhit"/>
          <w:shd w:val="clear" w:color="auto" w:fill="FFFFFF"/>
        </w:rPr>
        <w:t xml:space="preserve"> integral, em parcela única</w:t>
      </w:r>
      <w:r w:rsidRPr="005D0AE9">
        <w:rPr>
          <w:shd w:val="clear" w:color="auto" w:fill="FFFFFF"/>
        </w:rPr>
        <w:t>.</w:t>
      </w:r>
    </w:p>
    <w:p w:rsidRPr="00EB1A43" w:rsidR="00CA7BB2" w:rsidP="003E6492" w:rsidRDefault="00CA7BB2" w14:paraId="7C664F88" w14:textId="77777777">
      <w:pPr>
        <w:pStyle w:val="Nvel1-SemNumerao"/>
      </w:pPr>
      <w:r w:rsidRPr="00EB1A43">
        <w:t>Critérios de aceitabilidade de preços</w:t>
      </w:r>
    </w:p>
    <w:p w:rsidRPr="00EB1A43" w:rsidR="00CA7BB2" w:rsidP="00C52B68" w:rsidRDefault="00EB1A43" w14:paraId="2B614592" w14:textId="23179424">
      <w:pPr>
        <w:pStyle w:val="Nvel2-Opcional"/>
        <w:rPr>
          <w:i w:val="0"/>
          <w:iCs w:val="0"/>
        </w:rPr>
      </w:pPr>
      <w:bookmarkStart w:name="_Hlk190336520" w:id="17"/>
      <w:r w:rsidRPr="00EB1A43">
        <w:rPr>
          <w:i w:val="0"/>
          <w:iCs w:val="0"/>
          <w:color w:val="auto"/>
        </w:rPr>
        <w:t>Na presente contratação o critério de aceitabilidade de preços será o de menor valor por item</w:t>
      </w:r>
      <w:r w:rsidRPr="00EB1A43" w:rsidR="00CA7BB2">
        <w:rPr>
          <w:i w:val="0"/>
          <w:iCs w:val="0"/>
        </w:rPr>
        <w:t>.</w:t>
      </w:r>
    </w:p>
    <w:bookmarkEnd w:id="17"/>
    <w:p w:rsidRPr="005D0AE9" w:rsidR="00573B28" w:rsidP="003E6492" w:rsidRDefault="244FED63" w14:paraId="55B01B0C" w14:textId="3EF8BDC9">
      <w:pPr>
        <w:pStyle w:val="Nvel1-SemNumerao"/>
      </w:pPr>
      <w:r w:rsidRPr="005D0AE9">
        <w:t>Exigências de habilitação</w:t>
      </w:r>
    </w:p>
    <w:p w:rsidRPr="005D0AE9" w:rsidR="00573B28" w:rsidP="00BB65D3" w:rsidRDefault="40C2371A" w14:paraId="600A719A" w14:textId="665A44BB">
      <w:pPr>
        <w:pStyle w:val="Nvel02"/>
      </w:pPr>
      <w:r w:rsidRPr="005D0AE9">
        <w:t xml:space="preserve">Para fins de habilitação, deverá </w:t>
      </w:r>
      <w:r w:rsidRPr="005D0AE9" w:rsidR="00976A6E">
        <w:t>o interessado</w:t>
      </w:r>
      <w:r w:rsidRPr="005D0AE9">
        <w:t xml:space="preserve"> comprovar os seguintes requisitos:</w:t>
      </w:r>
    </w:p>
    <w:p w:rsidRPr="005D0AE9" w:rsidR="00573B28" w:rsidP="003E6492" w:rsidRDefault="00573B28" w14:paraId="26861B5B" w14:textId="77777777">
      <w:pPr>
        <w:pStyle w:val="Nvel1-SemNumerao"/>
      </w:pPr>
      <w:r w:rsidRPr="005D0AE9">
        <w:t>Habilitação jurídica</w:t>
      </w:r>
    </w:p>
    <w:p w:rsidRPr="005D0AE9" w:rsidR="00573B28" w:rsidP="00BB65D3" w:rsidRDefault="00EB1A43" w14:paraId="01D44B27" w14:textId="6CEE4A47">
      <w:pPr>
        <w:pStyle w:val="Nvel02"/>
      </w:pPr>
      <w:bookmarkStart w:name="_Ref115800561" w:id="18"/>
      <w:r w:rsidRPr="00BC4889">
        <w:rPr>
          <w:b/>
          <w:bCs/>
        </w:rPr>
        <w:t xml:space="preserve">No </w:t>
      </w:r>
      <w:r w:rsidRPr="00BC4889" w:rsidR="00E44B5C">
        <w:rPr>
          <w:b/>
          <w:bCs/>
        </w:rPr>
        <w:t>caso de</w:t>
      </w:r>
      <w:r w:rsidR="00E44B5C">
        <w:t xml:space="preserve"> </w:t>
      </w:r>
      <w:r w:rsidR="001A78DC">
        <w:t>p</w:t>
      </w:r>
      <w:r w:rsidRPr="005D0AE9" w:rsidR="40C2371A">
        <w:t>essoa física: cédula de identidade (RG) ou documento equivalente que, por força de lei, tenha validade para fins de identificação em todo o território nacional;</w:t>
      </w:r>
      <w:bookmarkEnd w:id="18"/>
    </w:p>
    <w:p w:rsidRPr="005D0AE9" w:rsidR="00F53FA9" w:rsidP="00BB65D3" w:rsidRDefault="00BC4889" w14:paraId="556FB7F0" w14:textId="2624D9E9">
      <w:pPr>
        <w:pStyle w:val="Nvel02"/>
      </w:pPr>
      <w:r w:rsidRPr="00BC4889">
        <w:rPr>
          <w:b/>
          <w:bCs/>
        </w:rPr>
        <w:t>No caso de</w:t>
      </w:r>
      <w:r w:rsidR="00E44B5C">
        <w:t xml:space="preserve"> </w:t>
      </w:r>
      <w:r w:rsidR="001A78DC">
        <w:t>e</w:t>
      </w:r>
      <w:r w:rsidRPr="005D0AE9" w:rsidR="0E4362F6">
        <w:t>mpresário individual: inscrição no Registro Público de Empresas Mercantis, a cargo da Junta Comercial da respectiva sede;</w:t>
      </w:r>
    </w:p>
    <w:p w:rsidRPr="005D0AE9" w:rsidR="2A594296" w:rsidP="00BB65D3" w:rsidRDefault="00BC4889" w14:paraId="37D0BA3E" w14:textId="1CAA2A47">
      <w:pPr>
        <w:pStyle w:val="Nvel02"/>
      </w:pPr>
      <w:r w:rsidRPr="00BC4889">
        <w:rPr>
          <w:b/>
          <w:bCs/>
        </w:rPr>
        <w:t>No caso de</w:t>
      </w:r>
      <w:r w:rsidRPr="00D2546F" w:rsidR="00E44B5C">
        <w:t xml:space="preserve"> </w:t>
      </w:r>
      <w:r w:rsidRPr="00D2546F" w:rsidR="4DF0468D">
        <w:t>M</w:t>
      </w:r>
      <w:r w:rsidRPr="005D0AE9" w:rsidR="4DF0468D">
        <w:t>icroempreendedor Individual - MEI: Certificado da Condição de Microempreendedor Individual - CCMEI, cuja aceitação ficará condicionada à verificação da autenticidade no sítio https://www.gov.br/empresas-e-negocios/pt-br/empreendedor;</w:t>
      </w:r>
    </w:p>
    <w:p w:rsidRPr="005D0AE9" w:rsidR="00573B28" w:rsidP="00BB65D3" w:rsidRDefault="00BC4889" w14:paraId="336BFE6A" w14:textId="65EA11C4">
      <w:pPr>
        <w:pStyle w:val="Nvel02"/>
      </w:pPr>
      <w:r w:rsidRPr="00BC4889">
        <w:rPr>
          <w:b/>
          <w:bCs/>
        </w:rPr>
        <w:lastRenderedPageBreak/>
        <w:t>No caso de</w:t>
      </w:r>
      <w:r w:rsidR="00E44B5C">
        <w:t xml:space="preserve"> </w:t>
      </w:r>
      <w:r w:rsidR="001A78DC">
        <w:t>s</w:t>
      </w:r>
      <w:r w:rsidRPr="005D0AE9" w:rsidR="40C2371A">
        <w:t>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Pr="005D0AE9" w:rsidR="00573B28" w:rsidP="00BB65D3" w:rsidRDefault="00BC4889" w14:paraId="171CA382" w14:textId="42DBA6E3">
      <w:pPr>
        <w:pStyle w:val="Nvel02"/>
      </w:pPr>
      <w:bookmarkStart w:name="_Hlk196853205" w:id="19"/>
      <w:r w:rsidRPr="00BC4889">
        <w:rPr>
          <w:b/>
          <w:bCs/>
        </w:rPr>
        <w:t>No caso de</w:t>
      </w:r>
      <w:bookmarkEnd w:id="19"/>
      <w:r>
        <w:t xml:space="preserve"> </w:t>
      </w:r>
      <w:r w:rsidR="001A78DC">
        <w:t>s</w:t>
      </w:r>
      <w:r w:rsidRPr="005D0AE9" w:rsidR="40C2371A">
        <w:t>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r w:rsidR="001A78DC">
        <w:t>;</w:t>
      </w:r>
    </w:p>
    <w:p w:rsidRPr="005D0AE9" w:rsidR="00573B28" w:rsidP="00BB65D3" w:rsidRDefault="00BC4889" w14:paraId="40B9645B" w14:textId="21829F2D">
      <w:pPr>
        <w:pStyle w:val="Nvel02"/>
      </w:pPr>
      <w:r w:rsidRPr="00BC4889">
        <w:rPr>
          <w:b/>
          <w:bCs/>
        </w:rPr>
        <w:t>No caso de</w:t>
      </w:r>
      <w:r>
        <w:t xml:space="preserve"> </w:t>
      </w:r>
      <w:r w:rsidR="001A78DC">
        <w:t>s</w:t>
      </w:r>
      <w:r w:rsidRPr="005D0AE9" w:rsidR="40C2371A">
        <w:t>ociedade simples: inscrição do ato constitutivo no Registro Civil de Pessoas Jurídicas do local de sua sede, acompanhada de documento comprobatório de seus administradores;</w:t>
      </w:r>
    </w:p>
    <w:p w:rsidRPr="005D0AE9" w:rsidR="00573B28" w:rsidP="00BB65D3" w:rsidRDefault="00BC4889" w14:paraId="234BBE64" w14:textId="55408A29">
      <w:pPr>
        <w:pStyle w:val="Nvel02"/>
      </w:pPr>
      <w:r w:rsidRPr="00BC4889">
        <w:rPr>
          <w:b/>
          <w:bCs/>
        </w:rPr>
        <w:t>No caso de</w:t>
      </w:r>
      <w:r>
        <w:t xml:space="preserve"> </w:t>
      </w:r>
      <w:r w:rsidR="001A78DC">
        <w:t>f</w:t>
      </w:r>
      <w:r w:rsidRPr="005D0AE9" w:rsidR="56CDF2A9">
        <w:t xml:space="preserve">ilial, sucursal ou agência de sociedade simples ou empresária: inscrição do ato constitutivo da filial, sucursal ou agência da sociedade simples ou empresária, respectivamente, no Registro Civil das Pessoas Jurídicas ou no Registro Público de Empresas </w:t>
      </w:r>
      <w:bookmarkStart w:name="_Int_ySfCXwr4" w:id="20"/>
      <w:r w:rsidRPr="005D0AE9" w:rsidR="56CDF2A9">
        <w:t>Mercantis onde</w:t>
      </w:r>
      <w:bookmarkEnd w:id="20"/>
      <w:r w:rsidRPr="005D0AE9" w:rsidR="56CDF2A9">
        <w:t xml:space="preserve"> opera, com averbação no Registro onde tem sede a matriz</w:t>
      </w:r>
      <w:r w:rsidRPr="005D0AE9" w:rsidR="674EACD8">
        <w:t>;</w:t>
      </w:r>
    </w:p>
    <w:p w:rsidRPr="005D0AE9" w:rsidR="006D5FA5" w:rsidP="00BB65D3" w:rsidRDefault="00BC4889" w14:paraId="054F8FFB" w14:textId="4E405EBE">
      <w:pPr>
        <w:pStyle w:val="Nvel02"/>
      </w:pPr>
      <w:r w:rsidRPr="00BC4889">
        <w:rPr>
          <w:b/>
          <w:bCs/>
        </w:rPr>
        <w:t>No caso de</w:t>
      </w:r>
      <w:r>
        <w:t xml:space="preserve"> </w:t>
      </w:r>
      <w:r w:rsidR="001A78DC">
        <w:t>s</w:t>
      </w:r>
      <w:r w:rsidRPr="005D0AE9" w:rsidR="006D5FA5">
        <w:t>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rsidR="009E337F" w:rsidP="00F36D7A" w:rsidRDefault="009E337F" w14:paraId="4F080156" w14:textId="1BD549DE">
      <w:pPr>
        <w:pStyle w:val="Nivel01"/>
        <w:numPr>
          <w:ilvl w:val="0"/>
          <w:numId w:val="0"/>
        </w:numPr>
      </w:pPr>
      <w:r>
        <w:rPr>
          <w:highlight w:val="yellow"/>
          <w:u w:val="single"/>
        </w:rPr>
        <w:t>DE MODO COMPLEMENTAR</w:t>
      </w:r>
      <w:r w:rsidRPr="0024606E">
        <w:rPr>
          <w:highlight w:val="yellow"/>
        </w:rPr>
        <w:t xml:space="preserve"> </w:t>
      </w:r>
      <w:r>
        <w:rPr>
          <w:highlight w:val="yellow"/>
        </w:rPr>
        <w:t>–</w:t>
      </w:r>
      <w:r w:rsidRPr="0024606E">
        <w:rPr>
          <w:highlight w:val="yellow"/>
        </w:rPr>
        <w:t xml:space="preserve"> </w:t>
      </w:r>
      <w:r>
        <w:rPr>
          <w:highlight w:val="yellow"/>
        </w:rPr>
        <w:t xml:space="preserve">Caso os produtos </w:t>
      </w:r>
      <w:r w:rsidR="00F36D7A">
        <w:rPr>
          <w:highlight w:val="yellow"/>
        </w:rPr>
        <w:t xml:space="preserve">exijam autorização específica para a venda, distribuição, armazenamento, </w:t>
      </w:r>
      <w:proofErr w:type="gramStart"/>
      <w:r w:rsidR="00F36D7A">
        <w:rPr>
          <w:highlight w:val="yellow"/>
        </w:rPr>
        <w:t>produção, etc.</w:t>
      </w:r>
      <w:proofErr w:type="gramEnd"/>
      <w:r w:rsidRPr="0024606E">
        <w:rPr>
          <w:highlight w:val="yellow"/>
        </w:rPr>
        <w:t>:</w:t>
      </w:r>
    </w:p>
    <w:p w:rsidRPr="003E73F0" w:rsidR="00573B28" w:rsidP="00BB65D3" w:rsidRDefault="56CDF2A9" w14:paraId="2CD69868" w14:textId="29146825">
      <w:pPr>
        <w:pStyle w:val="Nvel2-Opcional"/>
        <w:rPr>
          <w:color w:val="auto"/>
        </w:rPr>
      </w:pPr>
      <w:r w:rsidRPr="002B0485">
        <w:rPr>
          <w:color w:val="auto"/>
          <w:highlight w:val="cyan"/>
        </w:rPr>
        <w:t xml:space="preserve">Ato de autorização para o exercício da atividade de ............ (especificar a atividade contratada sujeita à autorização), expedido por ....... (especificar o órgão competente) nos termos do art. </w:t>
      </w:r>
      <w:proofErr w:type="gramStart"/>
      <w:r w:rsidRPr="002B0485">
        <w:rPr>
          <w:color w:val="auto"/>
          <w:highlight w:val="cyan"/>
        </w:rPr>
        <w:t>.....</w:t>
      </w:r>
      <w:proofErr w:type="gramEnd"/>
      <w:r w:rsidRPr="002B0485">
        <w:rPr>
          <w:color w:val="auto"/>
          <w:highlight w:val="cyan"/>
        </w:rPr>
        <w:t xml:space="preserve"> da (Lei/Decreto) n°</w:t>
      </w:r>
      <w:r w:rsidRPr="003E73F0">
        <w:rPr>
          <w:color w:val="auto"/>
        </w:rPr>
        <w:t xml:space="preserve"> ........</w:t>
      </w:r>
      <w:r w:rsidRPr="003E73F0" w:rsidR="00C545E7">
        <w:rPr>
          <w:color w:val="auto"/>
        </w:rPr>
        <w:t xml:space="preserve"> </w:t>
      </w:r>
      <w:bookmarkStart w:name="_Hlk196854363" w:id="21"/>
      <w:r w:rsidRPr="003E73F0" w:rsidR="00C545E7">
        <w:rPr>
          <w:b/>
          <w:bCs/>
          <w:color w:val="auto"/>
          <w:highlight w:val="green"/>
        </w:rPr>
        <w:t xml:space="preserve">[INSERIR </w:t>
      </w:r>
      <w:r w:rsidRPr="003E73F0" w:rsidR="00F97398">
        <w:rPr>
          <w:b/>
          <w:bCs/>
          <w:color w:val="auto"/>
          <w:highlight w:val="green"/>
        </w:rPr>
        <w:t>DOCUMENTOS NECESSÁRIOS PARA CADA TIPO DE ATIVIDADE, A EXEMPLO DE LICENÇA SANITÁRIA PARA AQUISIÇÃO DE CARN</w:t>
      </w:r>
      <w:r w:rsidRPr="003E73F0" w:rsidR="003E73F0">
        <w:rPr>
          <w:b/>
          <w:bCs/>
          <w:color w:val="auto"/>
          <w:highlight w:val="green"/>
        </w:rPr>
        <w:t>ES]</w:t>
      </w:r>
      <w:bookmarkEnd w:id="21"/>
    </w:p>
    <w:p w:rsidRPr="005D0AE9" w:rsidR="00573B28" w:rsidP="00BB65D3" w:rsidRDefault="56CDF2A9" w14:paraId="34B45273" w14:textId="77777777">
      <w:pPr>
        <w:pStyle w:val="Nvel02"/>
      </w:pPr>
      <w:r w:rsidRPr="005D0AE9">
        <w:t>Os documentos apresentados deverão estar acompanhados de todas as alterações ou da consolidação respectiva.</w:t>
      </w:r>
    </w:p>
    <w:p w:rsidRPr="005D0AE9" w:rsidR="00573B28" w:rsidP="003E6492" w:rsidRDefault="00573B28" w14:paraId="04CBC279" w14:textId="77777777">
      <w:pPr>
        <w:pStyle w:val="Nvel1-SemNumerao"/>
      </w:pPr>
      <w:r w:rsidRPr="005D0AE9">
        <w:t>Habilitação fiscal, social e trabalhista</w:t>
      </w:r>
    </w:p>
    <w:p w:rsidRPr="005D0AE9" w:rsidR="00573B28" w:rsidP="00BB65D3" w:rsidRDefault="56CDF2A9" w14:paraId="17F05461" w14:textId="77777777">
      <w:pPr>
        <w:pStyle w:val="Nvel02"/>
      </w:pPr>
      <w:r w:rsidRPr="005D0AE9">
        <w:t>Prova de inscrição no Cadastro Nacional de Pessoas Jurídicas ou no Cadastro de Pessoas Físicas, conforme o caso;</w:t>
      </w:r>
    </w:p>
    <w:p w:rsidRPr="005D0AE9" w:rsidR="00573B28" w:rsidP="00BB65D3" w:rsidRDefault="56CDF2A9" w14:paraId="79E1DE75" w14:textId="4413D8A4">
      <w:pPr>
        <w:pStyle w:val="Nvel02"/>
      </w:pPr>
      <w:r w:rsidRPr="005D0AE9">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r w:rsidR="005C2446">
        <w:t>;</w:t>
      </w:r>
    </w:p>
    <w:p w:rsidRPr="005D0AE9" w:rsidR="00573B28" w:rsidP="00BB65D3" w:rsidRDefault="56CDF2A9" w14:paraId="69202ACF" w14:textId="77777777">
      <w:pPr>
        <w:pStyle w:val="Nvel02"/>
      </w:pPr>
      <w:r w:rsidRPr="005D0AE9">
        <w:t>Prova de regularidade com o Fundo de Garantia do Tempo de Serviço (FGTS);</w:t>
      </w:r>
    </w:p>
    <w:p w:rsidRPr="005D0AE9" w:rsidR="00573B28" w:rsidP="00BB65D3" w:rsidRDefault="56CDF2A9" w14:paraId="12172E3B" w14:textId="3583445C">
      <w:pPr>
        <w:pStyle w:val="Nvel02"/>
      </w:pPr>
      <w:r w:rsidRPr="005D0AE9">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Pr="005D0AE9" w:rsidR="5816885F" w:rsidP="00BB65D3" w:rsidRDefault="008E2398" w14:paraId="3CC4545B" w14:textId="3B72E87C">
      <w:pPr>
        <w:pStyle w:val="Nvel02"/>
      </w:pPr>
      <w:r>
        <w:t xml:space="preserve">Considerando que </w:t>
      </w:r>
      <w:r w:rsidR="00212A39">
        <w:t>a previsão de entrega imediata, os</w:t>
      </w:r>
      <w:r w:rsidR="00D933D7">
        <w:t xml:space="preserve"> documentos de habilitação fiscal estadual</w:t>
      </w:r>
      <w:r w:rsidR="00212A39">
        <w:t>/distrital</w:t>
      </w:r>
      <w:r w:rsidR="00D933D7">
        <w:t xml:space="preserve"> e municipal da sede dos fornecedores, serão dispensados, </w:t>
      </w:r>
      <w:r w:rsidR="00212A39">
        <w:t xml:space="preserve">com base no que dispõe </w:t>
      </w:r>
      <w:r w:rsidR="00DB02DF">
        <w:t>o inciso III do art. 70 da Lei de Licitações.</w:t>
      </w:r>
    </w:p>
    <w:p w:rsidRPr="005D0AE9" w:rsidR="00573B28" w:rsidP="003E6492" w:rsidRDefault="058EBA54" w14:paraId="32CEDBB2" w14:textId="17C1F182">
      <w:pPr>
        <w:pStyle w:val="Nvel1-SemNumerao"/>
      </w:pPr>
      <w:r w:rsidRPr="005D0AE9">
        <w:t>Qualificação Econômico-Financeira</w:t>
      </w:r>
    </w:p>
    <w:p w:rsidRPr="005D0AE9" w:rsidR="006D5FA5" w:rsidP="00D051F3" w:rsidRDefault="00D051F3" w14:paraId="02DC159B" w14:textId="03D59B82">
      <w:pPr>
        <w:pStyle w:val="Nvel02"/>
      </w:pPr>
      <w:r>
        <w:lastRenderedPageBreak/>
        <w:t xml:space="preserve">Considerando </w:t>
      </w:r>
      <w:r w:rsidR="00E05FA4">
        <w:t xml:space="preserve">que a presente contratação tem </w:t>
      </w:r>
      <w:r>
        <w:t>previsão de entrega imediata, os documentos de qualificação econômico-financeira, serão dispensados, com base no que dispõe o inciso III do art. 70 da Lei de Licitações</w:t>
      </w:r>
      <w:r w:rsidRPr="005D0AE9" w:rsidR="006D5FA5">
        <w:t>.</w:t>
      </w:r>
    </w:p>
    <w:p w:rsidRPr="005D0AE9" w:rsidR="00573B28" w:rsidP="003E6492" w:rsidRDefault="1B86524E" w14:paraId="763B237E" w14:textId="62CD279D">
      <w:pPr>
        <w:pStyle w:val="Nvel1-SemNumerao"/>
      </w:pPr>
      <w:r w:rsidRPr="005D0AE9">
        <w:t>Qualificação Técnic</w:t>
      </w:r>
      <w:r w:rsidRPr="005D0AE9" w:rsidR="002967D4">
        <w:t>a</w:t>
      </w:r>
    </w:p>
    <w:p w:rsidRPr="005D0AE9" w:rsidR="00E05FA4" w:rsidP="00E05FA4" w:rsidRDefault="00E05FA4" w14:paraId="60BB37D2" w14:textId="77777777">
      <w:pPr>
        <w:pStyle w:val="Nvel02"/>
      </w:pPr>
      <w:r>
        <w:t>Considerando que a presente contratação tem previsão de entrega imediata, os documentos de qualificação econômico-financeira, serão dispensados, com base no que dispõe o inciso III do art. 70 da Lei de Licitações</w:t>
      </w:r>
      <w:r w:rsidRPr="005D0AE9">
        <w:t>.</w:t>
      </w:r>
    </w:p>
    <w:p w:rsidRPr="00E05FA4" w:rsidR="00E05FA4" w:rsidP="00E05FA4" w:rsidRDefault="00E05FA4" w14:paraId="2BDD14B2" w14:textId="09944038">
      <w:pPr>
        <w:pStyle w:val="Nvel2-Opcional"/>
        <w:numPr>
          <w:ilvl w:val="0"/>
          <w:numId w:val="0"/>
        </w:numPr>
        <w:rPr>
          <w:b/>
          <w:bCs/>
          <w:i w:val="0"/>
          <w:iCs w:val="0"/>
          <w:color w:val="auto"/>
        </w:rPr>
      </w:pPr>
      <w:r w:rsidRPr="00E05FA4">
        <w:rPr>
          <w:b/>
          <w:bCs/>
          <w:i w:val="0"/>
          <w:iCs w:val="0"/>
          <w:color w:val="auto"/>
          <w:highlight w:val="yellow"/>
          <w:u w:val="single"/>
        </w:rPr>
        <w:t>ALTERNATIVAMENTE</w:t>
      </w:r>
      <w:r w:rsidRPr="00E05FA4">
        <w:rPr>
          <w:b/>
          <w:bCs/>
          <w:i w:val="0"/>
          <w:iCs w:val="0"/>
          <w:color w:val="auto"/>
          <w:highlight w:val="yellow"/>
        </w:rPr>
        <w:t xml:space="preserve"> – Caso haj</w:t>
      </w:r>
      <w:r>
        <w:rPr>
          <w:b/>
          <w:bCs/>
          <w:i w:val="0"/>
          <w:iCs w:val="0"/>
          <w:color w:val="auto"/>
          <w:highlight w:val="yellow"/>
        </w:rPr>
        <w:t xml:space="preserve">a necessidade de documentos específicos </w:t>
      </w:r>
      <w:r w:rsidR="00BC6ADA">
        <w:rPr>
          <w:b/>
          <w:bCs/>
          <w:i w:val="0"/>
          <w:iCs w:val="0"/>
          <w:color w:val="auto"/>
          <w:highlight w:val="yellow"/>
        </w:rPr>
        <w:t>para a comprovação de que as empresas possuem qualificação</w:t>
      </w:r>
      <w:r w:rsidR="0089795A">
        <w:rPr>
          <w:b/>
          <w:bCs/>
          <w:i w:val="0"/>
          <w:iCs w:val="0"/>
          <w:color w:val="auto"/>
          <w:highlight w:val="yellow"/>
        </w:rPr>
        <w:t xml:space="preserve"> </w:t>
      </w:r>
      <w:r w:rsidR="00C539A0">
        <w:rPr>
          <w:b/>
          <w:bCs/>
          <w:i w:val="0"/>
          <w:iCs w:val="0"/>
          <w:color w:val="auto"/>
          <w:highlight w:val="yellow"/>
        </w:rPr>
        <w:t>técnica</w:t>
      </w:r>
    </w:p>
    <w:p w:rsidRPr="005D0AE9" w:rsidR="0086710E" w:rsidP="00BB65D3" w:rsidRDefault="62AE1920" w14:paraId="46A8A915" w14:textId="42C57317">
      <w:pPr>
        <w:pStyle w:val="Nvel2-Opcional"/>
      </w:pPr>
      <w:r w:rsidRPr="002B0485">
        <w:rPr>
          <w:color w:val="auto"/>
          <w:highlight w:val="cyan"/>
        </w:rPr>
        <w:t>Registro ou inscrição da empresa n</w:t>
      </w:r>
      <w:r w:rsidRPr="002B0485" w:rsidR="3E2E7950">
        <w:rPr>
          <w:color w:val="auto"/>
          <w:highlight w:val="cyan"/>
        </w:rPr>
        <w:t xml:space="preserve">a entidade </w:t>
      </w:r>
      <w:r w:rsidRPr="002B0485">
        <w:rPr>
          <w:color w:val="auto"/>
          <w:highlight w:val="cyan"/>
        </w:rPr>
        <w:t>profissional</w:t>
      </w:r>
      <w:r w:rsidRPr="002B0485" w:rsidR="79426ED4">
        <w:rPr>
          <w:color w:val="auto"/>
          <w:highlight w:val="cyan"/>
        </w:rPr>
        <w:t xml:space="preserve"> competente</w:t>
      </w:r>
      <w:r w:rsidRPr="002B0485" w:rsidR="5F1FC911">
        <w:rPr>
          <w:color w:val="auto"/>
          <w:highlight w:val="cyan"/>
        </w:rPr>
        <w:t xml:space="preserve"> </w:t>
      </w:r>
      <w:r w:rsidRPr="002B0485" w:rsidR="21F49AB3">
        <w:rPr>
          <w:b/>
          <w:bCs/>
          <w:color w:val="auto"/>
          <w:highlight w:val="cyan"/>
        </w:rPr>
        <w:t>.........(escrever por extenso, se</w:t>
      </w:r>
      <w:r w:rsidRPr="002B0485" w:rsidR="00DF6936">
        <w:rPr>
          <w:b/>
          <w:bCs/>
          <w:color w:val="auto"/>
          <w:highlight w:val="cyan"/>
        </w:rPr>
        <w:t xml:space="preserve"> for</w:t>
      </w:r>
      <w:r w:rsidRPr="002B0485" w:rsidR="21F49AB3">
        <w:rPr>
          <w:b/>
          <w:bCs/>
          <w:color w:val="auto"/>
          <w:highlight w:val="cyan"/>
        </w:rPr>
        <w:t xml:space="preserve"> o caso</w:t>
      </w:r>
      <w:r w:rsidRPr="002B0485" w:rsidR="21F49AB3">
        <w:rPr>
          <w:color w:val="auto"/>
          <w:highlight w:val="cyan"/>
        </w:rPr>
        <w:t>), em plena validade;</w:t>
      </w:r>
      <w:r w:rsidRPr="002B0485" w:rsidR="002B0485">
        <w:rPr>
          <w:color w:val="auto"/>
        </w:rPr>
        <w:t xml:space="preserve"> </w:t>
      </w:r>
      <w:r w:rsidRPr="003E73F0" w:rsidR="002B0485">
        <w:rPr>
          <w:b/>
          <w:bCs/>
          <w:color w:val="auto"/>
          <w:highlight w:val="green"/>
        </w:rPr>
        <w:t>[INSERIR DOCUMENTOS NECESSÁRIOS PARA CADA TIPO DE ATIVIDADE, A EXEMPLO DE LICENÇA SANITÁRIA PARA AQUISIÇÃO DE CARNES]</w:t>
      </w:r>
    </w:p>
    <w:p w:rsidRPr="005D0AE9" w:rsidR="00436C42" w:rsidP="003E6492" w:rsidRDefault="00436C42" w14:paraId="06680BBF" w14:textId="77777777">
      <w:pPr>
        <w:pStyle w:val="Nvel1-SemNumerao"/>
      </w:pPr>
      <w:r w:rsidRPr="005D0AE9">
        <w:t>Disposições gerais sobre habilitação</w:t>
      </w:r>
    </w:p>
    <w:p w:rsidRPr="005D0AE9" w:rsidR="00436C42" w:rsidP="00BB65D3" w:rsidRDefault="00436C42" w14:paraId="60975515" w14:textId="09AFE13B">
      <w:pPr>
        <w:pStyle w:val="Nvel02"/>
      </w:pPr>
      <w:r w:rsidRPr="005D0AE9">
        <w:t>Quando permitida a participação de empresas estrangeiras que não funcionem no País, as exigências de habilitação serão atendidas mediante documentos equivalentes, inicialmente apresentados em tradução livre.</w:t>
      </w:r>
    </w:p>
    <w:p w:rsidRPr="005D0AE9" w:rsidR="00436C42" w:rsidP="00BB65D3" w:rsidRDefault="00436C42" w14:paraId="1F783C5D" w14:textId="78665AA2">
      <w:pPr>
        <w:pStyle w:val="Nvel02"/>
      </w:pPr>
      <w:r w:rsidRPr="005D0AE9">
        <w:t xml:space="preserve">Na hipótese de o </w:t>
      </w:r>
      <w:r w:rsidRPr="005D0AE9" w:rsidR="003B587E">
        <w:t>fornecedor</w:t>
      </w:r>
      <w:r w:rsidRPr="005D0AE9">
        <w:t xml:space="preserve"> ser empresa estrangeira que não funcione no País, para assinatura do contrato ou da ata de registro de preços ou do aceite do instrumento equivalente, os documentos exigidos para a habilitação serão traduzidos por tradutor juramentado no País e apostilados nos termos do disposto no Decreto nº 8.660, de 29 de janeiro de 2016, ou de outro que venha a substituí-lo, ou </w:t>
      </w:r>
      <w:proofErr w:type="spellStart"/>
      <w:r w:rsidRPr="005D0AE9">
        <w:t>consularizados</w:t>
      </w:r>
      <w:proofErr w:type="spellEnd"/>
      <w:r w:rsidRPr="005D0AE9">
        <w:t xml:space="preserve"> pelos respectivos consulados ou embaixadas.</w:t>
      </w:r>
    </w:p>
    <w:p w:rsidRPr="005D0AE9" w:rsidR="00436C42" w:rsidP="00BB65D3" w:rsidRDefault="00436C42" w14:paraId="4ECAC5B1" w14:textId="77777777">
      <w:pPr>
        <w:pStyle w:val="Nvel02"/>
      </w:pPr>
      <w:r w:rsidRPr="005D0AE9">
        <w:t>Não serão aceitos documentos de habilitação com indicação de CNPJ/CPF diferentes, salvo aqueles legalmente permitidos.</w:t>
      </w:r>
    </w:p>
    <w:p w:rsidRPr="005D0AE9" w:rsidR="00436C42" w:rsidP="00BB65D3" w:rsidRDefault="00436C42" w14:paraId="540EF5A2" w14:textId="77777777">
      <w:pPr>
        <w:pStyle w:val="Nvel02"/>
      </w:pPr>
      <w:r w:rsidRPr="005D0AE9">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rsidRPr="005D0AE9" w:rsidR="00436C42" w:rsidP="00BB65D3" w:rsidRDefault="00436C42" w14:paraId="62B07148" w14:textId="77777777">
      <w:pPr>
        <w:pStyle w:val="Nvel02"/>
      </w:pPr>
      <w:r w:rsidRPr="005D0AE9">
        <w:t>Serão aceitos registros de CNPJ de fornecedor matriz e filial com diferenças de números de documentos pertinentes ao CND e ao CRF/FGTS, quando for comprovada a centralização do recolhimento dessas contribuições.</w:t>
      </w:r>
    </w:p>
    <w:bookmarkEnd w:id="2"/>
    <w:p w:rsidRPr="005D0AE9" w:rsidR="00573B28" w:rsidP="00E93D90" w:rsidRDefault="5DA070A6" w14:paraId="29EC456D" w14:textId="04462FAC">
      <w:pPr>
        <w:pStyle w:val="Nivel01"/>
      </w:pPr>
      <w:r w:rsidRPr="005D0AE9">
        <w:t>ESTIMATIVAS DO VALOR DA CONTRATAÇÃO</w:t>
      </w:r>
    </w:p>
    <w:p w:rsidRPr="0054194E" w:rsidR="0001065A" w:rsidP="00BB65D3" w:rsidRDefault="5DA070A6" w14:paraId="09F81C86" w14:textId="13FFEE39">
      <w:pPr>
        <w:pStyle w:val="Nvel2-Opcional"/>
        <w:rPr>
          <w:b/>
          <w:i w:val="0"/>
          <w:iCs w:val="0"/>
          <w:color w:val="auto"/>
        </w:rPr>
      </w:pPr>
      <w:r w:rsidRPr="0054194E">
        <w:rPr>
          <w:i w:val="0"/>
          <w:iCs w:val="0"/>
          <w:color w:val="auto"/>
        </w:rPr>
        <w:t>O custo estimado total da contratação</w:t>
      </w:r>
      <w:r w:rsidRPr="0054194E" w:rsidR="00AD2DCD">
        <w:rPr>
          <w:i w:val="0"/>
          <w:iCs w:val="0"/>
          <w:color w:val="auto"/>
        </w:rPr>
        <w:t xml:space="preserve">, que </w:t>
      </w:r>
      <w:r w:rsidRPr="0054194E" w:rsidR="00F404DD">
        <w:rPr>
          <w:i w:val="0"/>
          <w:iCs w:val="0"/>
          <w:color w:val="auto"/>
        </w:rPr>
        <w:t>corresponde</w:t>
      </w:r>
      <w:r w:rsidRPr="0054194E" w:rsidR="40A70802">
        <w:rPr>
          <w:i w:val="0"/>
          <w:iCs w:val="0"/>
          <w:color w:val="auto"/>
        </w:rPr>
        <w:t xml:space="preserve"> </w:t>
      </w:r>
      <w:r w:rsidRPr="0054194E" w:rsidR="00F404DD">
        <w:rPr>
          <w:i w:val="0"/>
          <w:iCs w:val="0"/>
          <w:color w:val="auto"/>
        </w:rPr>
        <w:t>a</w:t>
      </w:r>
      <w:r w:rsidRPr="0054194E" w:rsidR="40A70802">
        <w:rPr>
          <w:i w:val="0"/>
          <w:iCs w:val="0"/>
          <w:color w:val="auto"/>
        </w:rPr>
        <w:t xml:space="preserve">o </w:t>
      </w:r>
      <w:r w:rsidRPr="0054194E" w:rsidR="00F404DD">
        <w:rPr>
          <w:i w:val="0"/>
          <w:iCs w:val="0"/>
          <w:color w:val="auto"/>
        </w:rPr>
        <w:t>valor</w:t>
      </w:r>
      <w:r w:rsidRPr="0054194E" w:rsidR="00AD2DCD">
        <w:rPr>
          <w:i w:val="0"/>
          <w:iCs w:val="0"/>
          <w:color w:val="auto"/>
        </w:rPr>
        <w:t xml:space="preserve"> máximo aceitável,</w:t>
      </w:r>
      <w:r w:rsidRPr="0054194E">
        <w:rPr>
          <w:i w:val="0"/>
          <w:iCs w:val="0"/>
          <w:color w:val="auto"/>
        </w:rPr>
        <w:t xml:space="preserve"> é de R$</w:t>
      </w:r>
      <w:r w:rsidR="0054194E">
        <w:rPr>
          <w:i w:val="0"/>
          <w:iCs w:val="0"/>
          <w:color w:val="auto"/>
        </w:rPr>
        <w:t xml:space="preserve"> </w:t>
      </w:r>
      <w:r w:rsidRPr="003E73F0" w:rsidR="0054194E">
        <w:rPr>
          <w:b/>
          <w:bCs/>
          <w:color w:val="auto"/>
          <w:highlight w:val="green"/>
        </w:rPr>
        <w:t xml:space="preserve">[INSERIR </w:t>
      </w:r>
      <w:r w:rsidR="0054194E">
        <w:rPr>
          <w:b/>
          <w:bCs/>
          <w:color w:val="auto"/>
          <w:highlight w:val="green"/>
        </w:rPr>
        <w:t>O VALOR</w:t>
      </w:r>
      <w:r w:rsidR="00DE57F0">
        <w:rPr>
          <w:b/>
          <w:bCs/>
          <w:color w:val="auto"/>
          <w:highlight w:val="green"/>
        </w:rPr>
        <w:t xml:space="preserve">] </w:t>
      </w:r>
      <w:r w:rsidRPr="0054194E">
        <w:rPr>
          <w:i w:val="0"/>
          <w:iCs w:val="0"/>
          <w:color w:val="auto"/>
        </w:rPr>
        <w:t>(</w:t>
      </w:r>
      <w:r w:rsidR="00DE57F0">
        <w:rPr>
          <w:b/>
          <w:bCs/>
          <w:color w:val="auto"/>
          <w:highlight w:val="green"/>
        </w:rPr>
        <w:t>VALOR POR EXTENSO</w:t>
      </w:r>
      <w:r w:rsidRPr="0054194E">
        <w:rPr>
          <w:i w:val="0"/>
          <w:iCs w:val="0"/>
          <w:color w:val="auto"/>
        </w:rPr>
        <w:t xml:space="preserve">), conforme custos unitários apostos na </w:t>
      </w:r>
      <w:r w:rsidRPr="0054194E" w:rsidR="00AA2E01">
        <w:rPr>
          <w:b/>
          <w:bCs/>
          <w:i w:val="0"/>
          <w:iCs w:val="0"/>
          <w:color w:val="auto"/>
        </w:rPr>
        <w:t xml:space="preserve">tabela contida no item </w:t>
      </w:r>
      <w:r w:rsidRPr="0054194E" w:rsidR="00AA2E01">
        <w:rPr>
          <w:b/>
          <w:bCs/>
          <w:i w:val="0"/>
          <w:iCs w:val="0"/>
          <w:color w:val="auto"/>
        </w:rPr>
        <w:fldChar w:fldCharType="begin"/>
      </w:r>
      <w:r w:rsidRPr="0054194E" w:rsidR="00AA2E01">
        <w:rPr>
          <w:b/>
          <w:bCs/>
          <w:i w:val="0"/>
          <w:iCs w:val="0"/>
          <w:color w:val="auto"/>
        </w:rPr>
        <w:instrText xml:space="preserve"> REF _Ref172096041 \r \h  \* MERGEFORMAT </w:instrText>
      </w:r>
      <w:r w:rsidRPr="0054194E" w:rsidR="00AA2E01">
        <w:rPr>
          <w:b/>
          <w:bCs/>
          <w:i w:val="0"/>
          <w:iCs w:val="0"/>
          <w:color w:val="auto"/>
        </w:rPr>
      </w:r>
      <w:r w:rsidRPr="0054194E" w:rsidR="00AA2E01">
        <w:rPr>
          <w:b/>
          <w:bCs/>
          <w:i w:val="0"/>
          <w:iCs w:val="0"/>
          <w:color w:val="auto"/>
        </w:rPr>
        <w:fldChar w:fldCharType="separate"/>
      </w:r>
      <w:r w:rsidRPr="0054194E" w:rsidR="008C386B">
        <w:rPr>
          <w:b/>
          <w:bCs/>
          <w:i w:val="0"/>
          <w:iCs w:val="0"/>
          <w:color w:val="auto"/>
        </w:rPr>
        <w:t>1.1</w:t>
      </w:r>
      <w:r w:rsidRPr="0054194E" w:rsidR="00AA2E01">
        <w:rPr>
          <w:b/>
          <w:bCs/>
          <w:i w:val="0"/>
          <w:iCs w:val="0"/>
          <w:color w:val="auto"/>
        </w:rPr>
        <w:fldChar w:fldCharType="end"/>
      </w:r>
      <w:r w:rsidRPr="0054194E" w:rsidR="00AA2E01">
        <w:rPr>
          <w:b/>
          <w:bCs/>
          <w:i w:val="0"/>
          <w:iCs w:val="0"/>
          <w:color w:val="auto"/>
        </w:rPr>
        <w:t xml:space="preserve"> acima</w:t>
      </w:r>
    </w:p>
    <w:p w:rsidRPr="007E40DB" w:rsidR="00573B28" w:rsidP="00E93D90" w:rsidRDefault="5DA070A6" w14:paraId="37309E25" w14:textId="77777777">
      <w:pPr>
        <w:pStyle w:val="Nivel01"/>
      </w:pPr>
      <w:r>
        <w:t>ADEQUAÇÃO ORÇAMENTÁRIA</w:t>
      </w:r>
    </w:p>
    <w:p w:rsidRPr="00DC7A1C" w:rsidR="00573B28" w:rsidP="00BB65D3" w:rsidRDefault="244FED63" w14:paraId="5F2FAFC8" w14:textId="441FB591">
      <w:pPr>
        <w:pStyle w:val="Nvel2-Opcional"/>
        <w:rPr>
          <w:color w:val="auto"/>
        </w:rPr>
      </w:pPr>
      <w:r w:rsidRPr="00DC7A1C">
        <w:rPr>
          <w:color w:val="auto"/>
        </w:rPr>
        <w:t>As despesas decorrentes da presente contratação correrão à conta de recursos específicos consignados no Orçamento Geral da União.</w:t>
      </w:r>
    </w:p>
    <w:p w:rsidRPr="001F2530" w:rsidR="00573B28" w:rsidP="00BB65D3" w:rsidRDefault="244FED63" w14:paraId="43776A4A" w14:textId="0904F09D">
      <w:pPr>
        <w:pStyle w:val="Nvel2-Opcional"/>
        <w:rPr>
          <w:color w:val="auto"/>
          <w:highlight w:val="cyan"/>
        </w:rPr>
      </w:pPr>
      <w:r w:rsidRPr="001F2530">
        <w:rPr>
          <w:color w:val="auto"/>
          <w:highlight w:val="cyan"/>
        </w:rPr>
        <w:t>A contratação será atendida pela seguinte dotação:</w:t>
      </w:r>
    </w:p>
    <w:p w:rsidRPr="001F2530" w:rsidR="00377529" w:rsidP="000F10CE" w:rsidRDefault="00377529" w14:paraId="42469E96" w14:textId="21CC1464">
      <w:pPr>
        <w:pStyle w:val="PargrafodaLista"/>
        <w:numPr>
          <w:ilvl w:val="0"/>
          <w:numId w:val="39"/>
        </w:numPr>
        <w:spacing w:before="120" w:after="120"/>
        <w:ind w:left="284" w:hanging="9"/>
        <w:jc w:val="both"/>
        <w:rPr>
          <w:rFonts w:ascii="Arial" w:hAnsi="Arial"/>
          <w:i/>
          <w:iCs/>
          <w:sz w:val="20"/>
          <w:highlight w:val="cyan"/>
        </w:rPr>
      </w:pPr>
      <w:r w:rsidRPr="001F2530">
        <w:rPr>
          <w:rFonts w:ascii="Arial" w:hAnsi="Arial"/>
          <w:i/>
          <w:iCs/>
          <w:sz w:val="20"/>
          <w:highlight w:val="cyan"/>
        </w:rPr>
        <w:t>Gestão/</w:t>
      </w:r>
      <w:r w:rsidRPr="001F2530">
        <w:rPr>
          <w:rFonts w:ascii="Arial" w:hAnsi="Arial" w:eastAsia="Arial" w:cs="Arial"/>
          <w:i/>
          <w:iCs/>
          <w:sz w:val="20"/>
          <w:szCs w:val="20"/>
          <w:highlight w:val="cyan"/>
        </w:rPr>
        <w:t>u</w:t>
      </w:r>
      <w:r w:rsidRPr="001F2530">
        <w:rPr>
          <w:rFonts w:ascii="Arial" w:hAnsi="Arial"/>
          <w:i/>
          <w:iCs/>
          <w:sz w:val="20"/>
          <w:highlight w:val="cyan"/>
        </w:rPr>
        <w:t>nidade: [...];</w:t>
      </w:r>
    </w:p>
    <w:p w:rsidRPr="001F2530" w:rsidR="00377529" w:rsidP="000F10CE" w:rsidRDefault="00377529" w14:paraId="2A3EABCC" w14:textId="04581F4D">
      <w:pPr>
        <w:pStyle w:val="PargrafodaLista"/>
        <w:numPr>
          <w:ilvl w:val="0"/>
          <w:numId w:val="39"/>
        </w:numPr>
        <w:spacing w:before="120" w:after="120"/>
        <w:ind w:left="284" w:firstLine="0"/>
        <w:jc w:val="both"/>
        <w:rPr>
          <w:rFonts w:ascii="Arial" w:hAnsi="Arial"/>
          <w:i/>
          <w:iCs/>
          <w:sz w:val="20"/>
          <w:highlight w:val="cyan"/>
        </w:rPr>
      </w:pPr>
      <w:r w:rsidRPr="001F2530">
        <w:rPr>
          <w:rFonts w:ascii="Arial" w:hAnsi="Arial"/>
          <w:i/>
          <w:iCs/>
          <w:sz w:val="20"/>
          <w:highlight w:val="cyan"/>
        </w:rPr>
        <w:t xml:space="preserve">Fonte de </w:t>
      </w:r>
      <w:r w:rsidRPr="001F2530">
        <w:rPr>
          <w:rFonts w:ascii="Arial" w:hAnsi="Arial" w:eastAsia="Arial" w:cs="Arial"/>
          <w:i/>
          <w:iCs/>
          <w:sz w:val="20"/>
          <w:szCs w:val="20"/>
          <w:highlight w:val="cyan"/>
        </w:rPr>
        <w:t>r</w:t>
      </w:r>
      <w:r w:rsidRPr="001F2530">
        <w:rPr>
          <w:rFonts w:ascii="Arial" w:hAnsi="Arial"/>
          <w:i/>
          <w:iCs/>
          <w:sz w:val="20"/>
          <w:highlight w:val="cyan"/>
        </w:rPr>
        <w:t>ecursos: [...];</w:t>
      </w:r>
    </w:p>
    <w:p w:rsidRPr="001F2530" w:rsidR="00377529" w:rsidP="000F10CE" w:rsidRDefault="00377529" w14:paraId="415179A4" w14:textId="23B49CF8">
      <w:pPr>
        <w:pStyle w:val="PargrafodaLista"/>
        <w:numPr>
          <w:ilvl w:val="0"/>
          <w:numId w:val="39"/>
        </w:numPr>
        <w:spacing w:before="120" w:after="120"/>
        <w:ind w:left="284" w:firstLine="0"/>
        <w:jc w:val="both"/>
        <w:rPr>
          <w:rFonts w:ascii="Arial" w:hAnsi="Arial"/>
          <w:i/>
          <w:iCs/>
          <w:sz w:val="20"/>
          <w:highlight w:val="cyan"/>
        </w:rPr>
      </w:pPr>
      <w:r w:rsidRPr="001F2530">
        <w:rPr>
          <w:rFonts w:ascii="Arial" w:hAnsi="Arial"/>
          <w:i/>
          <w:iCs/>
          <w:sz w:val="20"/>
          <w:highlight w:val="cyan"/>
        </w:rPr>
        <w:t xml:space="preserve">Programa de </w:t>
      </w:r>
      <w:r w:rsidRPr="001F2530">
        <w:rPr>
          <w:rFonts w:ascii="Arial" w:hAnsi="Arial" w:eastAsia="Arial" w:cs="Arial"/>
          <w:i/>
          <w:iCs/>
          <w:sz w:val="20"/>
          <w:szCs w:val="20"/>
          <w:highlight w:val="cyan"/>
        </w:rPr>
        <w:t>t</w:t>
      </w:r>
      <w:r w:rsidRPr="001F2530">
        <w:rPr>
          <w:rFonts w:ascii="Arial" w:hAnsi="Arial"/>
          <w:i/>
          <w:iCs/>
          <w:sz w:val="20"/>
          <w:highlight w:val="cyan"/>
        </w:rPr>
        <w:t>rabalho: [...];</w:t>
      </w:r>
    </w:p>
    <w:p w:rsidRPr="001F2530" w:rsidR="00377529" w:rsidP="00377529" w:rsidRDefault="00377529" w14:paraId="6DB45BD2" w14:textId="5F9E2511">
      <w:pPr>
        <w:pStyle w:val="PargrafodaLista"/>
        <w:numPr>
          <w:ilvl w:val="0"/>
          <w:numId w:val="39"/>
        </w:numPr>
        <w:spacing w:before="120" w:after="120"/>
        <w:ind w:left="284" w:firstLine="0"/>
        <w:jc w:val="both"/>
        <w:rPr>
          <w:rFonts w:ascii="Arial" w:hAnsi="Arial" w:eastAsia="Arial" w:cs="Arial"/>
          <w:i/>
          <w:iCs/>
          <w:sz w:val="20"/>
          <w:szCs w:val="20"/>
          <w:highlight w:val="cyan"/>
        </w:rPr>
      </w:pPr>
      <w:r w:rsidRPr="001F2530">
        <w:rPr>
          <w:rFonts w:ascii="Arial" w:hAnsi="Arial"/>
          <w:i/>
          <w:iCs/>
          <w:sz w:val="20"/>
          <w:highlight w:val="cyan"/>
        </w:rPr>
        <w:t xml:space="preserve">Elemento de </w:t>
      </w:r>
      <w:r w:rsidRPr="001F2530">
        <w:rPr>
          <w:rFonts w:ascii="Arial" w:hAnsi="Arial" w:eastAsia="Arial" w:cs="Arial"/>
          <w:i/>
          <w:iCs/>
          <w:sz w:val="20"/>
          <w:szCs w:val="20"/>
          <w:highlight w:val="cyan"/>
        </w:rPr>
        <w:t>d</w:t>
      </w:r>
      <w:r w:rsidRPr="001F2530">
        <w:rPr>
          <w:rFonts w:ascii="Arial" w:hAnsi="Arial"/>
          <w:i/>
          <w:iCs/>
          <w:sz w:val="20"/>
          <w:highlight w:val="cyan"/>
        </w:rPr>
        <w:t>espesa: [...];</w:t>
      </w:r>
      <w:r w:rsidRPr="001F2530">
        <w:rPr>
          <w:rFonts w:ascii="Arial" w:hAnsi="Arial" w:eastAsia="Arial" w:cs="Arial"/>
          <w:i/>
          <w:iCs/>
          <w:sz w:val="20"/>
          <w:szCs w:val="20"/>
          <w:highlight w:val="cyan"/>
        </w:rPr>
        <w:t xml:space="preserve"> </w:t>
      </w:r>
      <w:r w:rsidRPr="001F2530">
        <w:rPr>
          <w:rFonts w:ascii="Arial" w:hAnsi="Arial"/>
          <w:i/>
          <w:iCs/>
          <w:sz w:val="20"/>
          <w:highlight w:val="cyan"/>
        </w:rPr>
        <w:t>e</w:t>
      </w:r>
    </w:p>
    <w:p w:rsidRPr="001F2530" w:rsidR="00377529" w:rsidP="00377529" w:rsidRDefault="00377529" w14:paraId="3B337FED" w14:textId="7CDCEBB3">
      <w:pPr>
        <w:pStyle w:val="PargrafodaLista"/>
        <w:numPr>
          <w:ilvl w:val="0"/>
          <w:numId w:val="39"/>
        </w:numPr>
        <w:spacing w:before="120" w:after="120"/>
        <w:ind w:left="284" w:firstLine="0"/>
        <w:jc w:val="both"/>
        <w:rPr>
          <w:rFonts w:eastAsia="MS Mincho"/>
          <w:i/>
          <w:iCs/>
          <w:highlight w:val="cyan"/>
        </w:rPr>
      </w:pPr>
      <w:r w:rsidRPr="001F2530">
        <w:rPr>
          <w:rFonts w:ascii="Arial" w:hAnsi="Arial"/>
          <w:i/>
          <w:iCs/>
          <w:sz w:val="20"/>
          <w:highlight w:val="cyan"/>
        </w:rPr>
        <w:lastRenderedPageBreak/>
        <w:t xml:space="preserve">Plano </w:t>
      </w:r>
      <w:r w:rsidRPr="001F2530">
        <w:rPr>
          <w:rFonts w:ascii="Arial" w:hAnsi="Arial" w:eastAsia="Arial" w:cs="Arial"/>
          <w:i/>
          <w:iCs/>
          <w:sz w:val="20"/>
          <w:szCs w:val="20"/>
          <w:highlight w:val="cyan"/>
        </w:rPr>
        <w:t>interno: [...]</w:t>
      </w:r>
      <w:r w:rsidRPr="001F2530" w:rsidR="00360F29">
        <w:rPr>
          <w:rFonts w:ascii="Arial" w:hAnsi="Arial" w:eastAsia="Arial" w:cs="Arial"/>
          <w:i/>
          <w:iCs/>
          <w:sz w:val="20"/>
          <w:szCs w:val="20"/>
          <w:highlight w:val="cyan"/>
        </w:rPr>
        <w:t>.</w:t>
      </w:r>
    </w:p>
    <w:p w:rsidR="00E44337" w:rsidP="00E93D90" w:rsidRDefault="00D972AB" w14:paraId="418DD3D2" w14:textId="13C245E9">
      <w:pPr>
        <w:pStyle w:val="Nivel01"/>
      </w:pPr>
      <w:r>
        <w:t>DISPOSIÇÕES FINAIS</w:t>
      </w:r>
    </w:p>
    <w:p w:rsidR="004672BA" w:rsidP="00BB65D3" w:rsidRDefault="00FA7735" w14:paraId="2B47B2BF" w14:textId="0ABB007B">
      <w:pPr>
        <w:pStyle w:val="Nvel02"/>
      </w:pPr>
      <w:r>
        <w:t>As informações contidas neste Termo de Referência não</w:t>
      </w:r>
      <w:r w:rsidR="00C549C2">
        <w:t xml:space="preserve"> são classificadas como </w:t>
      </w:r>
      <w:r w:rsidRPr="00BE0F4A" w:rsidR="00C549C2">
        <w:t>sigilosas</w:t>
      </w:r>
      <w:r w:rsidRPr="00BE0F4A" w:rsidR="001F2530">
        <w:t>.</w:t>
      </w:r>
    </w:p>
    <w:bookmarkEnd w:id="0"/>
    <w:p w:rsidRPr="001F2530" w:rsidR="00573B28" w:rsidP="00BB65D3" w:rsidRDefault="00573B28" w14:paraId="5B25345B" w14:textId="719E5EA3">
      <w:pPr>
        <w:pStyle w:val="Nvel2-Opcional"/>
        <w:numPr>
          <w:ilvl w:val="0"/>
          <w:numId w:val="0"/>
        </w:numPr>
        <w:ind w:left="709"/>
        <w:rPr>
          <w:color w:val="auto"/>
        </w:rPr>
      </w:pPr>
      <w:r w:rsidRPr="001F2530">
        <w:rPr>
          <w:color w:val="auto"/>
          <w:highlight w:val="cyan"/>
        </w:rPr>
        <w:t>[Local], [dia] de [mês] de [ano].</w:t>
      </w:r>
    </w:p>
    <w:p w:rsidRPr="007E40DB" w:rsidR="00573B28" w:rsidP="000F10CE" w:rsidRDefault="00573B28" w14:paraId="3D566A1D" w14:textId="77777777">
      <w:pPr>
        <w:spacing w:before="360" w:line="312" w:lineRule="auto"/>
        <w:ind w:firstLine="709"/>
        <w:jc w:val="center"/>
        <w:rPr>
          <w:rFonts w:ascii="Arial" w:hAnsi="Arial" w:eastAsia="Arial" w:cs="Arial"/>
          <w:sz w:val="20"/>
          <w:szCs w:val="20"/>
        </w:rPr>
      </w:pPr>
      <w:r w:rsidRPr="007E40DB">
        <w:rPr>
          <w:rFonts w:ascii="Arial" w:hAnsi="Arial" w:eastAsia="Arial" w:cs="Arial"/>
          <w:sz w:val="20"/>
          <w:szCs w:val="20"/>
        </w:rPr>
        <w:t>__________________________________</w:t>
      </w:r>
    </w:p>
    <w:p w:rsidR="00840B18" w:rsidP="000F10CE" w:rsidRDefault="00573B28" w14:paraId="78C1273C" w14:textId="6C9C7E89">
      <w:pPr>
        <w:spacing w:after="288" w:afterLines="120" w:line="312" w:lineRule="auto"/>
        <w:ind w:firstLine="709"/>
        <w:jc w:val="center"/>
        <w:rPr>
          <w:rFonts w:ascii="Arial" w:hAnsi="Arial" w:eastAsia="Arial" w:cs="Arial"/>
          <w:sz w:val="20"/>
          <w:szCs w:val="20"/>
        </w:rPr>
      </w:pPr>
      <w:r w:rsidRPr="007E40DB">
        <w:rPr>
          <w:rFonts w:ascii="Arial" w:hAnsi="Arial" w:eastAsia="Arial" w:cs="Arial"/>
          <w:sz w:val="20"/>
          <w:szCs w:val="20"/>
        </w:rPr>
        <w:t>Identificação e assinatura do servidor (ou equipe) responsável</w:t>
      </w:r>
      <w:r w:rsidR="00840B18">
        <w:rPr>
          <w:rFonts w:ascii="Arial" w:hAnsi="Arial" w:eastAsia="Arial" w:cs="Arial"/>
          <w:sz w:val="20"/>
          <w:szCs w:val="20"/>
        </w:rPr>
        <w:br w:type="page"/>
      </w:r>
    </w:p>
    <w:p w:rsidRPr="005D0AE9" w:rsidR="00840B18" w:rsidP="000F10CE" w:rsidRDefault="00840B18" w14:paraId="2A565C7D" w14:textId="1EB7760C">
      <w:pPr>
        <w:ind w:left="357"/>
        <w:jc w:val="center"/>
        <w:outlineLvl w:val="0"/>
        <w:rPr>
          <w:rFonts w:ascii="Arial" w:hAnsi="Arial"/>
          <w:b/>
          <w:color w:val="000000" w:themeColor="text1"/>
          <w:sz w:val="20"/>
        </w:rPr>
      </w:pPr>
      <w:r w:rsidRPr="005D0AE9">
        <w:rPr>
          <w:rFonts w:ascii="Arial" w:hAnsi="Arial"/>
          <w:b/>
          <w:color w:val="000000" w:themeColor="text1"/>
          <w:sz w:val="20"/>
        </w:rPr>
        <w:lastRenderedPageBreak/>
        <w:t>ANEXO I</w:t>
      </w:r>
    </w:p>
    <w:p w:rsidRPr="00DE57F0" w:rsidR="00840B18" w:rsidP="00D767AD" w:rsidRDefault="00840B18" w14:paraId="4E26ED65" w14:textId="14D677C8">
      <w:pPr>
        <w:spacing w:after="360"/>
        <w:ind w:left="357"/>
        <w:jc w:val="center"/>
        <w:rPr>
          <w:rFonts w:ascii="Arial" w:hAnsi="Arial"/>
          <w:b/>
          <w:sz w:val="20"/>
        </w:rPr>
      </w:pPr>
      <w:r w:rsidRPr="00DE57F0">
        <w:rPr>
          <w:rFonts w:ascii="Arial" w:hAnsi="Arial"/>
          <w:b/>
          <w:sz w:val="20"/>
        </w:rPr>
        <w:t>Regras aplicáveis ao instrumento substitutivo ao contrato</w:t>
      </w:r>
    </w:p>
    <w:p w:rsidRPr="00DE57F0" w:rsidR="008C494E" w:rsidP="00A75630" w:rsidRDefault="008C494E" w14:paraId="1A6D8480" w14:textId="77777777">
      <w:pPr>
        <w:ind w:left="357"/>
        <w:jc w:val="center"/>
        <w:rPr>
          <w:rFonts w:ascii="Arial" w:hAnsi="Arial"/>
          <w:b/>
          <w:sz w:val="20"/>
        </w:rPr>
      </w:pPr>
      <w:r w:rsidRPr="00DE57F0">
        <w:rPr>
          <w:rFonts w:ascii="Arial" w:hAnsi="Arial"/>
          <w:b/>
          <w:sz w:val="20"/>
        </w:rPr>
        <w:t>(Compra com entrega imediata e integral de bens adquiridos, sem previsão de obrigações futuras, inclusive quanto à assistência técnica, independentemente do valor - art. 95, inciso II, da Lei n. 14.133/2021)</w:t>
      </w:r>
    </w:p>
    <w:p w:rsidRPr="005D0AE9" w:rsidR="00273B62" w:rsidP="00A75630" w:rsidRDefault="00273B62" w14:paraId="02A1A82E" w14:textId="77777777">
      <w:pPr>
        <w:ind w:left="357"/>
        <w:jc w:val="center"/>
        <w:rPr>
          <w:rFonts w:ascii="Arial" w:hAnsi="Arial"/>
          <w:b/>
          <w:i/>
          <w:iCs/>
          <w:color w:val="FF0000"/>
          <w:sz w:val="20"/>
        </w:rPr>
      </w:pPr>
      <w:bookmarkStart w:name="_Hlk175669327" w:id="22"/>
    </w:p>
    <w:p w:rsidRPr="005D0AE9" w:rsidR="00840B18" w:rsidP="001C1FBA" w:rsidRDefault="00840B18" w14:paraId="0B2E232B" w14:textId="77777777">
      <w:pPr>
        <w:pStyle w:val="Nivel01"/>
        <w:numPr>
          <w:ilvl w:val="0"/>
          <w:numId w:val="80"/>
        </w:numPr>
        <w:ind w:left="0" w:firstLine="0"/>
      </w:pPr>
      <w:r w:rsidRPr="005D0AE9">
        <w:t>FORMALIZAÇÃO DA CONTRATAÇÃO</w:t>
      </w:r>
    </w:p>
    <w:p w:rsidRPr="005D0AE9" w:rsidR="00840B18" w:rsidP="00BB65D3" w:rsidRDefault="00840B18" w14:paraId="3C70FE4E" w14:textId="2166ACDA">
      <w:pPr>
        <w:pStyle w:val="Nvel02"/>
      </w:pPr>
      <w:r w:rsidRPr="005D0AE9">
        <w:t xml:space="preserve">O </w:t>
      </w:r>
      <w:r w:rsidRPr="000766C9">
        <w:t xml:space="preserve">adjudicatário terá o prazo de </w:t>
      </w:r>
      <w:r w:rsidRPr="000766C9" w:rsidR="000766C9">
        <w:t>1</w:t>
      </w:r>
      <w:r w:rsidRPr="000766C9" w:rsidR="00A2695C">
        <w:t xml:space="preserve"> (</w:t>
      </w:r>
      <w:r w:rsidRPr="000766C9" w:rsidR="000766C9">
        <w:t>um</w:t>
      </w:r>
      <w:r w:rsidRPr="000766C9" w:rsidR="00A2695C">
        <w:t xml:space="preserve">) </w:t>
      </w:r>
      <w:r w:rsidRPr="000766C9" w:rsidR="000766C9">
        <w:t>dias útil</w:t>
      </w:r>
      <w:r w:rsidRPr="000766C9">
        <w:t>, contado</w:t>
      </w:r>
      <w:r w:rsidRPr="005D0AE9">
        <w:t xml:space="preserve"> a partir da data de </w:t>
      </w:r>
      <w:r w:rsidR="000766C9">
        <w:t>envio</w:t>
      </w:r>
      <w:r w:rsidRPr="005D0AE9">
        <w:t>, para aceitar</w:t>
      </w:r>
      <w:r w:rsidR="000766C9">
        <w:t xml:space="preserve"> a Nota de Empenho que, neste caso será</w:t>
      </w:r>
      <w:r w:rsidRPr="005D0AE9">
        <w:t xml:space="preserve"> o instrumento equivalente ao contrato, sob pena de decair do direito à contratação, sem prejuízo das sanções previstas.</w:t>
      </w:r>
    </w:p>
    <w:bookmarkEnd w:id="22"/>
    <w:p w:rsidRPr="005D0AE9" w:rsidR="00840B18" w:rsidP="00BB65D3" w:rsidRDefault="00840B18" w14:paraId="55D8DAD0" w14:textId="77777777">
      <w:pPr>
        <w:pStyle w:val="Nvel02"/>
      </w:pPr>
      <w:r w:rsidRPr="005D0AE9">
        <w:t>O prazo poderá ser prorrogado, por igual período, por solicitação justificada do adjudicatário e aceita pela Administração.</w:t>
      </w:r>
    </w:p>
    <w:p w:rsidRPr="005D0AE9" w:rsidR="00840B18" w:rsidP="00BB65D3" w:rsidRDefault="00840B18" w14:paraId="7B4F4DA7" w14:textId="6C33BBB6">
      <w:pPr>
        <w:pStyle w:val="Nvel02"/>
      </w:pPr>
      <w:r w:rsidRPr="005D0AE9">
        <w:t xml:space="preserve">O </w:t>
      </w:r>
      <w:r w:rsidRPr="005D0AE9" w:rsidR="0051260B">
        <w:t>a</w:t>
      </w:r>
      <w:r w:rsidRPr="005D0AE9">
        <w:t>ceite do instrumento equivalente pelo adjudicatário implica no reconhecimento de que:</w:t>
      </w:r>
    </w:p>
    <w:p w:rsidRPr="005D0AE9" w:rsidR="00840B18" w:rsidP="000F10CE" w:rsidRDefault="00840B18" w14:paraId="6B77F158" w14:textId="11B3A640">
      <w:pPr>
        <w:pStyle w:val="Nivel3"/>
      </w:pPr>
      <w:r w:rsidRPr="005D0AE9">
        <w:t>referido instrumento substitui o termo de contrato, sendo-lhe aplicáveis as disposições da Lei nº 14.133/2021;</w:t>
      </w:r>
    </w:p>
    <w:p w:rsidRPr="00C10FC5" w:rsidR="00840B18" w:rsidP="000F10CE" w:rsidRDefault="00840B18" w14:paraId="128B416C" w14:textId="53C4984D">
      <w:pPr>
        <w:pStyle w:val="Nivel3"/>
      </w:pPr>
      <w:r w:rsidRPr="005D0AE9">
        <w:t xml:space="preserve">o </w:t>
      </w:r>
      <w:r w:rsidRPr="005D0AE9" w:rsidR="00432CEF">
        <w:t>C</w:t>
      </w:r>
      <w:r w:rsidRPr="005D0AE9">
        <w:t xml:space="preserve">ontratado se vincula à sua proposta e às previsões contidas </w:t>
      </w:r>
      <w:r w:rsidRPr="00C10FC5">
        <w:t xml:space="preserve">no </w:t>
      </w:r>
      <w:r w:rsidRPr="00C10FC5" w:rsidR="00EC3FAB">
        <w:t>Aviso de Dispensa Eletrônica</w:t>
      </w:r>
      <w:r w:rsidRPr="00C10FC5" w:rsidR="00EC3FAB">
        <w:rPr>
          <w:i/>
          <w:iCs/>
        </w:rPr>
        <w:t xml:space="preserve">, </w:t>
      </w:r>
      <w:r w:rsidRPr="00C10FC5">
        <w:t xml:space="preserve">no Termo de Referência e </w:t>
      </w:r>
      <w:r w:rsidRPr="00C10FC5" w:rsidR="0051260B">
        <w:t xml:space="preserve">em </w:t>
      </w:r>
      <w:r w:rsidRPr="00C10FC5">
        <w:t xml:space="preserve">seus anexos, </w:t>
      </w:r>
      <w:r w:rsidR="00223E51">
        <w:t xml:space="preserve">conforme firma declaração </w:t>
      </w:r>
      <w:r w:rsidR="00A81DCE">
        <w:t>de</w:t>
      </w:r>
      <w:r w:rsidR="00D76A9A">
        <w:t xml:space="preserve"> condições de participação, no sistema</w:t>
      </w:r>
      <w:r w:rsidR="00CD7E91">
        <w:t xml:space="preserve"> </w:t>
      </w:r>
      <w:r w:rsidR="00D76A9A">
        <w:t>compras.gov</w:t>
      </w:r>
      <w:r w:rsidRPr="00C10FC5">
        <w:t>.</w:t>
      </w:r>
    </w:p>
    <w:p w:rsidRPr="005D0AE9" w:rsidR="00840B18" w:rsidP="00E93D90" w:rsidRDefault="00840B18" w14:paraId="03599299" w14:textId="77777777">
      <w:pPr>
        <w:pStyle w:val="Nivel01"/>
      </w:pPr>
      <w:r w:rsidRPr="005D0AE9">
        <w:t>VIGÊNCIA E PRORROGAÇÃO</w:t>
      </w:r>
    </w:p>
    <w:p w:rsidRPr="00EE446E" w:rsidR="00840B18" w:rsidP="00BB65D3" w:rsidRDefault="00840B18" w14:paraId="5CD3DD40" w14:textId="49FC46E4">
      <w:pPr>
        <w:pStyle w:val="Nvel2-Opcional"/>
        <w:rPr>
          <w:i w:val="0"/>
          <w:iCs w:val="0"/>
          <w:color w:val="auto"/>
        </w:rPr>
      </w:pPr>
      <w:r w:rsidRPr="00EE446E">
        <w:rPr>
          <w:i w:val="0"/>
          <w:iCs w:val="0"/>
          <w:color w:val="auto"/>
        </w:rPr>
        <w:t xml:space="preserve">O prazo de vigência da contratação é </w:t>
      </w:r>
      <w:r w:rsidRPr="00EE446E" w:rsidR="004330AF">
        <w:rPr>
          <w:i w:val="0"/>
          <w:iCs w:val="0"/>
          <w:color w:val="auto"/>
        </w:rPr>
        <w:t>aquele estabelecido no Termo de Referência,</w:t>
      </w:r>
      <w:r w:rsidRPr="00EE446E" w:rsidDel="004330AF" w:rsidR="004330AF">
        <w:rPr>
          <w:i w:val="0"/>
          <w:iCs w:val="0"/>
          <w:color w:val="auto"/>
        </w:rPr>
        <w:t xml:space="preserve"> </w:t>
      </w:r>
      <w:r w:rsidRPr="00EE446E">
        <w:rPr>
          <w:i w:val="0"/>
          <w:iCs w:val="0"/>
          <w:color w:val="auto"/>
        </w:rPr>
        <w:t>na forma do artigo 105 da Lei n° 14.133, de 2021</w:t>
      </w:r>
      <w:r w:rsidR="00AA4224">
        <w:rPr>
          <w:i w:val="0"/>
          <w:iCs w:val="0"/>
          <w:color w:val="auto"/>
        </w:rPr>
        <w:t>, não havendo possibilidade de prorrogação. Sendo que</w:t>
      </w:r>
      <w:r w:rsidR="00DA1D3D">
        <w:rPr>
          <w:i w:val="0"/>
          <w:iCs w:val="0"/>
          <w:color w:val="auto"/>
        </w:rPr>
        <w:t xml:space="preserve">, o fim da vigência não impede a Administração de apurar infrações e </w:t>
      </w:r>
      <w:r w:rsidR="0078594B">
        <w:rPr>
          <w:i w:val="0"/>
          <w:iCs w:val="0"/>
          <w:color w:val="auto"/>
        </w:rPr>
        <w:t xml:space="preserve">aplicar sanções, bem como não a exime de realizar </w:t>
      </w:r>
      <w:r w:rsidR="00E70F9C">
        <w:rPr>
          <w:i w:val="0"/>
          <w:iCs w:val="0"/>
          <w:color w:val="auto"/>
        </w:rPr>
        <w:t>aferições e pagamentos decorrentes das regularmente prestadas pelo</w:t>
      </w:r>
      <w:r w:rsidR="00E736AE">
        <w:rPr>
          <w:i w:val="0"/>
          <w:iCs w:val="0"/>
          <w:color w:val="auto"/>
        </w:rPr>
        <w:t xml:space="preserve"> contratado.</w:t>
      </w:r>
    </w:p>
    <w:p w:rsidRPr="005D0AE9" w:rsidR="00840B18" w:rsidP="00E93D90" w:rsidRDefault="00840B18" w14:paraId="02E665C3" w14:textId="1D326D10">
      <w:pPr>
        <w:pStyle w:val="Nivel01"/>
      </w:pPr>
      <w:r w:rsidRPr="005D0AE9">
        <w:t xml:space="preserve">OBRIGAÇÕES DO CONTRATANTE </w:t>
      </w:r>
    </w:p>
    <w:p w:rsidRPr="005D0AE9" w:rsidR="00840B18" w:rsidP="00BB65D3" w:rsidRDefault="00840B18" w14:paraId="5BDAA841" w14:textId="77777777">
      <w:pPr>
        <w:pStyle w:val="Nvel02"/>
      </w:pPr>
      <w:r w:rsidRPr="005D0AE9">
        <w:t>São obrigações do Contratante:</w:t>
      </w:r>
    </w:p>
    <w:p w:rsidRPr="005D0AE9" w:rsidR="00840B18" w:rsidP="00AA3A50" w:rsidRDefault="00840B18" w14:paraId="6E75AB37" w14:textId="77777777">
      <w:pPr>
        <w:pStyle w:val="Nivel3"/>
      </w:pPr>
      <w:r w:rsidRPr="005D0AE9">
        <w:t>Exigir o cumprimento de todas as obrigações assumidas pelo Contratado, de acordo com o Termo de Referência e seus anexos;</w:t>
      </w:r>
    </w:p>
    <w:p w:rsidRPr="005D0AE9" w:rsidR="00840B18" w:rsidP="00AA3A50" w:rsidRDefault="00840B18" w14:paraId="33365983" w14:textId="77777777">
      <w:pPr>
        <w:pStyle w:val="Nivel3"/>
      </w:pPr>
      <w:r w:rsidRPr="005D0AE9">
        <w:t>Receber o objeto no prazo e condições estabelecidas no Termo de Referência;</w:t>
      </w:r>
    </w:p>
    <w:p w:rsidRPr="005D0AE9" w:rsidR="005B362C" w:rsidP="005B362C" w:rsidRDefault="005B362C" w14:paraId="678F3AE4" w14:textId="1CD8331D">
      <w:pPr>
        <w:pStyle w:val="Nivel3"/>
      </w:pPr>
      <w:r w:rsidRPr="005D0AE9">
        <w:t>Notificar o Contratado, por escrito, sobre vícios, defeitos incorreções, imperfeições, falhas ou irregularidades verificadas na execução do objeto contratual, fixando prazo para que seja substituído, reparado ou corrigido, total ou parcialmente, às suas expensas, certificando-se de que as soluções por ele propostas sejam as mais adequadas;</w:t>
      </w:r>
    </w:p>
    <w:p w:rsidRPr="005D0AE9" w:rsidR="00840B18" w:rsidP="00AA3A50" w:rsidRDefault="00840B18" w14:paraId="03EBE4E1" w14:textId="77777777">
      <w:pPr>
        <w:pStyle w:val="Nivel3"/>
      </w:pPr>
      <w:r w:rsidRPr="005D0AE9">
        <w:t>Acompanhar e fiscalizar a execução contratual e o cumprimento das obrigações pelo Contratado;</w:t>
      </w:r>
    </w:p>
    <w:p w:rsidRPr="005D0AE9" w:rsidR="00840B18" w:rsidP="00AA3A50" w:rsidRDefault="00840B18" w14:paraId="3663B265" w14:textId="3740F67D">
      <w:pPr>
        <w:pStyle w:val="Nivel3"/>
      </w:pPr>
      <w:r w:rsidRPr="005D0AE9">
        <w:t xml:space="preserve">Efetuar o pagamento ao Contratado do valor correspondente </w:t>
      </w:r>
      <w:r w:rsidRPr="005D0AE9" w:rsidR="00F644EA">
        <w:rPr>
          <w:rFonts w:eastAsia="Arial" w:cs="Arial"/>
          <w:szCs w:val="20"/>
        </w:rPr>
        <w:t>ao fornecimento</w:t>
      </w:r>
      <w:r w:rsidRPr="005D0AE9">
        <w:t xml:space="preserve"> do objeto, no prazo, forma e condições estabelecidos no Termo de Referência</w:t>
      </w:r>
      <w:r w:rsidRPr="005D0AE9" w:rsidR="00F644EA">
        <w:rPr>
          <w:rFonts w:eastAsia="Arial" w:cs="Arial"/>
          <w:szCs w:val="20"/>
        </w:rPr>
        <w:t xml:space="preserve"> e neste Anexo</w:t>
      </w:r>
      <w:r w:rsidRPr="005D0AE9">
        <w:t>;</w:t>
      </w:r>
    </w:p>
    <w:p w:rsidRPr="005D0AE9" w:rsidR="00840B18" w:rsidP="00AA3A50" w:rsidRDefault="00840B18" w14:paraId="29BF9DD7" w14:textId="77777777">
      <w:pPr>
        <w:pStyle w:val="Nivel3"/>
      </w:pPr>
      <w:r w:rsidRPr="005D0AE9">
        <w:t xml:space="preserve">Aplicar ao Contratado as sanções previstas na lei e no Termo de Referência; </w:t>
      </w:r>
    </w:p>
    <w:p w:rsidRPr="005D0AE9" w:rsidR="00840B18" w:rsidP="00AA3A50" w:rsidRDefault="00840B18" w14:paraId="37171015" w14:textId="77777777">
      <w:pPr>
        <w:pStyle w:val="Nivel3"/>
      </w:pPr>
      <w:r w:rsidRPr="005D0AE9">
        <w:t>Cientificar o órgão de representação judicial da Advocacia-Geral da União para adoção das medidas cabíveis quando do descumprimento de obrigações pelo Contratado;</w:t>
      </w:r>
    </w:p>
    <w:p w:rsidRPr="005D0AE9" w:rsidR="00840B18" w:rsidP="00AA3A50" w:rsidRDefault="00840B18" w14:paraId="0AD0BA57" w14:textId="77777777">
      <w:pPr>
        <w:pStyle w:val="Nivel3"/>
      </w:pPr>
      <w:r w:rsidRPr="005D0AE9">
        <w:lastRenderedPageBreak/>
        <w:t>Explicitamente emitir decisão sobre todas as solicitações e reclamações relacionadas à execução contratual, ressalvados os requerimentos manifestamente impertinentes, meramente protelatórios ou de nenhum interesse para a boa execução do ajuste.</w:t>
      </w:r>
    </w:p>
    <w:p w:rsidRPr="005D0AE9" w:rsidR="00840B18" w:rsidP="00761324" w:rsidRDefault="00840B18" w14:paraId="048964BD" w14:textId="188A2984">
      <w:pPr>
        <w:pStyle w:val="Nivel4"/>
      </w:pPr>
      <w:r w:rsidRPr="005D0AE9">
        <w:t xml:space="preserve"> A Administração terá o prazo de</w:t>
      </w:r>
      <w:r w:rsidR="00935B45">
        <w:t xml:space="preserve"> 30 (trinta) dias</w:t>
      </w:r>
      <w:r w:rsidRPr="005D0AE9">
        <w:t xml:space="preserve">, a contar da data do protocolo do requerimento para decidir, admitida a prorrogação motivada, por igual período. </w:t>
      </w:r>
    </w:p>
    <w:p w:rsidRPr="005D0AE9" w:rsidR="00840B18" w:rsidP="00AA3A50" w:rsidRDefault="00840B18" w14:paraId="25EA64ED" w14:textId="0227F859">
      <w:pPr>
        <w:pStyle w:val="Nivel3"/>
        <w:rPr>
          <w:color w:val="FF0000"/>
        </w:rPr>
      </w:pPr>
      <w:r w:rsidRPr="005D0AE9">
        <w:t xml:space="preserve">Responder eventuais pedidos de reestabelecimento do equilíbrio econômico-financeiro feitos pelo </w:t>
      </w:r>
      <w:r w:rsidRPr="005D0AE9" w:rsidR="00432CEF">
        <w:t>C</w:t>
      </w:r>
      <w:r w:rsidRPr="005D0AE9">
        <w:t>ontratado no prazo máximo de</w:t>
      </w:r>
      <w:r w:rsidR="007F1D80">
        <w:t xml:space="preserve"> 30 (trinta) dias.</w:t>
      </w:r>
    </w:p>
    <w:p w:rsidRPr="005D0AE9" w:rsidR="00840B18" w:rsidP="00BB65D3" w:rsidRDefault="00F644EA" w14:paraId="11DC3401" w14:textId="1EF162E8">
      <w:pPr>
        <w:pStyle w:val="Nvel02"/>
      </w:pPr>
      <w:bookmarkStart w:name="_Hlk114499841" w:id="23"/>
      <w:bookmarkEnd w:id="23"/>
      <w:r w:rsidRPr="005D0AE9">
        <w:t>A Administração não responderá</w:t>
      </w:r>
      <w:r w:rsidRPr="005D0AE9" w:rsidR="00840B18">
        <w:t xml:space="preserve"> por quaisquer compromissos assumidos pelo Contratado com terceiros, ainda que vinculados à execução </w:t>
      </w:r>
      <w:r w:rsidRPr="005D0AE9">
        <w:t>do objeto</w:t>
      </w:r>
      <w:r w:rsidRPr="005D0AE9" w:rsidR="00357DED">
        <w:t xml:space="preserve"> </w:t>
      </w:r>
      <w:r w:rsidRPr="005D0AE9" w:rsidR="00840B18">
        <w:t>contratual, bem como por qualquer dano causado a terceiros em decorrência de ato do Contratado, de seus empregados, prepostos ou subordinados.</w:t>
      </w:r>
    </w:p>
    <w:p w:rsidRPr="005D0AE9" w:rsidR="00840B18" w:rsidP="00E93D90" w:rsidRDefault="00840B18" w14:paraId="62DA6281" w14:textId="61362484">
      <w:pPr>
        <w:pStyle w:val="Nivel01"/>
      </w:pPr>
      <w:r w:rsidRPr="005D0AE9">
        <w:t>OBRIGAÇÕES DO CONTRATADO</w:t>
      </w:r>
    </w:p>
    <w:p w:rsidRPr="005D0AE9" w:rsidR="00840B18" w:rsidP="00BB65D3" w:rsidRDefault="00840B18" w14:paraId="6F01E4B9" w14:textId="10A801CD">
      <w:pPr>
        <w:pStyle w:val="Nvel02"/>
      </w:pPr>
      <w:r w:rsidRPr="005D0AE9">
        <w:t xml:space="preserve">O </w:t>
      </w:r>
      <w:r w:rsidRPr="005D0AE9" w:rsidR="00432CEF">
        <w:t>C</w:t>
      </w:r>
      <w:r w:rsidRPr="005D0AE9">
        <w:t>ontratado deve cumprir todas as obrigações constantes do Termo de Referência e deste Anexo, assumindo como exclusivamente seus os riscos e as despesas decorrentes da boa e perfeita execução do objeto, observando, ainda, as obrigações a seguir dispostas:</w:t>
      </w:r>
    </w:p>
    <w:p w:rsidRPr="00BE0F4A" w:rsidR="006A0235" w:rsidP="00367117" w:rsidRDefault="00ED1524" w14:paraId="7043D136" w14:textId="08237F90">
      <w:pPr>
        <w:pStyle w:val="Nivel3"/>
        <w:rPr>
          <w:rFonts w:eastAsia="Arial"/>
        </w:rPr>
      </w:pPr>
      <w:bookmarkStart w:name="_Hlk175669396" w:id="24"/>
      <w:r>
        <w:t>No caso de bens duráveis, e</w:t>
      </w:r>
      <w:r w:rsidRPr="00BE0F4A" w:rsidR="00F644EA">
        <w:t xml:space="preserve">ntregar o objeto acompanhado do manual do usuário, com uma versão em </w:t>
      </w:r>
      <w:r w:rsidRPr="00BE0F4A" w:rsidR="00F644EA">
        <w:rPr>
          <w:rFonts w:eastAsia="Arial"/>
        </w:rPr>
        <w:t xml:space="preserve">português, </w:t>
      </w:r>
      <w:r w:rsidRPr="00BE0F4A" w:rsidR="008C494E">
        <w:rPr>
          <w:rFonts w:eastAsia="Arial"/>
        </w:rPr>
        <w:t>e da relação da rede de assistência técnica autorizada;</w:t>
      </w:r>
    </w:p>
    <w:bookmarkEnd w:id="24"/>
    <w:p w:rsidRPr="005D0AE9" w:rsidR="006A0235" w:rsidP="00367117" w:rsidRDefault="00F644EA" w14:paraId="74BDF349" w14:textId="499B7396">
      <w:pPr>
        <w:pStyle w:val="Nivel3"/>
        <w:rPr>
          <w:color w:val="000000"/>
        </w:rPr>
      </w:pPr>
      <w:r w:rsidRPr="005D0AE9">
        <w:t xml:space="preserve">Responsabilizar-se pelos vícios e danos decorrentes do objeto, de acordo com o Código de </w:t>
      </w:r>
      <w:r w:rsidRPr="005D0AE9">
        <w:rPr>
          <w:rFonts w:eastAsia="MS Mincho"/>
        </w:rPr>
        <w:t>Defesa</w:t>
      </w:r>
      <w:r w:rsidRPr="005D0AE9">
        <w:t xml:space="preserve"> do Consumidor;</w:t>
      </w:r>
    </w:p>
    <w:p w:rsidRPr="005D0AE9" w:rsidR="006A0235" w:rsidP="00367117" w:rsidRDefault="00F644EA" w14:paraId="362B1C4D" w14:textId="68FB7722">
      <w:pPr>
        <w:pStyle w:val="Nivel3"/>
      </w:pPr>
      <w:r w:rsidRPr="005D0AE9">
        <w:t xml:space="preserve">Comunicar ao </w:t>
      </w:r>
      <w:r w:rsidRPr="005D0AE9" w:rsidR="00D4660A">
        <w:t>C</w:t>
      </w:r>
      <w:r w:rsidRPr="005D0AE9">
        <w:t xml:space="preserve">ontratante, no prazo máximo de 24 (vinte e quatro) horas que antecede a </w:t>
      </w:r>
      <w:r w:rsidRPr="005D0AE9">
        <w:rPr>
          <w:rFonts w:eastAsia="MS Mincho"/>
        </w:rPr>
        <w:t>data</w:t>
      </w:r>
      <w:r w:rsidRPr="005D0AE9">
        <w:t xml:space="preserve"> da entrega, os motivos que impossibilitem o cumprimento do prazo previsto, com a devida comprovação;</w:t>
      </w:r>
    </w:p>
    <w:p w:rsidRPr="005D0AE9" w:rsidR="00840B18" w:rsidP="000F10CE" w:rsidRDefault="00840B18" w14:paraId="13DBF2F4" w14:textId="7D901372">
      <w:pPr>
        <w:pStyle w:val="Nivel3"/>
      </w:pPr>
      <w:r w:rsidRPr="005D0AE9">
        <w:t xml:space="preserve">Atender às determinações regulares emitidas pelo fiscal </w:t>
      </w:r>
      <w:r w:rsidRPr="005D0AE9" w:rsidR="00F644EA">
        <w:rPr>
          <w:rFonts w:eastAsia="Arial" w:cs="Arial"/>
          <w:szCs w:val="20"/>
        </w:rPr>
        <w:t>ou gestor contratuais</w:t>
      </w:r>
      <w:r w:rsidRPr="005D0AE9">
        <w:t xml:space="preserve"> ou autoridade superior e prestar todo esclarecimento ou informação por eles solicitados;</w:t>
      </w:r>
    </w:p>
    <w:p w:rsidRPr="005D0AE9" w:rsidR="00840B18" w:rsidP="000F10CE" w:rsidRDefault="00840B18" w14:paraId="5524B2A7" w14:textId="4D592333">
      <w:pPr>
        <w:pStyle w:val="Nivel3"/>
      </w:pPr>
      <w:r w:rsidRPr="005D0AE9">
        <w:t>Reparar, corrigir, remover, reconstruir ou substituir, às suas expensas, no total ou em parte, no prazo fixado pelo fiscal</w:t>
      </w:r>
      <w:r w:rsidRPr="005D0AE9" w:rsidR="00F644EA">
        <w:rPr>
          <w:rFonts w:eastAsia="Arial" w:cs="Arial"/>
          <w:szCs w:val="20"/>
        </w:rPr>
        <w:t xml:space="preserve"> contratual</w:t>
      </w:r>
      <w:r w:rsidRPr="005D0AE9">
        <w:t xml:space="preserve">, os </w:t>
      </w:r>
      <w:r w:rsidRPr="005D0AE9" w:rsidR="00F644EA">
        <w:rPr>
          <w:rFonts w:eastAsia="Arial" w:cs="Arial"/>
          <w:szCs w:val="20"/>
        </w:rPr>
        <w:t>bens</w:t>
      </w:r>
      <w:r w:rsidRPr="005D0AE9">
        <w:t xml:space="preserve"> nos quais se verificarem vícios, defeitos ou incorreções resultantes da execução ou dos materiais empregados;</w:t>
      </w:r>
    </w:p>
    <w:p w:rsidRPr="005D0AE9" w:rsidR="00840B18" w:rsidP="000F10CE" w:rsidRDefault="00840B18" w14:paraId="7BE69B96" w14:textId="2635EEAA">
      <w:pPr>
        <w:pStyle w:val="Nivel3"/>
      </w:pPr>
      <w:r w:rsidRPr="005D0AE9">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Pr="005D0AE9" w:rsidR="00367117" w:rsidP="000F10CE" w:rsidRDefault="00840B18" w14:paraId="77D11B2A" w14:textId="437953DE">
      <w:pPr>
        <w:pStyle w:val="Nivel3"/>
      </w:pPr>
      <w:r w:rsidRPr="005D0AE9">
        <w:t xml:space="preserve">Quando não for possível a verificação da regularidade no Sistema de Cadastro de Fornecedores – SICAF, o </w:t>
      </w:r>
      <w:r w:rsidRPr="005D0AE9" w:rsidR="00432CEF">
        <w:t>C</w:t>
      </w:r>
      <w:r w:rsidRPr="005D0AE9">
        <w:t xml:space="preserve">ontratado deverá entregar ao setor responsável pela fiscalização contratual, </w:t>
      </w:r>
      <w:r w:rsidRPr="005D0AE9" w:rsidR="00F644EA">
        <w:rPr>
          <w:rFonts w:eastAsia="MS Mincho" w:cs="Arial"/>
          <w:szCs w:val="20"/>
        </w:rPr>
        <w:t>junto com a Nota Fiscal para fins de pagamento, os seguintes documentos</w:t>
      </w:r>
      <w:r w:rsidRPr="005D0AE9" w:rsidR="00367117">
        <w:rPr>
          <w:rFonts w:eastAsia="MS Mincho" w:cs="Arial"/>
          <w:szCs w:val="20"/>
        </w:rPr>
        <w:t>:</w:t>
      </w:r>
    </w:p>
    <w:p w:rsidRPr="005D0AE9" w:rsidR="00265AD1" w:rsidP="00761324" w:rsidRDefault="00840B18" w14:paraId="0BB6D809" w14:textId="6A3A4F58">
      <w:pPr>
        <w:pStyle w:val="Nivel4"/>
      </w:pPr>
      <w:r w:rsidRPr="005D0AE9">
        <w:t>prova de regularidade relativa à Seguridade Social;</w:t>
      </w:r>
    </w:p>
    <w:p w:rsidRPr="005D0AE9" w:rsidR="00367117" w:rsidP="00761324" w:rsidRDefault="00840B18" w14:paraId="45466B10" w14:textId="77777777">
      <w:pPr>
        <w:pStyle w:val="Nivel4"/>
      </w:pPr>
      <w:r w:rsidRPr="005D0AE9">
        <w:t>certidão conjunta relativa aos tributos federais e à Dívida Ativa da União;</w:t>
      </w:r>
    </w:p>
    <w:p w:rsidRPr="005D0AE9" w:rsidR="00265AD1" w:rsidP="00761324" w:rsidRDefault="00840B18" w14:paraId="43316A8A" w14:textId="0289903D">
      <w:pPr>
        <w:pStyle w:val="Nivel4"/>
      </w:pPr>
      <w:r w:rsidRPr="005D0AE9">
        <w:t>Certidão de Regularidade do FGTS – CRF; e</w:t>
      </w:r>
    </w:p>
    <w:p w:rsidRPr="005D0AE9" w:rsidR="00840B18" w:rsidP="00761324" w:rsidRDefault="00840B18" w14:paraId="0F06AE1D" w14:textId="4619AB56">
      <w:pPr>
        <w:pStyle w:val="Nivel4"/>
      </w:pPr>
      <w:r w:rsidRPr="005D0AE9">
        <w:t xml:space="preserve">Certidão Negativa de Débitos Trabalhistas – CNDT; </w:t>
      </w:r>
    </w:p>
    <w:p w:rsidRPr="005D0AE9" w:rsidR="00840B18" w:rsidP="000F10CE" w:rsidRDefault="00840B18" w14:paraId="0E5254BF" w14:textId="7A5A253E">
      <w:pPr>
        <w:pStyle w:val="Nivel3"/>
      </w:pPr>
      <w:r w:rsidRPr="005D0AE9">
        <w:t xml:space="preserve">Responsabilizar-se pelo cumprimento </w:t>
      </w:r>
      <w:r w:rsidRPr="005D0AE9" w:rsidR="00F644EA">
        <w:rPr>
          <w:rFonts w:eastAsia="MS Mincho" w:cs="Arial"/>
          <w:szCs w:val="20"/>
        </w:rPr>
        <w:t>de</w:t>
      </w:r>
      <w:r w:rsidRPr="005D0AE9">
        <w:t xml:space="preserve"> todas as obrigações trabalhistas, previdenciárias, </w:t>
      </w:r>
      <w:r w:rsidRPr="005D0AE9" w:rsidR="00F644EA">
        <w:rPr>
          <w:rFonts w:eastAsia="MS Mincho" w:cs="Arial"/>
          <w:szCs w:val="20"/>
        </w:rPr>
        <w:t>fiscais, comerciais</w:t>
      </w:r>
      <w:r w:rsidRPr="005D0AE9">
        <w:t xml:space="preserve"> e as demais previstas em legislação específica, cuja inadimplência não transfere a responsabilidade ao </w:t>
      </w:r>
      <w:r w:rsidRPr="005D0AE9" w:rsidR="00D4660A">
        <w:rPr>
          <w:rFonts w:eastAsia="MS Mincho" w:cs="Arial"/>
          <w:szCs w:val="20"/>
        </w:rPr>
        <w:t>C</w:t>
      </w:r>
      <w:r w:rsidRPr="005D0AE9" w:rsidR="00F644EA">
        <w:rPr>
          <w:rFonts w:eastAsia="MS Mincho" w:cs="Arial"/>
          <w:szCs w:val="20"/>
        </w:rPr>
        <w:t>ontratante e não poderá onerar o objeto da contratação;</w:t>
      </w:r>
    </w:p>
    <w:p w:rsidRPr="005D0AE9" w:rsidR="00840B18" w:rsidP="000F10CE" w:rsidRDefault="00840B18" w14:paraId="0789DE6F" w14:textId="339DA6E8">
      <w:pPr>
        <w:pStyle w:val="Nivel3"/>
      </w:pPr>
      <w:r w:rsidRPr="005D0AE9">
        <w:lastRenderedPageBreak/>
        <w:t xml:space="preserve">Comunicar ao Fiscal, no prazo de 24 (vinte e quatro) horas, qualquer ocorrência anormal ou acidente que se verifique no local </w:t>
      </w:r>
      <w:r w:rsidRPr="005D0AE9" w:rsidR="00F644EA">
        <w:rPr>
          <w:rFonts w:eastAsia="MS Mincho" w:cs="Arial"/>
          <w:szCs w:val="20"/>
        </w:rPr>
        <w:t>da execução do objeto contratual</w:t>
      </w:r>
      <w:r w:rsidRPr="005D0AE9">
        <w:t>.</w:t>
      </w:r>
    </w:p>
    <w:p w:rsidRPr="005D0AE9" w:rsidR="00840B18" w:rsidP="000F10CE" w:rsidRDefault="00840B18" w14:paraId="265A305A" w14:textId="2C7DA1E8">
      <w:pPr>
        <w:pStyle w:val="Nivel3"/>
      </w:pPr>
      <w:r w:rsidRPr="005D0AE9">
        <w:t>Paralisar, por determinação do Contratante, qualquer atividade que não esteja sendo executada de acordo com a boa técnica ou que ponha em risco a segurança de pessoas ou bens de terceiros.</w:t>
      </w:r>
    </w:p>
    <w:p w:rsidRPr="005D0AE9" w:rsidR="00840B18" w:rsidP="000F10CE" w:rsidRDefault="00840B18" w14:paraId="723C39C4" w14:textId="36DC002A">
      <w:pPr>
        <w:pStyle w:val="Nivel3"/>
      </w:pPr>
      <w:r w:rsidRPr="005D0AE9">
        <w:t>Manter</w:t>
      </w:r>
      <w:r w:rsidR="00A3083E">
        <w:t>,</w:t>
      </w:r>
      <w:r w:rsidRPr="005D0AE9">
        <w:t xml:space="preserve"> durante toda a vigência da contratação, em compatibilidade com as obrigações assumidas, todas as condições exigidas para habilitação na licitação</w:t>
      </w:r>
      <w:r w:rsidRPr="005D0AE9" w:rsidR="0051260B">
        <w:t xml:space="preserve"> ou para qualificação na contratação direta</w:t>
      </w:r>
      <w:r w:rsidRPr="005D0AE9">
        <w:t xml:space="preserve">; </w:t>
      </w:r>
    </w:p>
    <w:p w:rsidRPr="005D0AE9" w:rsidR="00840B18" w:rsidP="000F10CE" w:rsidRDefault="00840B18" w14:paraId="0B8106FF" w14:textId="7DCFE421">
      <w:pPr>
        <w:pStyle w:val="Nivel3"/>
        <w:rPr>
          <w:b/>
        </w:rPr>
      </w:pPr>
      <w:r w:rsidRPr="005D0AE9">
        <w:t>Cumprir, durante todo o período de execução contratual, a reserva de cargos prevista em lei para pessoa com deficiência, para reabilitado da Previdência Social ou para aprendiz, bem como as reservas de cargos previstas na legislação;</w:t>
      </w:r>
    </w:p>
    <w:p w:rsidRPr="005D0AE9" w:rsidR="00840B18" w:rsidP="000F10CE" w:rsidRDefault="00840B18" w14:paraId="6FF6229A" w14:textId="7895F508">
      <w:pPr>
        <w:pStyle w:val="Nivel3"/>
      </w:pPr>
      <w:r w:rsidRPr="005D0AE9">
        <w:t>Comprovar a reserva de cargos a que se refere a cláusula acima, no prazo fixado pela fiscalização contratual, com a indicação dos empregados que preencheram as referidas vagas;</w:t>
      </w:r>
    </w:p>
    <w:p w:rsidRPr="005D0AE9" w:rsidR="00840B18" w:rsidP="000F10CE" w:rsidRDefault="00840B18" w14:paraId="509A501A" w14:textId="360B8EB8">
      <w:pPr>
        <w:pStyle w:val="Nivel3"/>
      </w:pPr>
      <w:r w:rsidRPr="005D0AE9">
        <w:t>Guardar sigilo sobre todas as informações obtidas em decorrência da execução do objeto;</w:t>
      </w:r>
    </w:p>
    <w:p w:rsidRPr="005D0AE9" w:rsidR="00840B18" w:rsidP="000F10CE" w:rsidRDefault="00840B18" w14:paraId="4AFFCD7C" w14:textId="2E1B91B4">
      <w:pPr>
        <w:pStyle w:val="Nivel3"/>
      </w:pPr>
      <w:r w:rsidRPr="005D0AE9">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840B18" w:rsidP="000F10CE" w:rsidRDefault="00840B18" w14:paraId="527AF84B" w14:textId="72B17A88">
      <w:pPr>
        <w:pStyle w:val="Nivel3"/>
      </w:pPr>
      <w:r w:rsidRPr="005D0AE9">
        <w:t>Cumprir, além dos postulados legais vigentes de âmbito federal, estadual ou municipal, as normas de segurança do Contratante;</w:t>
      </w:r>
    </w:p>
    <w:p w:rsidR="00CB524F" w:rsidP="00CB524F" w:rsidRDefault="00CB524F" w14:paraId="7FF6EA90" w14:textId="55759026">
      <w:pPr>
        <w:pStyle w:val="Nivel01"/>
        <w:numPr>
          <w:ilvl w:val="0"/>
          <w:numId w:val="0"/>
        </w:numPr>
        <w:ind w:left="357"/>
      </w:pPr>
      <w:r>
        <w:rPr>
          <w:highlight w:val="yellow"/>
          <w:u w:val="single"/>
        </w:rPr>
        <w:t>DE MODO COMPLEMENTAR</w:t>
      </w:r>
      <w:r w:rsidRPr="0024606E">
        <w:rPr>
          <w:highlight w:val="yellow"/>
        </w:rPr>
        <w:t xml:space="preserve"> </w:t>
      </w:r>
      <w:r>
        <w:rPr>
          <w:highlight w:val="yellow"/>
        </w:rPr>
        <w:t>–</w:t>
      </w:r>
      <w:r w:rsidRPr="0024606E">
        <w:rPr>
          <w:highlight w:val="yellow"/>
        </w:rPr>
        <w:t xml:space="preserve"> </w:t>
      </w:r>
      <w:r>
        <w:rPr>
          <w:highlight w:val="yellow"/>
        </w:rPr>
        <w:t>Caso</w:t>
      </w:r>
      <w:r w:rsidR="009930C3">
        <w:rPr>
          <w:highlight w:val="yellow"/>
        </w:rPr>
        <w:t>, juntamente com a aquisição, haja a obrigação de que o contratado realize qualquer instalação ou montagem</w:t>
      </w:r>
      <w:r w:rsidRPr="0024606E">
        <w:rPr>
          <w:highlight w:val="yellow"/>
        </w:rPr>
        <w:t>:</w:t>
      </w:r>
    </w:p>
    <w:p w:rsidRPr="00F25FE4" w:rsidR="00CB524F" w:rsidP="00CB524F" w:rsidRDefault="00CB524F" w14:paraId="24342833" w14:textId="77777777">
      <w:pPr>
        <w:pStyle w:val="Nivel3"/>
        <w:numPr>
          <w:ilvl w:val="0"/>
          <w:numId w:val="0"/>
        </w:numPr>
        <w:ind w:left="284"/>
        <w:rPr>
          <w:iCs/>
        </w:rPr>
      </w:pPr>
    </w:p>
    <w:p w:rsidRPr="00F25FE4" w:rsidR="00840B18" w:rsidP="0004793F" w:rsidRDefault="00F644EA" w14:paraId="6C18F276" w14:textId="056E4EBA">
      <w:pPr>
        <w:pStyle w:val="Nvel3-Opcional"/>
        <w:rPr>
          <w:i w:val="0"/>
          <w:iCs/>
          <w:color w:val="auto"/>
        </w:rPr>
      </w:pPr>
      <w:r w:rsidRPr="00F25FE4">
        <w:rPr>
          <w:i w:val="0"/>
          <w:iCs/>
          <w:color w:val="auto"/>
        </w:rPr>
        <w:t>Alocar</w:t>
      </w:r>
      <w:r w:rsidRPr="00F25FE4" w:rsidR="00840B18">
        <w:rPr>
          <w:i w:val="0"/>
          <w:iCs/>
          <w:color w:val="auto"/>
        </w:rPr>
        <w:t xml:space="preserve"> os empregados </w:t>
      </w:r>
      <w:r w:rsidRPr="00F25FE4">
        <w:rPr>
          <w:i w:val="0"/>
          <w:iCs/>
          <w:color w:val="auto"/>
        </w:rPr>
        <w:t xml:space="preserve">necessários, com habilitação e conhecimento adequados, ao perfeito cumprimento </w:t>
      </w:r>
      <w:r w:rsidRPr="00F25FE4" w:rsidR="00840B18">
        <w:rPr>
          <w:i w:val="0"/>
          <w:iCs/>
          <w:color w:val="auto"/>
        </w:rPr>
        <w:t xml:space="preserve">das obrigações </w:t>
      </w:r>
      <w:r w:rsidRPr="00F25FE4">
        <w:rPr>
          <w:i w:val="0"/>
          <w:iCs/>
          <w:color w:val="auto"/>
        </w:rPr>
        <w:t>assumidas, fornecendo os materiais,</w:t>
      </w:r>
      <w:r w:rsidRPr="00F25FE4" w:rsidR="00840B18">
        <w:rPr>
          <w:i w:val="0"/>
          <w:iCs/>
          <w:color w:val="auto"/>
        </w:rPr>
        <w:t xml:space="preserve"> equipamentos, </w:t>
      </w:r>
      <w:r w:rsidRPr="00F25FE4">
        <w:rPr>
          <w:i w:val="0"/>
          <w:iCs/>
          <w:color w:val="auto"/>
        </w:rPr>
        <w:t>ferramentas e utensílios demandados, cuja quantidade,</w:t>
      </w:r>
      <w:r w:rsidRPr="00F25FE4" w:rsidR="00840B18">
        <w:rPr>
          <w:i w:val="0"/>
          <w:iCs/>
          <w:color w:val="auto"/>
        </w:rPr>
        <w:t xml:space="preserve"> qualidade </w:t>
      </w:r>
      <w:r w:rsidRPr="00F25FE4">
        <w:rPr>
          <w:i w:val="0"/>
          <w:iCs/>
          <w:color w:val="auto"/>
        </w:rPr>
        <w:t xml:space="preserve">e tecnologia deverão atender às recomendações de </w:t>
      </w:r>
      <w:r w:rsidRPr="00F25FE4" w:rsidR="00840B18">
        <w:rPr>
          <w:i w:val="0"/>
          <w:iCs/>
          <w:color w:val="auto"/>
        </w:rPr>
        <w:t>boa</w:t>
      </w:r>
      <w:r w:rsidRPr="00F25FE4">
        <w:rPr>
          <w:i w:val="0"/>
          <w:iCs/>
          <w:color w:val="auto"/>
        </w:rPr>
        <w:t xml:space="preserve"> técnica e a legislação de regência;</w:t>
      </w:r>
    </w:p>
    <w:p w:rsidRPr="00F25FE4" w:rsidR="00840B18" w:rsidP="0004793F" w:rsidRDefault="00F644EA" w14:paraId="767C739D" w14:textId="68859012">
      <w:pPr>
        <w:pStyle w:val="Nvel3-Opcional"/>
        <w:rPr>
          <w:i w:val="0"/>
          <w:iCs/>
          <w:color w:val="auto"/>
        </w:rPr>
      </w:pPr>
      <w:r w:rsidRPr="00F25FE4">
        <w:rPr>
          <w:i w:val="0"/>
          <w:iCs/>
          <w:color w:val="auto"/>
        </w:rPr>
        <w:t>Orientar</w:t>
      </w:r>
      <w:r w:rsidRPr="00F25FE4" w:rsidR="00840B18">
        <w:rPr>
          <w:i w:val="0"/>
          <w:iCs/>
          <w:color w:val="auto"/>
        </w:rPr>
        <w:t xml:space="preserve"> e treinar seus empregados sobre os deveres</w:t>
      </w:r>
      <w:r w:rsidRPr="00F25FE4">
        <w:rPr>
          <w:i w:val="0"/>
          <w:iCs/>
          <w:color w:val="auto"/>
        </w:rPr>
        <w:t xml:space="preserve"> previstos na Lei nº 13.709, de 14 de agosto de 2018, adotando medidas eficazes para proteção de dados pessoais a que tenha acesso por força da execução </w:t>
      </w:r>
      <w:r w:rsidRPr="00F25FE4" w:rsidR="008C494E">
        <w:rPr>
          <w:i w:val="0"/>
          <w:iCs/>
          <w:color w:val="auto"/>
        </w:rPr>
        <w:t>contratual</w:t>
      </w:r>
      <w:r w:rsidRPr="00F25FE4">
        <w:rPr>
          <w:i w:val="0"/>
          <w:iCs/>
          <w:color w:val="auto"/>
        </w:rPr>
        <w:t>;</w:t>
      </w:r>
    </w:p>
    <w:p w:rsidRPr="00F25FE4" w:rsidR="006A0235" w:rsidP="0004793F" w:rsidRDefault="00F644EA" w14:paraId="46939224" w14:textId="77777777">
      <w:pPr>
        <w:pStyle w:val="Nvel3-Opcional"/>
        <w:rPr>
          <w:i w:val="0"/>
          <w:iCs/>
          <w:color w:val="auto"/>
        </w:rPr>
      </w:pPr>
      <w:r w:rsidRPr="00F25FE4">
        <w:rPr>
          <w:i w:val="0"/>
          <w:iCs/>
          <w:color w:val="auto"/>
        </w:rPr>
        <w:t>Conduzir os trabalhos com estrita observância às normas da legislação pertinente, cumprindo as determinações dos Poderes Públicos, mantendo sempre limpo o local d</w:t>
      </w:r>
      <w:r w:rsidRPr="00F25FE4">
        <w:rPr>
          <w:i w:val="0"/>
          <w:iCs/>
          <w:color w:val="auto"/>
          <w:lang w:eastAsia="en-US"/>
        </w:rPr>
        <w:t>e execução do objeto</w:t>
      </w:r>
      <w:r w:rsidRPr="00F25FE4">
        <w:rPr>
          <w:i w:val="0"/>
          <w:iCs/>
          <w:color w:val="auto"/>
        </w:rPr>
        <w:t xml:space="preserve"> e nas melhores condições de segurança, higiene e disciplina.</w:t>
      </w:r>
    </w:p>
    <w:p w:rsidRPr="00F25FE4" w:rsidR="00840B18" w:rsidP="0004793F" w:rsidRDefault="00F644EA" w14:paraId="026EC154" w14:textId="78AC3374">
      <w:pPr>
        <w:pStyle w:val="Nvel3-Opcional"/>
        <w:rPr>
          <w:i w:val="0"/>
          <w:iCs/>
          <w:color w:val="auto"/>
        </w:rPr>
      </w:pPr>
      <w:r w:rsidRPr="00F25FE4">
        <w:rPr>
          <w:i w:val="0"/>
          <w:iCs/>
          <w:color w:val="auto"/>
        </w:rPr>
        <w:t xml:space="preserve">Submeter previamente, por escrito, ao </w:t>
      </w:r>
      <w:r w:rsidRPr="00F25FE4" w:rsidR="00D4660A">
        <w:rPr>
          <w:i w:val="0"/>
          <w:iCs/>
          <w:color w:val="auto"/>
        </w:rPr>
        <w:t>C</w:t>
      </w:r>
      <w:r w:rsidRPr="00F25FE4">
        <w:rPr>
          <w:i w:val="0"/>
          <w:iCs/>
          <w:color w:val="auto"/>
        </w:rPr>
        <w:t>ontratante,</w:t>
      </w:r>
      <w:r w:rsidRPr="00F25FE4" w:rsidR="00840B18">
        <w:rPr>
          <w:i w:val="0"/>
          <w:iCs/>
          <w:color w:val="auto"/>
        </w:rPr>
        <w:t xml:space="preserve"> para </w:t>
      </w:r>
      <w:r w:rsidRPr="00F25FE4">
        <w:rPr>
          <w:i w:val="0"/>
          <w:iCs/>
          <w:color w:val="auto"/>
        </w:rPr>
        <w:t>análise e aprovação</w:t>
      </w:r>
      <w:r w:rsidRPr="00F25FE4" w:rsidR="00840B18">
        <w:rPr>
          <w:i w:val="0"/>
          <w:iCs/>
          <w:color w:val="auto"/>
        </w:rPr>
        <w:t xml:space="preserve">, quaisquer </w:t>
      </w:r>
      <w:r w:rsidRPr="00F25FE4">
        <w:rPr>
          <w:i w:val="0"/>
          <w:iCs/>
          <w:color w:val="auto"/>
        </w:rPr>
        <w:t>mudanças nos métodos executivos que fujam às especificações do memorial descritivo</w:t>
      </w:r>
      <w:r w:rsidRPr="00F25FE4" w:rsidR="00840B18">
        <w:rPr>
          <w:i w:val="0"/>
          <w:iCs/>
          <w:color w:val="auto"/>
        </w:rPr>
        <w:t xml:space="preserve"> ou </w:t>
      </w:r>
      <w:bookmarkStart w:name="_Hlk167289448" w:id="25"/>
      <w:r w:rsidRPr="00F25FE4" w:rsidR="00840B18">
        <w:rPr>
          <w:i w:val="0"/>
          <w:iCs/>
          <w:color w:val="auto"/>
        </w:rPr>
        <w:t xml:space="preserve">instrumento </w:t>
      </w:r>
      <w:bookmarkEnd w:id="25"/>
      <w:r w:rsidRPr="00F25FE4">
        <w:rPr>
          <w:i w:val="0"/>
          <w:iCs/>
          <w:color w:val="auto"/>
        </w:rPr>
        <w:t>congênere</w:t>
      </w:r>
      <w:r w:rsidRPr="00F25FE4" w:rsidR="00840B18">
        <w:rPr>
          <w:i w:val="0"/>
          <w:iCs/>
          <w:color w:val="auto"/>
        </w:rPr>
        <w:t>.</w:t>
      </w:r>
    </w:p>
    <w:p w:rsidRPr="00F25FE4" w:rsidR="008C494E" w:rsidP="0004793F" w:rsidRDefault="00F644EA" w14:paraId="6DB22BB4" w14:textId="3CA7E4AB">
      <w:pPr>
        <w:pStyle w:val="Nvel3-Opcional"/>
        <w:rPr>
          <w:i w:val="0"/>
          <w:iCs/>
          <w:color w:val="auto"/>
        </w:rPr>
      </w:pPr>
      <w:r w:rsidRPr="00F25FE4">
        <w:rPr>
          <w:i w:val="0"/>
          <w:iCs/>
          <w:color w:val="auto"/>
        </w:rPr>
        <w:t>Não permitir a utilização de qualquer trabalho do menor de dezesseis anos, exceto na condição de aprendiz para os maiores de quatorze anos, nem permitir a utilização do trabalho do menor de dezoito anos em trabalho noturno, perigoso ou insalubre.</w:t>
      </w:r>
    </w:p>
    <w:p w:rsidRPr="00F25FE4" w:rsidR="00A41AB7" w:rsidP="0004793F" w:rsidRDefault="00A41AB7" w14:paraId="72116EE0" w14:textId="3A65DAA8">
      <w:pPr>
        <w:pStyle w:val="Nvel3-Opcional"/>
        <w:rPr>
          <w:i w:val="0"/>
          <w:iCs/>
          <w:color w:val="auto"/>
        </w:rPr>
      </w:pPr>
      <w:r w:rsidRPr="00F25FE4">
        <w:rPr>
          <w:i w:val="0"/>
          <w:iCs/>
          <w:color w:val="auto"/>
        </w:rPr>
        <w:t>Cumprir as normas de proteção ao trabalho, inclusive aquelas relativas à segurança e à saúde no trabalho;</w:t>
      </w:r>
    </w:p>
    <w:p w:rsidRPr="00F25FE4" w:rsidR="00A41AB7" w:rsidP="0004793F" w:rsidRDefault="00A41AB7" w14:paraId="21D78B53" w14:textId="70822B3B">
      <w:pPr>
        <w:pStyle w:val="Nvel3-Opcional"/>
        <w:rPr>
          <w:i w:val="0"/>
          <w:iCs/>
          <w:color w:val="auto"/>
        </w:rPr>
      </w:pPr>
      <w:r w:rsidRPr="00F25FE4">
        <w:rPr>
          <w:i w:val="0"/>
          <w:iCs/>
          <w:color w:val="auto"/>
        </w:rPr>
        <w:lastRenderedPageBreak/>
        <w:t>Não submeter os trabalhadores a condições degradantes de trabalho, jornadas exaustivas, servidão por dívida ou trabalhos forçados;</w:t>
      </w:r>
    </w:p>
    <w:p w:rsidRPr="00F25FE4" w:rsidR="00A41AB7" w:rsidP="0004793F" w:rsidRDefault="00A41AB7" w14:paraId="6508C40B" w14:textId="4CC16C38">
      <w:pPr>
        <w:pStyle w:val="Nvel3-Opcional"/>
        <w:rPr>
          <w:i w:val="0"/>
          <w:iCs/>
          <w:color w:val="auto"/>
        </w:rPr>
      </w:pPr>
      <w:r w:rsidRPr="00F25FE4">
        <w:rPr>
          <w:i w:val="0"/>
          <w:iCs/>
          <w:color w:val="auto"/>
        </w:rPr>
        <w:t>Não permitir a utilização de qualquer trabalho do menor de dezesseis anos de idade, exceto na condição de aprendiz para os maiores de quatorze anos de idade, observada a legislação pertinente;</w:t>
      </w:r>
    </w:p>
    <w:p w:rsidRPr="00F25FE4" w:rsidR="00A41AB7" w:rsidP="0004793F" w:rsidRDefault="00A41AB7" w14:paraId="1C55D27C" w14:textId="33618EDD">
      <w:pPr>
        <w:pStyle w:val="Nvel3-Opcional"/>
        <w:rPr>
          <w:i w:val="0"/>
          <w:iCs/>
          <w:color w:val="auto"/>
        </w:rPr>
      </w:pPr>
      <w:r w:rsidRPr="00F25FE4">
        <w:rPr>
          <w:i w:val="0"/>
          <w:iCs/>
          <w:color w:val="auto"/>
        </w:rPr>
        <w:t>Não submeter o menor de dezoito anos de idade à realização de trabalho noturno e em condições perigosas e insalubres e à realização de atividades constantes na Lista de Piores Formas de Trabalho Infantil, aprovada pelo Decreto nº 6.481, de 12 de junho de 2008;</w:t>
      </w:r>
    </w:p>
    <w:p w:rsidRPr="00F25FE4" w:rsidR="00A41AB7" w:rsidP="0004793F" w:rsidRDefault="00A41AB7" w14:paraId="23789586" w14:textId="40B28B0D">
      <w:pPr>
        <w:pStyle w:val="Nvel3-Opcional"/>
        <w:rPr>
          <w:i w:val="0"/>
          <w:iCs/>
          <w:color w:val="auto"/>
        </w:rPr>
      </w:pPr>
      <w:r w:rsidRPr="00F25FE4">
        <w:rPr>
          <w:i w:val="0"/>
          <w:iCs/>
          <w:color w:val="auto"/>
        </w:rPr>
        <w:t>Receber e dar o tratamento adequado a denúncias de discriminação, violência e assédio no ambiente de trabalho.</w:t>
      </w:r>
    </w:p>
    <w:p w:rsidRPr="005D0AE9" w:rsidR="00840B18" w:rsidP="00E93D90" w:rsidRDefault="00840B18" w14:paraId="61B0842D" w14:textId="509F8097">
      <w:pPr>
        <w:pStyle w:val="Nivel01"/>
      </w:pPr>
      <w:r w:rsidRPr="005D0AE9">
        <w:t>DA EXTINÇÃO CONTRATUAL</w:t>
      </w:r>
    </w:p>
    <w:p w:rsidRPr="00755A34" w:rsidR="00840B18" w:rsidP="00BB65D3" w:rsidRDefault="00840B18" w14:paraId="4BCBAB5B" w14:textId="77777777">
      <w:pPr>
        <w:pStyle w:val="Nvel2-Opcional"/>
        <w:rPr>
          <w:i w:val="0"/>
          <w:iCs w:val="0"/>
          <w:color w:val="auto"/>
        </w:rPr>
      </w:pPr>
      <w:r w:rsidRPr="00755A34">
        <w:rPr>
          <w:i w:val="0"/>
          <w:iCs w:val="0"/>
          <w:color w:val="auto"/>
        </w:rPr>
        <w:t>A contratação será extinta quando cumpridas as obrigações de ambas as partes, ainda que isso ocorra antes do prazo estipulado para tanto.</w:t>
      </w:r>
    </w:p>
    <w:p w:rsidRPr="00755A34" w:rsidR="00840B18" w:rsidP="00BB65D3" w:rsidRDefault="00840B18" w14:paraId="5F79A94F" w14:textId="2560E5E2">
      <w:pPr>
        <w:pStyle w:val="Nvel2-Opcional"/>
        <w:rPr>
          <w:i w:val="0"/>
          <w:iCs w:val="0"/>
          <w:color w:val="auto"/>
        </w:rPr>
      </w:pPr>
      <w:r w:rsidRPr="00755A34">
        <w:rPr>
          <w:i w:val="0"/>
          <w:iCs w:val="0"/>
          <w:color w:val="auto"/>
        </w:rPr>
        <w:t xml:space="preserve">Se as obrigações não forem cumpridas no prazo estipulado, a vigência ficará prorrogada até a conclusão do objeto, caso em que deverá a Administração providenciar a readequação do cronograma fixado para </w:t>
      </w:r>
      <w:r w:rsidRPr="00755A34" w:rsidR="008C494E">
        <w:rPr>
          <w:i w:val="0"/>
          <w:iCs w:val="0"/>
          <w:color w:val="auto"/>
        </w:rPr>
        <w:t>a contratação</w:t>
      </w:r>
      <w:r w:rsidRPr="00755A34">
        <w:rPr>
          <w:i w:val="0"/>
          <w:iCs w:val="0"/>
          <w:color w:val="auto"/>
        </w:rPr>
        <w:t>.</w:t>
      </w:r>
    </w:p>
    <w:p w:rsidRPr="00755A34" w:rsidR="00840B18" w:rsidP="00BB65D3" w:rsidRDefault="00840B18" w14:paraId="59612113" w14:textId="163495BC">
      <w:pPr>
        <w:pStyle w:val="Nvel2-Opcional"/>
        <w:rPr>
          <w:i w:val="0"/>
          <w:iCs w:val="0"/>
          <w:color w:val="auto"/>
        </w:rPr>
      </w:pPr>
      <w:r w:rsidRPr="00755A34">
        <w:rPr>
          <w:i w:val="0"/>
          <w:iCs w:val="0"/>
          <w:color w:val="auto"/>
        </w:rPr>
        <w:t xml:space="preserve">Quando a não conclusão do objeto referida no item anterior decorrer de culpa do </w:t>
      </w:r>
      <w:r w:rsidRPr="00755A34" w:rsidR="00432CEF">
        <w:rPr>
          <w:i w:val="0"/>
          <w:iCs w:val="0"/>
          <w:color w:val="auto"/>
        </w:rPr>
        <w:t>C</w:t>
      </w:r>
      <w:r w:rsidRPr="00755A34">
        <w:rPr>
          <w:i w:val="0"/>
          <w:iCs w:val="0"/>
          <w:color w:val="auto"/>
        </w:rPr>
        <w:t>ontratado:</w:t>
      </w:r>
    </w:p>
    <w:p w:rsidRPr="00755A34" w:rsidR="00840B18" w:rsidP="000F10CE" w:rsidRDefault="00840B18" w14:paraId="7E3ECCE3" w14:textId="3E3787B1">
      <w:pPr>
        <w:pStyle w:val="Nvel3-Opcional"/>
        <w:rPr>
          <w:i w:val="0"/>
          <w:color w:val="auto"/>
        </w:rPr>
      </w:pPr>
      <w:r w:rsidRPr="00755A34">
        <w:rPr>
          <w:i w:val="0"/>
          <w:color w:val="auto"/>
        </w:rPr>
        <w:t>ficará ele constituído em mora, sendo-lhe aplicáveis as respectivas sanções administrativas; e</w:t>
      </w:r>
    </w:p>
    <w:p w:rsidRPr="005D0AE9" w:rsidR="00840B18" w:rsidP="000F10CE" w:rsidRDefault="00840B18" w14:paraId="4A470B63" w14:textId="3A5BE254">
      <w:pPr>
        <w:pStyle w:val="Nvel3-Opcional"/>
      </w:pPr>
      <w:r w:rsidRPr="00755A34">
        <w:rPr>
          <w:i w:val="0"/>
          <w:color w:val="auto"/>
        </w:rPr>
        <w:t>poderá a Administração optar pela extinção contratual e, nesse caso, adotará as medidas admitidas em lei para a continuidade da execução contratual</w:t>
      </w:r>
      <w:r w:rsidRPr="00755A34" w:rsidR="00937B1C">
        <w:rPr>
          <w:i w:val="0"/>
          <w:color w:val="auto"/>
        </w:rPr>
        <w:t>.</w:t>
      </w:r>
    </w:p>
    <w:p w:rsidRPr="005D0AE9" w:rsidR="00840B18" w:rsidP="00BB65D3" w:rsidRDefault="00840B18" w14:paraId="28DDFC4D" w14:textId="23D30A1B">
      <w:pPr>
        <w:pStyle w:val="Nvel02"/>
      </w:pPr>
      <w:r w:rsidRPr="005D0AE9">
        <w:t>A extinção contratual não configura óbice para o reconhecimento do desequilíbrio econômico-financeiro, hipótese em que será concedida indenização por meio de termo indenizatório</w:t>
      </w:r>
      <w:r w:rsidR="003068F5">
        <w:t>, bem como para a apuração de responsabilidade e aplicação de sanções.</w:t>
      </w:r>
    </w:p>
    <w:p w:rsidRPr="005D0AE9" w:rsidR="00840B18" w:rsidP="00BB65D3" w:rsidRDefault="00840B18" w14:paraId="6724D74F" w14:textId="2CC250D7">
      <w:pPr>
        <w:pStyle w:val="Nvel02"/>
      </w:pPr>
      <w:r w:rsidRPr="005D0AE9">
        <w:t xml:space="preserve">A contratação poderá ser extinta caso se constate que o </w:t>
      </w:r>
      <w:r w:rsidRPr="005D0AE9" w:rsidR="00432CEF">
        <w:t>C</w:t>
      </w:r>
      <w:r w:rsidRPr="005D0AE9">
        <w:t xml:space="preserve">ontratado mantém vínculo de natureza técnica, comercial, econômica, financeira, trabalhista ou civil com dirigente do órgão ou entidade contratante ou com agente público que tenha desempenhado </w:t>
      </w:r>
      <w:r w:rsidRPr="003D2CFF">
        <w:t xml:space="preserve">função </w:t>
      </w:r>
      <w:r w:rsidRPr="003D2CFF" w:rsidR="00D34936">
        <w:t xml:space="preserve">na contratação direta, </w:t>
      </w:r>
      <w:r w:rsidRPr="003D2CFF">
        <w:t>ou</w:t>
      </w:r>
      <w:r w:rsidRPr="005D0AE9">
        <w:t xml:space="preserve"> atue na fiscalização ou na gestão contratuais, ou que deles seja cônjuge, companheiro ou parente em linha reta, colateral ou por afinidade, até o terceiro grau.</w:t>
      </w:r>
    </w:p>
    <w:p w:rsidRPr="005D0AE9" w:rsidR="00840B18" w:rsidP="00E93D90" w:rsidRDefault="00840B18" w14:paraId="0B64DA87" w14:textId="1EFF06C6">
      <w:pPr>
        <w:pStyle w:val="Nivel01"/>
      </w:pPr>
      <w:r w:rsidRPr="005D0AE9">
        <w:t>DOS CASOS OMISSOS</w:t>
      </w:r>
    </w:p>
    <w:p w:rsidRPr="005D0AE9" w:rsidR="00840B18" w:rsidP="00BB65D3" w:rsidRDefault="00840B18" w14:paraId="372024F1" w14:textId="5B3E46F9">
      <w:pPr>
        <w:pStyle w:val="Nvel02"/>
      </w:pPr>
      <w:r w:rsidRPr="005D0AE9">
        <w:rPr>
          <w:color w:val="000000"/>
        </w:rPr>
        <w:t xml:space="preserve">Os casos </w:t>
      </w:r>
      <w:r w:rsidRPr="005D0AE9">
        <w:t xml:space="preserve">omissos serão decididos pelo </w:t>
      </w:r>
      <w:r w:rsidRPr="005D0AE9" w:rsidR="00D4660A">
        <w:t>C</w:t>
      </w:r>
      <w:r w:rsidRPr="005D0AE9">
        <w:t xml:space="preserve">ontratante, segundo as disposições contidas na Lei nº 14.133, de 2021, e demais normas federais aplicáveis e, subsidiariamente, segundo as disposições contidas na </w:t>
      </w:r>
      <w:hyperlink r:id="rId14">
        <w:r w:rsidRPr="005D0AE9">
          <w:t>Lei nº 8.078, de 1990 – Código de Defesa do Consumidor</w:t>
        </w:r>
      </w:hyperlink>
      <w:r w:rsidRPr="005D0AE9">
        <w:t xml:space="preserve"> – e normas e princípios gerais dos contratos.</w:t>
      </w:r>
    </w:p>
    <w:p w:rsidRPr="005D0AE9" w:rsidR="00840B18" w:rsidP="00E93D90" w:rsidRDefault="00840B18" w14:paraId="67438E58" w14:textId="2B62F271">
      <w:pPr>
        <w:pStyle w:val="Nivel01"/>
      </w:pPr>
      <w:r w:rsidRPr="005D0AE9">
        <w:t>FORO</w:t>
      </w:r>
    </w:p>
    <w:p w:rsidRPr="00F56436" w:rsidR="00F62745" w:rsidP="00F56436" w:rsidRDefault="00840B18" w14:paraId="6D46A8D4" w14:textId="4CC3ECA6">
      <w:pPr>
        <w:pStyle w:val="Nvel02"/>
      </w:pPr>
      <w:commentRangeStart w:id="26"/>
      <w:r w:rsidRPr="005D0AE9">
        <w:t>Fica definido o Foro da Justiça Federal em ......, Seção Judiciária de ...... para dirimir os litígios que decorrerem da execução contratual que não puderem ser compostos pela conciliação</w:t>
      </w:r>
      <w:commentRangeEnd w:id="26"/>
      <w:r w:rsidR="00EE44BD">
        <w:rPr>
          <w:rStyle w:val="Refdecomentrio"/>
          <w:rFonts w:ascii="Ecofont_Spranq_eco_Sans" w:hAnsi="Ecofont_Spranq_eco_Sans" w:cs="Tahoma" w:eastAsiaTheme="minorEastAsia"/>
          <w:iCs w:val="0"/>
        </w:rPr>
        <w:commentReference w:id="26"/>
      </w:r>
      <w:r w:rsidRPr="005D0AE9">
        <w:t>, conforme art. 92, §1º, da Lei nº 14.133</w:t>
      </w:r>
      <w:r w:rsidRPr="005D0AE9" w:rsidR="0007148E">
        <w:t>, de 20</w:t>
      </w:r>
      <w:r w:rsidRPr="005D0AE9">
        <w:t>21.</w:t>
      </w:r>
    </w:p>
    <w:sectPr w:rsidRPr="00F56436" w:rsidR="00F62745" w:rsidSect="00272763">
      <w:footerReference w:type="default" r:id="rId19"/>
      <w:pgSz w:w="11906" w:h="16838" w:orient="portrait" w:code="9"/>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PS" w:author="Paula Spisila" w:date="2025-05-14T09:46:00Z" w:id="26">
    <w:p w:rsidR="00EE44BD" w:rsidRDefault="00EE44BD" w14:paraId="39083120" w14:textId="7B77241D">
      <w:pPr>
        <w:pStyle w:val="Textodecomentrio"/>
      </w:pPr>
      <w:r>
        <w:rPr>
          <w:rStyle w:val="Refdecomentrio"/>
        </w:rPr>
        <w:annotationRef/>
      </w:r>
      <w:r>
        <w:t>Eu já deixaria isso preenchido, pra ninguém indicar a Subseção Judiciária de Palotina, rsrs!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90831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0D7A9C7" w16cex:dateUtc="2025-05-14T12: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9083120" w16cid:durableId="10D7A9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2342A" w:rsidRDefault="0092342A" w14:paraId="289F2899" w14:textId="77777777">
      <w:r>
        <w:separator/>
      </w:r>
    </w:p>
  </w:endnote>
  <w:endnote w:type="continuationSeparator" w:id="0">
    <w:p w:rsidR="0092342A" w:rsidRDefault="0092342A" w14:paraId="029525E3" w14:textId="77777777">
      <w:r>
        <w:continuationSeparator/>
      </w:r>
    </w:p>
  </w:endnote>
  <w:endnote w:type="continuationNotice" w:id="1">
    <w:p w:rsidR="0092342A" w:rsidRDefault="0092342A" w14:paraId="284B7C6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1">
    <w:altName w:val="Cambria"/>
    <w:panose1 w:val="00000000000000000000"/>
    <w:charset w:val="00"/>
    <w:family w:val="roman"/>
    <w:notTrueType/>
    <w:pitch w:val="default"/>
  </w:font>
  <w:font w:name="3">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2016111550"/>
      <w:docPartObj>
        <w:docPartGallery w:val="Page Numbers (Bottom of Page)"/>
        <w:docPartUnique/>
      </w:docPartObj>
    </w:sdtPr>
    <w:sdtEndPr>
      <w:rPr>
        <w:rFonts w:ascii="Arial" w:hAnsi="Arial" w:cs="Arial"/>
        <w:sz w:val="12"/>
        <w:szCs w:val="12"/>
      </w:rPr>
    </w:sdtEndPr>
    <w:sdtContent>
      <w:sdt>
        <w:sdtPr>
          <w:id w:val="-385111139"/>
          <w:docPartObj>
            <w:docPartGallery w:val="Page Numbers (Bottom of Page)"/>
            <w:docPartUnique/>
          </w:docPartObj>
        </w:sdtPr>
        <w:sdtEndPr>
          <w:rPr>
            <w:rFonts w:ascii="Arial" w:hAnsi="Arial" w:cs="Arial"/>
            <w:sz w:val="14"/>
            <w:szCs w:val="14"/>
          </w:rPr>
        </w:sdtEndPr>
        <w:sdtContent>
          <w:p w:rsidRPr="00E5491B" w:rsidR="00816E45" w:rsidP="00816E45" w:rsidRDefault="00816E45" w14:paraId="7B3927A3" w14:textId="76B7BF1F">
            <w:pPr>
              <w:pStyle w:val="Rodap"/>
              <w:rPr>
                <w:color w:val="548DD4" w:themeColor="text2" w:themeTint="99"/>
                <w:spacing w:val="60"/>
                <w:sz w:val="16"/>
                <w:szCs w:val="16"/>
              </w:rPr>
            </w:pPr>
            <w:r w:rsidRPr="00E5491B">
              <w:rPr>
                <w:color w:val="548DD4" w:themeColor="text2" w:themeTint="99"/>
                <w:spacing w:val="60"/>
                <w:sz w:val="22"/>
                <w:szCs w:val="22"/>
              </w:rPr>
              <w:tab/>
            </w:r>
            <w:r w:rsidRPr="00E5491B">
              <w:rPr>
                <w:color w:val="548DD4" w:themeColor="text2" w:themeTint="99"/>
                <w:spacing w:val="60"/>
                <w:sz w:val="22"/>
                <w:szCs w:val="22"/>
              </w:rPr>
              <w:tab/>
            </w:r>
          </w:p>
          <w:p w:rsidRPr="00E5491B" w:rsidR="00816E45" w:rsidP="00816E45" w:rsidRDefault="00816E45" w14:paraId="5AB28E73" w14:textId="2A6A5380">
            <w:pPr>
              <w:pStyle w:val="Rodap"/>
              <w:rPr>
                <w:rFonts w:ascii="Arial" w:hAnsi="Arial"/>
                <w:color w:val="7F7F7F" w:themeColor="text1" w:themeTint="80"/>
                <w:sz w:val="18"/>
              </w:rPr>
            </w:pPr>
            <w:r w:rsidRPr="00E5491B">
              <w:rPr>
                <w:color w:val="7F7F7F" w:themeColor="text1" w:themeTint="80"/>
                <w:spacing w:val="60"/>
                <w:sz w:val="22"/>
                <w:szCs w:val="22"/>
              </w:rPr>
              <w:tab/>
            </w:r>
            <w:r w:rsidRPr="00E5491B">
              <w:rPr>
                <w:color w:val="7F7F7F" w:themeColor="text1" w:themeTint="80"/>
                <w:spacing w:val="60"/>
                <w:sz w:val="22"/>
                <w:szCs w:val="22"/>
              </w:rPr>
              <w:tab/>
            </w:r>
            <w:r w:rsidRPr="00E5491B">
              <w:rPr>
                <w:rFonts w:ascii="Arial" w:hAnsi="Arial"/>
                <w:color w:val="595959" w:themeColor="text1" w:themeTint="A6"/>
                <w:spacing w:val="60"/>
                <w:sz w:val="18"/>
              </w:rPr>
              <w:t>Página</w:t>
            </w:r>
            <w:r w:rsidRPr="00E5491B">
              <w:rPr>
                <w:rFonts w:ascii="Arial" w:hAnsi="Arial"/>
                <w:color w:val="595959" w:themeColor="text1" w:themeTint="A6"/>
                <w:sz w:val="18"/>
              </w:rPr>
              <w:t xml:space="preserve"> </w:t>
            </w:r>
            <w:r w:rsidRPr="00E5491B">
              <w:rPr>
                <w:rFonts w:ascii="Arial" w:hAnsi="Arial"/>
                <w:color w:val="595959" w:themeColor="text1" w:themeTint="A6"/>
                <w:sz w:val="18"/>
              </w:rPr>
              <w:fldChar w:fldCharType="begin"/>
            </w:r>
            <w:r w:rsidRPr="00E5491B">
              <w:rPr>
                <w:rFonts w:ascii="Arial" w:hAnsi="Arial" w:cs="Arial"/>
                <w:color w:val="595959" w:themeColor="text1" w:themeTint="A6"/>
                <w:sz w:val="18"/>
                <w:szCs w:val="18"/>
              </w:rPr>
              <w:instrText>PAGE   \* MERGEFORMAT</w:instrText>
            </w:r>
            <w:r w:rsidRPr="00E5491B">
              <w:rPr>
                <w:rFonts w:ascii="Arial" w:hAnsi="Arial"/>
                <w:color w:val="595959" w:themeColor="text1" w:themeTint="A6"/>
                <w:sz w:val="18"/>
              </w:rPr>
              <w:fldChar w:fldCharType="separate"/>
            </w:r>
            <w:r w:rsidRPr="00E5491B">
              <w:rPr>
                <w:rFonts w:ascii="Arial" w:hAnsi="Arial" w:cs="Arial"/>
                <w:color w:val="595959" w:themeColor="text1" w:themeTint="A6"/>
                <w:sz w:val="18"/>
                <w:szCs w:val="18"/>
              </w:rPr>
              <w:t>1</w:t>
            </w:r>
            <w:r w:rsidRPr="00E5491B">
              <w:rPr>
                <w:rFonts w:ascii="Arial" w:hAnsi="Arial"/>
                <w:color w:val="595959" w:themeColor="text1" w:themeTint="A6"/>
                <w:sz w:val="18"/>
              </w:rPr>
              <w:fldChar w:fldCharType="end"/>
            </w:r>
            <w:r w:rsidRPr="00E5491B">
              <w:rPr>
                <w:rFonts w:ascii="Arial" w:hAnsi="Arial"/>
                <w:color w:val="595959" w:themeColor="text1" w:themeTint="A6"/>
                <w:sz w:val="18"/>
              </w:rPr>
              <w:t xml:space="preserve"> | </w:t>
            </w:r>
            <w:r w:rsidRPr="00E5491B">
              <w:rPr>
                <w:rFonts w:ascii="Arial" w:hAnsi="Arial"/>
                <w:color w:val="595959" w:themeColor="text1" w:themeTint="A6"/>
                <w:sz w:val="18"/>
              </w:rPr>
              <w:fldChar w:fldCharType="begin"/>
            </w:r>
            <w:r w:rsidRPr="00E5491B">
              <w:rPr>
                <w:rFonts w:ascii="Arial" w:hAnsi="Arial" w:cs="Arial"/>
                <w:color w:val="595959" w:themeColor="text1" w:themeTint="A6"/>
                <w:sz w:val="18"/>
                <w:szCs w:val="18"/>
              </w:rPr>
              <w:instrText>NUMPAGES  \* Arabic  \* MERGEFORMAT</w:instrText>
            </w:r>
            <w:r w:rsidRPr="00E5491B">
              <w:rPr>
                <w:rFonts w:ascii="Arial" w:hAnsi="Arial"/>
                <w:color w:val="595959" w:themeColor="text1" w:themeTint="A6"/>
                <w:sz w:val="18"/>
              </w:rPr>
              <w:fldChar w:fldCharType="separate"/>
            </w:r>
            <w:r w:rsidRPr="00E5491B">
              <w:rPr>
                <w:rFonts w:ascii="Arial" w:hAnsi="Arial" w:cs="Arial"/>
                <w:color w:val="595959" w:themeColor="text1" w:themeTint="A6"/>
                <w:sz w:val="18"/>
                <w:szCs w:val="18"/>
              </w:rPr>
              <w:t>8</w:t>
            </w:r>
            <w:r w:rsidRPr="00E5491B">
              <w:rPr>
                <w:rFonts w:ascii="Arial" w:hAnsi="Arial"/>
                <w:color w:val="595959" w:themeColor="text1" w:themeTint="A6"/>
                <w:sz w:val="18"/>
              </w:rPr>
              <w:fldChar w:fldCharType="end"/>
            </w:r>
          </w:p>
          <w:p w:rsidRPr="00E5491B" w:rsidR="00816E45" w:rsidP="00816E45" w:rsidRDefault="00816E45" w14:paraId="0F0FC3E5" w14:textId="77777777">
            <w:pPr>
              <w:pStyle w:val="Rodap"/>
              <w:rPr>
                <w:rFonts w:ascii="Arial" w:hAnsi="Arial"/>
                <w:sz w:val="14"/>
              </w:rPr>
            </w:pPr>
            <w:r w:rsidRPr="00E5491B">
              <w:rPr>
                <w:rFonts w:ascii="Arial" w:hAnsi="Arial"/>
                <w:sz w:val="14"/>
              </w:rPr>
              <w:t>Câmara Nacional de Modelos de Licitações e Contratos da Consultoria-Geral da União</w:t>
            </w:r>
          </w:p>
          <w:p w:rsidRPr="00E5491B" w:rsidR="00816E45" w:rsidP="00816E45" w:rsidRDefault="00816E45" w14:paraId="6ADAF42B" w14:textId="7F12FE4F">
            <w:pPr>
              <w:pStyle w:val="Rodap"/>
              <w:rPr>
                <w:rFonts w:ascii="Arial" w:hAnsi="Arial"/>
                <w:color w:val="0F243E" w:themeColor="text2" w:themeShade="80"/>
                <w:sz w:val="14"/>
              </w:rPr>
            </w:pPr>
            <w:r w:rsidRPr="00D071EA">
              <w:rPr>
                <w:rFonts w:ascii="Arial" w:hAnsi="Arial" w:cs="Arial"/>
                <w:sz w:val="14"/>
                <w:szCs w:val="14"/>
              </w:rPr>
              <w:t xml:space="preserve">Modelo de </w:t>
            </w:r>
            <w:r w:rsidRPr="00D071EA">
              <w:rPr>
                <w:rFonts w:ascii="Arial" w:hAnsi="Arial"/>
                <w:sz w:val="14"/>
              </w:rPr>
              <w:t xml:space="preserve">Termo de Referência </w:t>
            </w:r>
            <w:r w:rsidRPr="00D071EA" w:rsidR="000F10CE">
              <w:rPr>
                <w:rFonts w:ascii="Arial" w:hAnsi="Arial"/>
                <w:sz w:val="14"/>
              </w:rPr>
              <w:t xml:space="preserve">– Aquisições </w:t>
            </w:r>
            <w:r w:rsidRPr="00D071EA">
              <w:rPr>
                <w:rFonts w:ascii="Arial" w:hAnsi="Arial" w:cs="Arial"/>
                <w:sz w:val="14"/>
                <w:szCs w:val="14"/>
              </w:rPr>
              <w:t xml:space="preserve">– </w:t>
            </w:r>
            <w:r w:rsidRPr="00D071EA" w:rsidR="00003C82">
              <w:rPr>
                <w:rFonts w:ascii="Arial" w:hAnsi="Arial" w:cs="Arial"/>
                <w:sz w:val="14"/>
                <w:szCs w:val="14"/>
              </w:rPr>
              <w:t xml:space="preserve">Licitação e Contratação Direta - </w:t>
            </w:r>
            <w:r w:rsidRPr="00D071EA">
              <w:rPr>
                <w:rFonts w:ascii="Arial" w:hAnsi="Arial" w:cs="Arial"/>
                <w:sz w:val="14"/>
                <w:szCs w:val="14"/>
              </w:rPr>
              <w:t>Lei nº 14.133, de 2021</w:t>
            </w:r>
          </w:p>
          <w:p w:rsidRPr="00E5491B" w:rsidR="00816E45" w:rsidP="00816E45" w:rsidRDefault="00816E45" w14:paraId="6CD5F680" w14:textId="49CD0115">
            <w:pPr>
              <w:pStyle w:val="Rodap"/>
              <w:rPr>
                <w:rFonts w:ascii="Arial" w:hAnsi="Arial"/>
                <w:sz w:val="14"/>
              </w:rPr>
            </w:pPr>
            <w:r w:rsidRPr="00E5491B">
              <w:rPr>
                <w:rFonts w:ascii="Arial" w:hAnsi="Arial"/>
                <w:sz w:val="14"/>
              </w:rPr>
              <w:t>Aprovado pela Secretaria de Gestão</w:t>
            </w:r>
            <w:r w:rsidRPr="00E5491B">
              <w:rPr>
                <w:rFonts w:ascii="Arial" w:hAnsi="Arial" w:cs="Arial"/>
                <w:sz w:val="14"/>
                <w:szCs w:val="14"/>
              </w:rPr>
              <w:t xml:space="preserve"> e Inovação</w:t>
            </w:r>
          </w:p>
          <w:p w:rsidRPr="00E5491B" w:rsidR="00816E45" w:rsidP="00816E45" w:rsidRDefault="00816E45" w14:paraId="675E8775" w14:textId="58AF5007">
            <w:pPr>
              <w:pStyle w:val="Rodap"/>
              <w:rPr>
                <w:rFonts w:ascii="Arial" w:hAnsi="Arial"/>
                <w:sz w:val="14"/>
              </w:rPr>
            </w:pPr>
            <w:r w:rsidRPr="00E5491B">
              <w:rPr>
                <w:rFonts w:ascii="Arial" w:hAnsi="Arial"/>
                <w:sz w:val="14"/>
              </w:rPr>
              <w:t xml:space="preserve">Identidade visual pela Secretaria de Gestão </w:t>
            </w:r>
            <w:r w:rsidRPr="00E5491B">
              <w:rPr>
                <w:rFonts w:ascii="Arial" w:hAnsi="Arial" w:cs="Arial"/>
                <w:sz w:val="14"/>
                <w:szCs w:val="14"/>
              </w:rPr>
              <w:t>e Inovação</w:t>
            </w:r>
          </w:p>
          <w:p w:rsidRPr="000F10CE" w:rsidR="008217C2" w:rsidP="00225EC5" w:rsidRDefault="00816E45" w14:paraId="7E6308F2" w14:textId="4C97DAC8">
            <w:pPr>
              <w:pStyle w:val="Rodap"/>
              <w:rPr>
                <w:rFonts w:ascii="Arial" w:hAnsi="Arial"/>
                <w:sz w:val="14"/>
              </w:rPr>
            </w:pPr>
            <w:r w:rsidRPr="00D071EA">
              <w:rPr>
                <w:rFonts w:ascii="Arial" w:hAnsi="Arial" w:cs="Arial"/>
                <w:sz w:val="14"/>
                <w:szCs w:val="14"/>
              </w:rPr>
              <w:t xml:space="preserve">Atualização: </w:t>
            </w:r>
            <w:r w:rsidR="00D071EA">
              <w:rPr>
                <w:rFonts w:ascii="Arial" w:hAnsi="Arial" w:cs="Arial"/>
                <w:sz w:val="14"/>
                <w:szCs w:val="14"/>
              </w:rPr>
              <w:t>ABR</w:t>
            </w:r>
            <w:r w:rsidRPr="00D071EA" w:rsidR="00003C82">
              <w:rPr>
                <w:rFonts w:ascii="Arial" w:hAnsi="Arial" w:cs="Arial"/>
                <w:sz w:val="14"/>
                <w:szCs w:val="14"/>
              </w:rPr>
              <w:t>/2025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2342A" w:rsidRDefault="0092342A" w14:paraId="6C9D71F7" w14:textId="77777777">
      <w:r>
        <w:separator/>
      </w:r>
    </w:p>
  </w:footnote>
  <w:footnote w:type="continuationSeparator" w:id="0">
    <w:p w:rsidR="0092342A" w:rsidRDefault="0092342A" w14:paraId="3A20A66F" w14:textId="77777777">
      <w:r>
        <w:continuationSeparator/>
      </w:r>
    </w:p>
  </w:footnote>
  <w:footnote w:type="continuationNotice" w:id="1">
    <w:p w:rsidR="0092342A" w:rsidRDefault="0092342A" w14:paraId="6C2B0CE5"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10CF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300B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8FA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A920F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6D7250CC"/>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70863E9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E0466A3E"/>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BAF28D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EAC1FA"/>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000004"/>
    <w:multiLevelType w:val="multilevel"/>
    <w:tmpl w:val="C7581AF4"/>
    <w:name w:val="WW8Num4"/>
    <w:lvl w:ilvl="0">
      <w:start w:val="1"/>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080" w:hanging="720"/>
      </w:pPr>
      <w:rPr>
        <w:b w:val="0"/>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440" w:hanging="1080"/>
      </w:pPr>
      <w:rPr>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11" w15:restartNumberingAfterBreak="0">
    <w:nsid w:val="009177AC"/>
    <w:multiLevelType w:val="multilevel"/>
    <w:tmpl w:val="9976D3BC"/>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07A02EC9"/>
    <w:multiLevelType w:val="hybridMultilevel"/>
    <w:tmpl w:val="E48C4A62"/>
    <w:lvl w:ilvl="0" w:tplc="04160017">
      <w:start w:val="1"/>
      <w:numFmt w:val="lowerLetter"/>
      <w:lvlText w:val="%1)"/>
      <w:lvlJc w:val="left"/>
      <w:pPr>
        <w:ind w:left="1997" w:hanging="360"/>
      </w:pPr>
    </w:lvl>
    <w:lvl w:ilvl="1" w:tplc="04160019" w:tentative="1">
      <w:start w:val="1"/>
      <w:numFmt w:val="lowerLetter"/>
      <w:lvlText w:val="%2."/>
      <w:lvlJc w:val="left"/>
      <w:pPr>
        <w:ind w:left="2717" w:hanging="360"/>
      </w:pPr>
    </w:lvl>
    <w:lvl w:ilvl="2" w:tplc="0416001B" w:tentative="1">
      <w:start w:val="1"/>
      <w:numFmt w:val="lowerRoman"/>
      <w:lvlText w:val="%3."/>
      <w:lvlJc w:val="right"/>
      <w:pPr>
        <w:ind w:left="3437" w:hanging="180"/>
      </w:pPr>
    </w:lvl>
    <w:lvl w:ilvl="3" w:tplc="0416000F" w:tentative="1">
      <w:start w:val="1"/>
      <w:numFmt w:val="decimal"/>
      <w:lvlText w:val="%4."/>
      <w:lvlJc w:val="left"/>
      <w:pPr>
        <w:ind w:left="4157" w:hanging="360"/>
      </w:pPr>
    </w:lvl>
    <w:lvl w:ilvl="4" w:tplc="04160019" w:tentative="1">
      <w:start w:val="1"/>
      <w:numFmt w:val="lowerLetter"/>
      <w:lvlText w:val="%5."/>
      <w:lvlJc w:val="left"/>
      <w:pPr>
        <w:ind w:left="4877" w:hanging="360"/>
      </w:pPr>
    </w:lvl>
    <w:lvl w:ilvl="5" w:tplc="0416001B" w:tentative="1">
      <w:start w:val="1"/>
      <w:numFmt w:val="lowerRoman"/>
      <w:lvlText w:val="%6."/>
      <w:lvlJc w:val="right"/>
      <w:pPr>
        <w:ind w:left="5597" w:hanging="180"/>
      </w:pPr>
    </w:lvl>
    <w:lvl w:ilvl="6" w:tplc="0416000F" w:tentative="1">
      <w:start w:val="1"/>
      <w:numFmt w:val="decimal"/>
      <w:lvlText w:val="%7."/>
      <w:lvlJc w:val="left"/>
      <w:pPr>
        <w:ind w:left="6317" w:hanging="360"/>
      </w:pPr>
    </w:lvl>
    <w:lvl w:ilvl="7" w:tplc="04160019" w:tentative="1">
      <w:start w:val="1"/>
      <w:numFmt w:val="lowerLetter"/>
      <w:lvlText w:val="%8."/>
      <w:lvlJc w:val="left"/>
      <w:pPr>
        <w:ind w:left="7037" w:hanging="360"/>
      </w:pPr>
    </w:lvl>
    <w:lvl w:ilvl="8" w:tplc="0416001B" w:tentative="1">
      <w:start w:val="1"/>
      <w:numFmt w:val="lowerRoman"/>
      <w:lvlText w:val="%9."/>
      <w:lvlJc w:val="right"/>
      <w:pPr>
        <w:ind w:left="7757" w:hanging="180"/>
      </w:pPr>
    </w:lvl>
  </w:abstractNum>
  <w:abstractNum w:abstractNumId="13" w15:restartNumberingAfterBreak="0">
    <w:nsid w:val="080B3207"/>
    <w:multiLevelType w:val="hybridMultilevel"/>
    <w:tmpl w:val="3C4A6F3E"/>
    <w:lvl w:ilvl="0" w:tplc="03FAE55A">
      <w:start w:val="1"/>
      <w:numFmt w:val="decimal"/>
      <w:lvlText w:val="%1."/>
      <w:lvlJc w:val="left"/>
      <w:pPr>
        <w:ind w:left="2007" w:hanging="360"/>
      </w:pPr>
    </w:lvl>
    <w:lvl w:ilvl="1" w:tplc="04160019" w:tentative="1">
      <w:start w:val="1"/>
      <w:numFmt w:val="lowerLetter"/>
      <w:lvlText w:val="%2."/>
      <w:lvlJc w:val="left"/>
      <w:pPr>
        <w:ind w:left="2727" w:hanging="360"/>
      </w:pPr>
    </w:lvl>
    <w:lvl w:ilvl="2" w:tplc="0416001B" w:tentative="1">
      <w:start w:val="1"/>
      <w:numFmt w:val="lowerRoman"/>
      <w:lvlText w:val="%3."/>
      <w:lvlJc w:val="right"/>
      <w:pPr>
        <w:ind w:left="3447" w:hanging="180"/>
      </w:pPr>
    </w:lvl>
    <w:lvl w:ilvl="3" w:tplc="0416000F" w:tentative="1">
      <w:start w:val="1"/>
      <w:numFmt w:val="decimal"/>
      <w:lvlText w:val="%4."/>
      <w:lvlJc w:val="left"/>
      <w:pPr>
        <w:ind w:left="4167" w:hanging="360"/>
      </w:pPr>
    </w:lvl>
    <w:lvl w:ilvl="4" w:tplc="04160019" w:tentative="1">
      <w:start w:val="1"/>
      <w:numFmt w:val="lowerLetter"/>
      <w:lvlText w:val="%5."/>
      <w:lvlJc w:val="left"/>
      <w:pPr>
        <w:ind w:left="4887" w:hanging="360"/>
      </w:pPr>
    </w:lvl>
    <w:lvl w:ilvl="5" w:tplc="0416001B" w:tentative="1">
      <w:start w:val="1"/>
      <w:numFmt w:val="lowerRoman"/>
      <w:lvlText w:val="%6."/>
      <w:lvlJc w:val="right"/>
      <w:pPr>
        <w:ind w:left="5607" w:hanging="180"/>
      </w:pPr>
    </w:lvl>
    <w:lvl w:ilvl="6" w:tplc="0416000F" w:tentative="1">
      <w:start w:val="1"/>
      <w:numFmt w:val="decimal"/>
      <w:lvlText w:val="%7."/>
      <w:lvlJc w:val="left"/>
      <w:pPr>
        <w:ind w:left="6327" w:hanging="360"/>
      </w:pPr>
    </w:lvl>
    <w:lvl w:ilvl="7" w:tplc="04160019" w:tentative="1">
      <w:start w:val="1"/>
      <w:numFmt w:val="lowerLetter"/>
      <w:lvlText w:val="%8."/>
      <w:lvlJc w:val="left"/>
      <w:pPr>
        <w:ind w:left="7047" w:hanging="360"/>
      </w:pPr>
    </w:lvl>
    <w:lvl w:ilvl="8" w:tplc="0416001B" w:tentative="1">
      <w:start w:val="1"/>
      <w:numFmt w:val="lowerRoman"/>
      <w:lvlText w:val="%9."/>
      <w:lvlJc w:val="right"/>
      <w:pPr>
        <w:ind w:left="7767" w:hanging="180"/>
      </w:pPr>
    </w:lvl>
  </w:abstractNum>
  <w:abstractNum w:abstractNumId="14" w15:restartNumberingAfterBreak="0">
    <w:nsid w:val="080F4AB9"/>
    <w:multiLevelType w:val="multilevel"/>
    <w:tmpl w:val="5A226440"/>
    <w:lvl w:ilvl="0">
      <w:start w:val="1"/>
      <w:numFmt w:val="decimal"/>
      <w:pStyle w:val="Nivel01"/>
      <w:lvlText w:val="%1."/>
      <w:lvlJc w:val="left"/>
      <w:pPr>
        <w:ind w:left="1495" w:hanging="360"/>
      </w:pPr>
      <w:rPr>
        <w:rFonts w:hint="default"/>
        <w:b/>
      </w:rPr>
    </w:lvl>
    <w:lvl w:ilvl="1">
      <w:start w:val="1"/>
      <w:numFmt w:val="decimal"/>
      <w:pStyle w:val="Nivel2-Opcional"/>
      <w:lvlText w:val="%1.%2."/>
      <w:lvlJc w:val="left"/>
      <w:pPr>
        <w:ind w:left="1709" w:hanging="432"/>
      </w:pPr>
      <w:rPr>
        <w:rFonts w:hint="default"/>
        <w:b w:val="0"/>
        <w:i w:val="0"/>
        <w:strike w:val="0"/>
        <w:color w:val="auto"/>
        <w:sz w:val="20"/>
        <w:szCs w:val="20"/>
        <w:u w:val="none"/>
      </w:rPr>
    </w:lvl>
    <w:lvl w:ilvl="2">
      <w:start w:val="1"/>
      <w:numFmt w:val="decimal"/>
      <w:pStyle w:val="Nivel3"/>
      <w:lvlText w:val="%1.%2.%3"/>
      <w:lvlJc w:val="left"/>
      <w:pPr>
        <w:ind w:left="3624" w:hanging="504"/>
      </w:pPr>
      <w:rPr>
        <w:rFonts w:hint="default"/>
        <w:b w:val="0"/>
        <w:i w:val="0"/>
        <w:strike w:val="0"/>
        <w:color w:val="000000" w:themeColor="text1"/>
        <w:sz w:val="20"/>
        <w:szCs w:val="20"/>
      </w:rPr>
    </w:lvl>
    <w:lvl w:ilvl="3">
      <w:start w:val="1"/>
      <w:numFmt w:val="decimal"/>
      <w:pStyle w:val="Nvel4-R"/>
      <w:lvlText w:val="%1.%2.%3.%4."/>
      <w:lvlJc w:val="left"/>
      <w:pPr>
        <w:ind w:left="3626" w:hanging="648"/>
      </w:pPr>
    </w:lvl>
    <w:lvl w:ilvl="4">
      <w:start w:val="1"/>
      <w:numFmt w:val="decimal"/>
      <w:pStyle w:val="Nivel5"/>
      <w:lvlText w:val="%1.%2.%3.%4.%5."/>
      <w:lvlJc w:val="left"/>
      <w:pPr>
        <w:ind w:left="3367" w:hanging="792"/>
      </w:pPr>
      <w:rPr>
        <w:rFonts w:hint="default"/>
      </w:rPr>
    </w:lvl>
    <w:lvl w:ilvl="5">
      <w:start w:val="1"/>
      <w:numFmt w:val="decimal"/>
      <w:lvlText w:val="%1.%2.%3.%4.%5.%6."/>
      <w:lvlJc w:val="left"/>
      <w:pPr>
        <w:ind w:left="3871" w:hanging="936"/>
      </w:pPr>
      <w:rPr>
        <w:rFonts w:hint="default"/>
      </w:rPr>
    </w:lvl>
    <w:lvl w:ilvl="6">
      <w:start w:val="1"/>
      <w:numFmt w:val="decimal"/>
      <w:lvlText w:val="%1.%2.%3.%4.%5.%6.%7."/>
      <w:lvlJc w:val="left"/>
      <w:pPr>
        <w:ind w:left="4375" w:hanging="1080"/>
      </w:pPr>
      <w:rPr>
        <w:rFonts w:hint="default"/>
      </w:rPr>
    </w:lvl>
    <w:lvl w:ilvl="7">
      <w:start w:val="1"/>
      <w:numFmt w:val="decimal"/>
      <w:lvlText w:val="%1.%2.%3.%4.%5.%6.%7.%8."/>
      <w:lvlJc w:val="left"/>
      <w:pPr>
        <w:ind w:left="4879" w:hanging="1224"/>
      </w:pPr>
      <w:rPr>
        <w:rFonts w:hint="default"/>
      </w:rPr>
    </w:lvl>
    <w:lvl w:ilvl="8">
      <w:start w:val="1"/>
      <w:numFmt w:val="decimal"/>
      <w:lvlText w:val="%1.%2.%3.%4.%5.%6.%7.%8.%9."/>
      <w:lvlJc w:val="left"/>
      <w:pPr>
        <w:ind w:left="5455" w:hanging="1440"/>
      </w:pPr>
      <w:rPr>
        <w:rFonts w:hint="default"/>
      </w:rPr>
    </w:lvl>
  </w:abstractNum>
  <w:abstractNum w:abstractNumId="15" w15:restartNumberingAfterBreak="0">
    <w:nsid w:val="089D0E42"/>
    <w:multiLevelType w:val="multilevel"/>
    <w:tmpl w:val="54B4034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A6F7BA3"/>
    <w:multiLevelType w:val="multilevel"/>
    <w:tmpl w:val="20745EA4"/>
    <w:lvl w:ilvl="0">
      <w:start w:val="1"/>
      <w:numFmt w:val="decimal"/>
      <w:lvlText w:val="%1."/>
      <w:lvlJc w:val="left"/>
      <w:pPr>
        <w:ind w:left="720" w:hanging="360"/>
      </w:pPr>
      <w:rPr>
        <w:rFonts w:hint="default"/>
        <w:i w:val="0"/>
        <w:color w:val="auto"/>
      </w:rPr>
    </w:lvl>
    <w:lvl w:ilvl="1">
      <w:numFmt w:val="decimal"/>
      <w:isLgl/>
      <w:lvlText w:val="%1.%2"/>
      <w:lvlJc w:val="left"/>
      <w:pPr>
        <w:ind w:left="720" w:hanging="360"/>
      </w:pPr>
      <w:rPr>
        <w:rFonts w:hint="default" w:ascii="Arial" w:hAnsi="Arial" w:cs="Arial"/>
        <w:b w:val="0"/>
        <w:i w:val="0"/>
        <w:sz w:val="20"/>
        <w:szCs w:val="20"/>
      </w:rPr>
    </w:lvl>
    <w:lvl w:ilvl="2">
      <w:start w:val="1"/>
      <w:numFmt w:val="decimal"/>
      <w:isLgl/>
      <w:lvlText w:val="%1.%2.%3"/>
      <w:lvlJc w:val="left"/>
      <w:pPr>
        <w:ind w:left="1080" w:hanging="720"/>
      </w:pPr>
      <w:rPr>
        <w:rFonts w:hint="default" w:asciiTheme="minorHAnsi" w:hAnsiTheme="minorHAnsi" w:cstheme="minorBidi"/>
        <w:sz w:val="22"/>
      </w:rPr>
    </w:lvl>
    <w:lvl w:ilvl="3">
      <w:start w:val="1"/>
      <w:numFmt w:val="decimal"/>
      <w:isLgl/>
      <w:lvlText w:val="%1.%2.%3.%4"/>
      <w:lvlJc w:val="left"/>
      <w:pPr>
        <w:ind w:left="1080" w:hanging="720"/>
      </w:pPr>
      <w:rPr>
        <w:rFonts w:hint="default" w:asciiTheme="minorHAnsi" w:hAnsiTheme="minorHAnsi" w:cstheme="minorBidi"/>
        <w:sz w:val="22"/>
      </w:rPr>
    </w:lvl>
    <w:lvl w:ilvl="4">
      <w:start w:val="1"/>
      <w:numFmt w:val="decimal"/>
      <w:isLgl/>
      <w:lvlText w:val="%1.%2.%3.%4.%5"/>
      <w:lvlJc w:val="left"/>
      <w:pPr>
        <w:ind w:left="1440" w:hanging="1080"/>
      </w:pPr>
      <w:rPr>
        <w:rFonts w:hint="default" w:asciiTheme="minorHAnsi" w:hAnsiTheme="minorHAnsi" w:cstheme="minorBidi"/>
        <w:sz w:val="22"/>
      </w:rPr>
    </w:lvl>
    <w:lvl w:ilvl="5">
      <w:start w:val="1"/>
      <w:numFmt w:val="decimal"/>
      <w:isLgl/>
      <w:lvlText w:val="%1.%2.%3.%4.%5.%6"/>
      <w:lvlJc w:val="left"/>
      <w:pPr>
        <w:ind w:left="1440" w:hanging="1080"/>
      </w:pPr>
      <w:rPr>
        <w:rFonts w:hint="default" w:asciiTheme="minorHAnsi" w:hAnsiTheme="minorHAnsi" w:cstheme="minorBidi"/>
        <w:sz w:val="22"/>
      </w:rPr>
    </w:lvl>
    <w:lvl w:ilvl="6">
      <w:start w:val="1"/>
      <w:numFmt w:val="decimal"/>
      <w:isLgl/>
      <w:lvlText w:val="%1.%2.%3.%4.%5.%6.%7"/>
      <w:lvlJc w:val="left"/>
      <w:pPr>
        <w:ind w:left="1800" w:hanging="1440"/>
      </w:pPr>
      <w:rPr>
        <w:rFonts w:hint="default" w:asciiTheme="minorHAnsi" w:hAnsiTheme="minorHAnsi" w:cstheme="minorBidi"/>
        <w:sz w:val="22"/>
      </w:rPr>
    </w:lvl>
    <w:lvl w:ilvl="7">
      <w:start w:val="1"/>
      <w:numFmt w:val="decimal"/>
      <w:isLgl/>
      <w:lvlText w:val="%1.%2.%3.%4.%5.%6.%7.%8"/>
      <w:lvlJc w:val="left"/>
      <w:pPr>
        <w:ind w:left="1800" w:hanging="1440"/>
      </w:pPr>
      <w:rPr>
        <w:rFonts w:hint="default" w:asciiTheme="minorHAnsi" w:hAnsiTheme="minorHAnsi" w:cstheme="minorBidi"/>
        <w:sz w:val="22"/>
      </w:rPr>
    </w:lvl>
    <w:lvl w:ilvl="8">
      <w:start w:val="1"/>
      <w:numFmt w:val="decimal"/>
      <w:isLgl/>
      <w:lvlText w:val="%1.%2.%3.%4.%5.%6.%7.%8.%9"/>
      <w:lvlJc w:val="left"/>
      <w:pPr>
        <w:ind w:left="2160" w:hanging="1800"/>
      </w:pPr>
      <w:rPr>
        <w:rFonts w:hint="default" w:asciiTheme="minorHAnsi" w:hAnsiTheme="minorHAnsi" w:cstheme="minorBidi"/>
        <w:sz w:val="22"/>
      </w:rPr>
    </w:lvl>
  </w:abstractNum>
  <w:abstractNum w:abstractNumId="18" w15:restartNumberingAfterBreak="0">
    <w:nsid w:val="0B57350D"/>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19" w15:restartNumberingAfterBreak="0">
    <w:nsid w:val="0F3229BF"/>
    <w:multiLevelType w:val="multilevel"/>
    <w:tmpl w:val="59E62C4C"/>
    <w:lvl w:ilvl="0">
      <w:start w:val="9"/>
      <w:numFmt w:val="decimal"/>
      <w:lvlText w:val="%1"/>
      <w:lvlJc w:val="left"/>
      <w:pPr>
        <w:ind w:left="500" w:hanging="500"/>
      </w:pPr>
      <w:rPr>
        <w:rFonts w:hint="default"/>
      </w:rPr>
    </w:lvl>
    <w:lvl w:ilvl="1">
      <w:start w:val="273"/>
      <w:numFmt w:val="decimal"/>
      <w:lvlText w:val="%1.%2"/>
      <w:lvlJc w:val="left"/>
      <w:pPr>
        <w:ind w:left="1776" w:hanging="50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0" w15:restartNumberingAfterBreak="0">
    <w:nsid w:val="131707E0"/>
    <w:multiLevelType w:val="multilevel"/>
    <w:tmpl w:val="8D768C5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4703743"/>
    <w:multiLevelType w:val="multilevel"/>
    <w:tmpl w:val="362CC026"/>
    <w:lvl w:ilvl="0">
      <w:start w:val="1"/>
      <w:numFmt w:val="decimal"/>
      <w:lvlText w:val="%1."/>
      <w:lvlJc w:val="left"/>
      <w:pPr>
        <w:ind w:left="360" w:hanging="360"/>
      </w:pPr>
      <w:rPr>
        <w:b/>
      </w:rPr>
    </w:lvl>
    <w:lvl w:ilvl="1">
      <w:start w:val="1"/>
      <w:numFmt w:val="decimal"/>
      <w:pStyle w:val="Ttulo2"/>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hint="default" w:ascii="Arial" w:hAnsi="Arial"/>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7084053"/>
    <w:multiLevelType w:val="hybridMultilevel"/>
    <w:tmpl w:val="9824432E"/>
    <w:lvl w:ilvl="0" w:tplc="51E6435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17926BA4"/>
    <w:multiLevelType w:val="hybridMultilevel"/>
    <w:tmpl w:val="1E122196"/>
    <w:lvl w:ilvl="0" w:tplc="FFFFFFFF">
      <w:start w:val="1"/>
      <w:numFmt w:val="upperRoman"/>
      <w:lvlText w:val="%1)"/>
      <w:lvlJc w:val="left"/>
      <w:pPr>
        <w:ind w:left="3555" w:hanging="720"/>
      </w:pPr>
      <w:rPr>
        <w:rFonts w:hint="default"/>
      </w:rPr>
    </w:lvl>
    <w:lvl w:ilvl="1" w:tplc="FFFFFFFF" w:tentative="1">
      <w:start w:val="1"/>
      <w:numFmt w:val="lowerLetter"/>
      <w:lvlText w:val="%2."/>
      <w:lvlJc w:val="left"/>
      <w:pPr>
        <w:ind w:left="3915" w:hanging="360"/>
      </w:pPr>
    </w:lvl>
    <w:lvl w:ilvl="2" w:tplc="FFFFFFFF" w:tentative="1">
      <w:start w:val="1"/>
      <w:numFmt w:val="lowerRoman"/>
      <w:lvlText w:val="%3."/>
      <w:lvlJc w:val="right"/>
      <w:pPr>
        <w:ind w:left="4635" w:hanging="180"/>
      </w:pPr>
    </w:lvl>
    <w:lvl w:ilvl="3" w:tplc="FFFFFFFF">
      <w:start w:val="1"/>
      <w:numFmt w:val="decimal"/>
      <w:lvlText w:val="%4."/>
      <w:lvlJc w:val="left"/>
      <w:pPr>
        <w:ind w:left="5355" w:hanging="360"/>
      </w:pPr>
    </w:lvl>
    <w:lvl w:ilvl="4" w:tplc="EACC27B4">
      <w:start w:val="1"/>
      <w:numFmt w:val="lowerLetter"/>
      <w:lvlText w:val="%5."/>
      <w:lvlJc w:val="left"/>
      <w:pPr>
        <w:ind w:left="720" w:hanging="360"/>
      </w:pPr>
    </w:lvl>
    <w:lvl w:ilvl="5" w:tplc="FFFFFFFF" w:tentative="1">
      <w:start w:val="1"/>
      <w:numFmt w:val="lowerRoman"/>
      <w:lvlText w:val="%6."/>
      <w:lvlJc w:val="right"/>
      <w:pPr>
        <w:ind w:left="6795" w:hanging="180"/>
      </w:pPr>
    </w:lvl>
    <w:lvl w:ilvl="6" w:tplc="FFFFFFFF" w:tentative="1">
      <w:start w:val="1"/>
      <w:numFmt w:val="decimal"/>
      <w:lvlText w:val="%7."/>
      <w:lvlJc w:val="left"/>
      <w:pPr>
        <w:ind w:left="7515" w:hanging="360"/>
      </w:pPr>
    </w:lvl>
    <w:lvl w:ilvl="7" w:tplc="FFFFFFFF" w:tentative="1">
      <w:start w:val="1"/>
      <w:numFmt w:val="lowerLetter"/>
      <w:lvlText w:val="%8."/>
      <w:lvlJc w:val="left"/>
      <w:pPr>
        <w:ind w:left="8235" w:hanging="360"/>
      </w:pPr>
    </w:lvl>
    <w:lvl w:ilvl="8" w:tplc="FFFFFFFF" w:tentative="1">
      <w:start w:val="1"/>
      <w:numFmt w:val="lowerRoman"/>
      <w:lvlText w:val="%9."/>
      <w:lvlJc w:val="right"/>
      <w:pPr>
        <w:ind w:left="8955" w:hanging="180"/>
      </w:pPr>
    </w:lvl>
  </w:abstractNum>
  <w:abstractNum w:abstractNumId="24" w15:restartNumberingAfterBreak="0">
    <w:nsid w:val="1C547597"/>
    <w:multiLevelType w:val="multilevel"/>
    <w:tmpl w:val="05E8F8A6"/>
    <w:lvl w:ilvl="0">
      <w:start w:val="7"/>
      <w:numFmt w:val="decimal"/>
      <w:lvlText w:val="%1"/>
      <w:lvlJc w:val="left"/>
      <w:pPr>
        <w:ind w:left="790" w:hanging="790"/>
      </w:pPr>
      <w:rPr>
        <w:rFonts w:hint="default"/>
      </w:rPr>
    </w:lvl>
    <w:lvl w:ilvl="1">
      <w:start w:val="2"/>
      <w:numFmt w:val="decimal"/>
      <w:lvlText w:val="%1.%2"/>
      <w:lvlJc w:val="left"/>
      <w:pPr>
        <w:ind w:left="931" w:hanging="790"/>
      </w:pPr>
      <w:rPr>
        <w:rFonts w:hint="default"/>
      </w:rPr>
    </w:lvl>
    <w:lvl w:ilvl="2">
      <w:start w:val="4"/>
      <w:numFmt w:val="decimal"/>
      <w:lvlText w:val="%1.%2.%3"/>
      <w:lvlJc w:val="left"/>
      <w:pPr>
        <w:ind w:left="1072" w:hanging="790"/>
      </w:pPr>
      <w:rPr>
        <w:rFonts w:hint="default"/>
      </w:rPr>
    </w:lvl>
    <w:lvl w:ilvl="3">
      <w:start w:val="2"/>
      <w:numFmt w:val="decimal"/>
      <w:lvlText w:val="%1.%2.%3.%4"/>
      <w:lvlJc w:val="left"/>
      <w:pPr>
        <w:ind w:left="1213" w:hanging="79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5" w15:restartNumberingAfterBreak="0">
    <w:nsid w:val="1CFC265D"/>
    <w:multiLevelType w:val="hybridMultilevel"/>
    <w:tmpl w:val="0F4C505E"/>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6" w15:restartNumberingAfterBreak="0">
    <w:nsid w:val="1D5C100D"/>
    <w:multiLevelType w:val="multilevel"/>
    <w:tmpl w:val="28A21570"/>
    <w:lvl w:ilvl="0">
      <w:start w:val="1"/>
      <w:numFmt w:val="decimal"/>
      <w:lvlText w:val="%1."/>
      <w:lvlJc w:val="left"/>
      <w:pPr>
        <w:ind w:left="360" w:hanging="360"/>
      </w:pPr>
      <w:rPr>
        <w:b/>
      </w:rPr>
    </w:lvl>
    <w:lvl w:ilvl="1">
      <w:start w:val="1"/>
      <w:numFmt w:val="decimal"/>
      <w:lvlText w:val="%1.%2."/>
      <w:lvlJc w:val="left"/>
      <w:pPr>
        <w:ind w:left="4969" w:hanging="432"/>
      </w:pPr>
      <w:rPr>
        <w:b w:val="0"/>
        <w:i w:val="0"/>
        <w:strike w:val="0"/>
        <w:color w:val="auto"/>
        <w:sz w:val="20"/>
        <w:szCs w:val="20"/>
        <w:u w:val="none"/>
      </w:rPr>
    </w:lvl>
    <w:lvl w:ilvl="2">
      <w:start w:val="1"/>
      <w:numFmt w:val="decimal"/>
      <w:lvlText w:val="%1.%2.%3."/>
      <w:lvlJc w:val="left"/>
      <w:pPr>
        <w:ind w:left="3198" w:hanging="504"/>
      </w:pPr>
      <w:rPr>
        <w:rFonts w:hint="default" w:ascii="Arial" w:hAnsi="Arial" w:cs="Arial"/>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0620B82"/>
    <w:multiLevelType w:val="hybridMultilevel"/>
    <w:tmpl w:val="4A2CE43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06D38E8"/>
    <w:multiLevelType w:val="hybridMultilevel"/>
    <w:tmpl w:val="BDA60A74"/>
    <w:lvl w:ilvl="0" w:tplc="04160019">
      <w:start w:val="1"/>
      <w:numFmt w:val="lowerLetter"/>
      <w:lvlText w:val="%1."/>
      <w:lvlJc w:val="left"/>
      <w:pPr>
        <w:ind w:left="1647" w:hanging="360"/>
      </w:pPr>
    </w:lvl>
    <w:lvl w:ilvl="1" w:tplc="04160019" w:tentative="1">
      <w:start w:val="1"/>
      <w:numFmt w:val="lowerLetter"/>
      <w:lvlText w:val="%2."/>
      <w:lvlJc w:val="left"/>
      <w:pPr>
        <w:ind w:left="2367" w:hanging="360"/>
      </w:p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29" w15:restartNumberingAfterBreak="0">
    <w:nsid w:val="222E052C"/>
    <w:multiLevelType w:val="hybridMultilevel"/>
    <w:tmpl w:val="DE169A5A"/>
    <w:lvl w:ilvl="0" w:tplc="02A82C16">
      <w:start w:val="1"/>
      <w:numFmt w:val="lowerLetter"/>
      <w:lvlText w:val="%1)"/>
      <w:lvlJc w:val="left"/>
      <w:pPr>
        <w:ind w:left="1637" w:hanging="360"/>
      </w:pPr>
      <w:rPr>
        <w:rFonts w:hint="default"/>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30" w15:restartNumberingAfterBreak="0">
    <w:nsid w:val="2D875A23"/>
    <w:multiLevelType w:val="multilevel"/>
    <w:tmpl w:val="6DEC9A4E"/>
    <w:lvl w:ilvl="0">
      <w:start w:val="6"/>
      <w:numFmt w:val="decimal"/>
      <w:lvlText w:val="%1"/>
      <w:lvlJc w:val="left"/>
      <w:pPr>
        <w:ind w:left="730" w:hanging="730"/>
      </w:pPr>
      <w:rPr>
        <w:rFonts w:hint="default"/>
      </w:rPr>
    </w:lvl>
    <w:lvl w:ilvl="1">
      <w:start w:val="33"/>
      <w:numFmt w:val="decimal"/>
      <w:lvlText w:val="%1.%2"/>
      <w:lvlJc w:val="left"/>
      <w:pPr>
        <w:ind w:left="919" w:hanging="730"/>
      </w:pPr>
      <w:rPr>
        <w:rFonts w:hint="default"/>
      </w:rPr>
    </w:lvl>
    <w:lvl w:ilvl="2">
      <w:start w:val="1"/>
      <w:numFmt w:val="decimal"/>
      <w:lvlText w:val="%1.%2.%3"/>
      <w:lvlJc w:val="left"/>
      <w:pPr>
        <w:ind w:left="1108" w:hanging="730"/>
      </w:pPr>
      <w:rPr>
        <w:rFonts w:hint="default"/>
      </w:rPr>
    </w:lvl>
    <w:lvl w:ilvl="3">
      <w:start w:val="1"/>
      <w:numFmt w:val="decimal"/>
      <w:lvlText w:val="%1.%2.%3.%4"/>
      <w:lvlJc w:val="left"/>
      <w:pPr>
        <w:ind w:left="1297" w:hanging="73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1" w15:restartNumberingAfterBreak="0">
    <w:nsid w:val="2F8364A7"/>
    <w:multiLevelType w:val="multilevel"/>
    <w:tmpl w:val="0AFCCCB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1000445"/>
    <w:multiLevelType w:val="multilevel"/>
    <w:tmpl w:val="0A060200"/>
    <w:lvl w:ilvl="0">
      <w:start w:val="10"/>
      <w:numFmt w:val="decimal"/>
      <w:lvlText w:val="%1"/>
      <w:lvlJc w:val="left"/>
      <w:pPr>
        <w:ind w:left="560" w:hanging="560"/>
      </w:pPr>
      <w:rPr>
        <w:rFonts w:hint="default" w:ascii="Arial" w:hAnsi="Arial" w:eastAsia="Arial" w:cs="Arial"/>
        <w:b w:val="0"/>
        <w:sz w:val="20"/>
      </w:rPr>
    </w:lvl>
    <w:lvl w:ilvl="1">
      <w:start w:val="7"/>
      <w:numFmt w:val="decimal"/>
      <w:lvlText w:val="%1.%2"/>
      <w:lvlJc w:val="left"/>
      <w:pPr>
        <w:ind w:left="1059" w:hanging="560"/>
      </w:pPr>
      <w:rPr>
        <w:rFonts w:hint="default" w:ascii="Arial" w:hAnsi="Arial" w:eastAsia="Arial" w:cs="Arial"/>
        <w:b w:val="0"/>
        <w:sz w:val="20"/>
      </w:rPr>
    </w:lvl>
    <w:lvl w:ilvl="2">
      <w:start w:val="1"/>
      <w:numFmt w:val="decimal"/>
      <w:lvlText w:val="%1.%2.%3"/>
      <w:lvlJc w:val="left"/>
      <w:pPr>
        <w:ind w:left="1718" w:hanging="720"/>
      </w:pPr>
      <w:rPr>
        <w:rFonts w:hint="default" w:ascii="Arial" w:hAnsi="Arial" w:eastAsia="Arial" w:cs="Arial"/>
        <w:b w:val="0"/>
        <w:sz w:val="20"/>
      </w:rPr>
    </w:lvl>
    <w:lvl w:ilvl="3">
      <w:start w:val="1"/>
      <w:numFmt w:val="decimal"/>
      <w:lvlText w:val="%1.%2.%3.%4"/>
      <w:lvlJc w:val="left"/>
      <w:pPr>
        <w:ind w:left="2217" w:hanging="720"/>
      </w:pPr>
      <w:rPr>
        <w:rFonts w:hint="default" w:ascii="Arial" w:hAnsi="Arial" w:eastAsia="Arial" w:cs="Arial"/>
        <w:b w:val="0"/>
        <w:sz w:val="20"/>
      </w:rPr>
    </w:lvl>
    <w:lvl w:ilvl="4">
      <w:start w:val="1"/>
      <w:numFmt w:val="decimal"/>
      <w:lvlText w:val="%1.%2.%3.%4.%5"/>
      <w:lvlJc w:val="left"/>
      <w:pPr>
        <w:ind w:left="3076" w:hanging="1080"/>
      </w:pPr>
      <w:rPr>
        <w:rFonts w:hint="default" w:ascii="Arial" w:hAnsi="Arial" w:eastAsia="Arial" w:cs="Arial"/>
        <w:b w:val="0"/>
        <w:sz w:val="20"/>
      </w:rPr>
    </w:lvl>
    <w:lvl w:ilvl="5">
      <w:start w:val="1"/>
      <w:numFmt w:val="decimal"/>
      <w:lvlText w:val="%1.%2.%3.%4.%5.%6"/>
      <w:lvlJc w:val="left"/>
      <w:pPr>
        <w:ind w:left="3575" w:hanging="1080"/>
      </w:pPr>
      <w:rPr>
        <w:rFonts w:hint="default" w:ascii="Arial" w:hAnsi="Arial" w:eastAsia="Arial" w:cs="Arial"/>
        <w:b w:val="0"/>
        <w:sz w:val="20"/>
      </w:rPr>
    </w:lvl>
    <w:lvl w:ilvl="6">
      <w:start w:val="1"/>
      <w:numFmt w:val="decimal"/>
      <w:lvlText w:val="%1.%2.%3.%4.%5.%6.%7"/>
      <w:lvlJc w:val="left"/>
      <w:pPr>
        <w:ind w:left="4434" w:hanging="1440"/>
      </w:pPr>
      <w:rPr>
        <w:rFonts w:hint="default" w:ascii="Arial" w:hAnsi="Arial" w:eastAsia="Arial" w:cs="Arial"/>
        <w:b w:val="0"/>
        <w:sz w:val="20"/>
      </w:rPr>
    </w:lvl>
    <w:lvl w:ilvl="7">
      <w:start w:val="1"/>
      <w:numFmt w:val="decimal"/>
      <w:lvlText w:val="%1.%2.%3.%4.%5.%6.%7.%8"/>
      <w:lvlJc w:val="left"/>
      <w:pPr>
        <w:ind w:left="4933" w:hanging="1440"/>
      </w:pPr>
      <w:rPr>
        <w:rFonts w:hint="default" w:ascii="Arial" w:hAnsi="Arial" w:eastAsia="Arial" w:cs="Arial"/>
        <w:b w:val="0"/>
        <w:sz w:val="20"/>
      </w:rPr>
    </w:lvl>
    <w:lvl w:ilvl="8">
      <w:start w:val="1"/>
      <w:numFmt w:val="decimal"/>
      <w:lvlText w:val="%1.%2.%3.%4.%5.%6.%7.%8.%9"/>
      <w:lvlJc w:val="left"/>
      <w:pPr>
        <w:ind w:left="5792" w:hanging="1800"/>
      </w:pPr>
      <w:rPr>
        <w:rFonts w:hint="default" w:ascii="Arial" w:hAnsi="Arial" w:eastAsia="Arial" w:cs="Arial"/>
        <w:b w:val="0"/>
        <w:sz w:val="20"/>
      </w:rPr>
    </w:lvl>
  </w:abstractNum>
  <w:abstractNum w:abstractNumId="3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4416DFF"/>
    <w:multiLevelType w:val="multilevel"/>
    <w:tmpl w:val="607625F2"/>
    <w:lvl w:ilvl="0">
      <w:start w:val="9"/>
      <w:numFmt w:val="decimal"/>
      <w:lvlText w:val="%1"/>
      <w:lvlJc w:val="left"/>
      <w:pPr>
        <w:ind w:left="730" w:hanging="730"/>
      </w:pPr>
      <w:rPr>
        <w:rFonts w:hint="default"/>
      </w:rPr>
    </w:lvl>
    <w:lvl w:ilvl="1">
      <w:start w:val="30"/>
      <w:numFmt w:val="decimal"/>
      <w:lvlText w:val="%1.%2"/>
      <w:lvlJc w:val="left"/>
      <w:pPr>
        <w:ind w:left="1391" w:hanging="730"/>
      </w:pPr>
      <w:rPr>
        <w:rFonts w:hint="default"/>
      </w:rPr>
    </w:lvl>
    <w:lvl w:ilvl="2">
      <w:start w:val="1"/>
      <w:numFmt w:val="decimal"/>
      <w:lvlText w:val="%1.%2.%3"/>
      <w:lvlJc w:val="left"/>
      <w:pPr>
        <w:ind w:left="2052" w:hanging="730"/>
      </w:pPr>
      <w:rPr>
        <w:rFonts w:hint="default"/>
      </w:rPr>
    </w:lvl>
    <w:lvl w:ilvl="3">
      <w:start w:val="1"/>
      <w:numFmt w:val="decimal"/>
      <w:lvlText w:val="%1.%2.%3.%4"/>
      <w:lvlJc w:val="left"/>
      <w:pPr>
        <w:ind w:left="2713" w:hanging="73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5"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6" w15:restartNumberingAfterBreak="0">
    <w:nsid w:val="353F0045"/>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37" w15:restartNumberingAfterBreak="0">
    <w:nsid w:val="36E00035"/>
    <w:multiLevelType w:val="multilevel"/>
    <w:tmpl w:val="3B802F9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384C04FE"/>
    <w:multiLevelType w:val="multilevel"/>
    <w:tmpl w:val="B9BE6450"/>
    <w:lvl w:ilvl="0">
      <w:start w:val="1"/>
      <w:numFmt w:val="decimal"/>
      <w:pStyle w:val="Ttulo1"/>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hint="default" w:ascii="Arial" w:hAnsi="Arial"/>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854366F"/>
    <w:multiLevelType w:val="multilevel"/>
    <w:tmpl w:val="108E658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15:restartNumberingAfterBreak="0">
    <w:nsid w:val="3D0F3184"/>
    <w:multiLevelType w:val="hybridMultilevel"/>
    <w:tmpl w:val="A8626192"/>
    <w:lvl w:ilvl="0" w:tplc="9AF64B22">
      <w:start w:val="1"/>
      <w:numFmt w:val="lowerLetter"/>
      <w:lvlText w:val="%1)"/>
      <w:lvlJc w:val="left"/>
      <w:pPr>
        <w:ind w:left="1997" w:hanging="360"/>
      </w:pPr>
    </w:lvl>
    <w:lvl w:ilvl="1" w:tplc="FFFFFFFF" w:tentative="1">
      <w:start w:val="1"/>
      <w:numFmt w:val="lowerLetter"/>
      <w:lvlText w:val="%2."/>
      <w:lvlJc w:val="left"/>
      <w:pPr>
        <w:ind w:left="2717" w:hanging="360"/>
      </w:pPr>
    </w:lvl>
    <w:lvl w:ilvl="2" w:tplc="FFFFFFFF" w:tentative="1">
      <w:start w:val="1"/>
      <w:numFmt w:val="lowerRoman"/>
      <w:lvlText w:val="%3."/>
      <w:lvlJc w:val="right"/>
      <w:pPr>
        <w:ind w:left="3437" w:hanging="180"/>
      </w:pPr>
    </w:lvl>
    <w:lvl w:ilvl="3" w:tplc="FFFFFFFF" w:tentative="1">
      <w:start w:val="1"/>
      <w:numFmt w:val="decimal"/>
      <w:lvlText w:val="%4."/>
      <w:lvlJc w:val="left"/>
      <w:pPr>
        <w:ind w:left="4157" w:hanging="360"/>
      </w:pPr>
    </w:lvl>
    <w:lvl w:ilvl="4" w:tplc="FFFFFFFF" w:tentative="1">
      <w:start w:val="1"/>
      <w:numFmt w:val="lowerLetter"/>
      <w:lvlText w:val="%5."/>
      <w:lvlJc w:val="left"/>
      <w:pPr>
        <w:ind w:left="4877" w:hanging="360"/>
      </w:pPr>
    </w:lvl>
    <w:lvl w:ilvl="5" w:tplc="FFFFFFFF" w:tentative="1">
      <w:start w:val="1"/>
      <w:numFmt w:val="lowerRoman"/>
      <w:lvlText w:val="%6."/>
      <w:lvlJc w:val="right"/>
      <w:pPr>
        <w:ind w:left="5597" w:hanging="180"/>
      </w:pPr>
    </w:lvl>
    <w:lvl w:ilvl="6" w:tplc="FFFFFFFF" w:tentative="1">
      <w:start w:val="1"/>
      <w:numFmt w:val="decimal"/>
      <w:lvlText w:val="%7."/>
      <w:lvlJc w:val="left"/>
      <w:pPr>
        <w:ind w:left="6317" w:hanging="360"/>
      </w:pPr>
    </w:lvl>
    <w:lvl w:ilvl="7" w:tplc="FFFFFFFF" w:tentative="1">
      <w:start w:val="1"/>
      <w:numFmt w:val="lowerLetter"/>
      <w:lvlText w:val="%8."/>
      <w:lvlJc w:val="left"/>
      <w:pPr>
        <w:ind w:left="7037" w:hanging="360"/>
      </w:pPr>
    </w:lvl>
    <w:lvl w:ilvl="8" w:tplc="FFFFFFFF" w:tentative="1">
      <w:start w:val="1"/>
      <w:numFmt w:val="lowerRoman"/>
      <w:lvlText w:val="%9."/>
      <w:lvlJc w:val="right"/>
      <w:pPr>
        <w:ind w:left="7757" w:hanging="180"/>
      </w:pPr>
    </w:lvl>
  </w:abstractNum>
  <w:abstractNum w:abstractNumId="41" w15:restartNumberingAfterBreak="0">
    <w:nsid w:val="3F487A6B"/>
    <w:multiLevelType w:val="multilevel"/>
    <w:tmpl w:val="90B036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17D136C"/>
    <w:multiLevelType w:val="hybridMultilevel"/>
    <w:tmpl w:val="9832438C"/>
    <w:lvl w:ilvl="0" w:tplc="04160013">
      <w:start w:val="1"/>
      <w:numFmt w:val="upperRoman"/>
      <w:lvlText w:val="%1."/>
      <w:lvlJc w:val="righ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44" w15:restartNumberingAfterBreak="0">
    <w:nsid w:val="437B7948"/>
    <w:multiLevelType w:val="multilevel"/>
    <w:tmpl w:val="148CBB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4691757A"/>
    <w:multiLevelType w:val="hybridMultilevel"/>
    <w:tmpl w:val="D6A4043C"/>
    <w:lvl w:ilvl="0" w:tplc="B89A9A64">
      <w:start w:val="1"/>
      <w:numFmt w:val="upperRoman"/>
      <w:pStyle w:val="Nivel3-erro"/>
      <w:lvlText w:val="%1)"/>
      <w:lvlJc w:val="left"/>
      <w:pPr>
        <w:ind w:left="3555" w:hanging="72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9DB48FE8">
      <w:start w:val="1"/>
      <w:numFmt w:val="decimal"/>
      <w:lvlText w:val="%4."/>
      <w:lvlJc w:val="left"/>
      <w:pPr>
        <w:ind w:left="5355" w:hanging="360"/>
      </w:pPr>
    </w:lvl>
    <w:lvl w:ilvl="4" w:tplc="04160019">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46" w15:restartNumberingAfterBreak="0">
    <w:nsid w:val="48466789"/>
    <w:multiLevelType w:val="multilevel"/>
    <w:tmpl w:val="9686339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48" w15:restartNumberingAfterBreak="0">
    <w:nsid w:val="4A5867AE"/>
    <w:multiLevelType w:val="multilevel"/>
    <w:tmpl w:val="79C26CA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4DD80F6E"/>
    <w:multiLevelType w:val="multilevel"/>
    <w:tmpl w:val="3EAA5BB2"/>
    <w:styleLink w:val="Estilo5"/>
    <w:lvl w:ilvl="0">
      <w:start w:val="3"/>
      <w:numFmt w:val="decimal"/>
      <w:lvlText w:val="%1)"/>
      <w:lvlJc w:val="left"/>
      <w:pPr>
        <w:ind w:left="360" w:hanging="360"/>
      </w:pPr>
      <w:rPr>
        <w:rFonts w:hint="default" w:ascii="3" w:hAnsi="3"/>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E704EBD"/>
    <w:multiLevelType w:val="hybridMultilevel"/>
    <w:tmpl w:val="1696BACA"/>
    <w:lvl w:ilvl="0" w:tplc="73167CC4">
      <w:start w:val="1"/>
      <w:numFmt w:val="decimal"/>
      <w:lvlText w:val="%1."/>
      <w:lvlJc w:val="left"/>
      <w:pPr>
        <w:ind w:left="720" w:hanging="360"/>
      </w:pPr>
    </w:lvl>
    <w:lvl w:ilvl="1" w:tplc="D1BCA8CA">
      <w:start w:val="1"/>
      <w:numFmt w:val="decimal"/>
      <w:lvlText w:val="%2."/>
      <w:lvlJc w:val="left"/>
      <w:pPr>
        <w:ind w:left="1440" w:hanging="360"/>
      </w:pPr>
    </w:lvl>
    <w:lvl w:ilvl="2" w:tplc="029A071C">
      <w:start w:val="1"/>
      <w:numFmt w:val="lowerRoman"/>
      <w:lvlText w:val="%3."/>
      <w:lvlJc w:val="right"/>
      <w:pPr>
        <w:ind w:left="2160" w:hanging="180"/>
      </w:pPr>
    </w:lvl>
    <w:lvl w:ilvl="3" w:tplc="FCCA88A2">
      <w:start w:val="1"/>
      <w:numFmt w:val="decimal"/>
      <w:lvlText w:val="%4."/>
      <w:lvlJc w:val="left"/>
      <w:pPr>
        <w:ind w:left="2880" w:hanging="360"/>
      </w:pPr>
    </w:lvl>
    <w:lvl w:ilvl="4" w:tplc="57466AF4">
      <w:start w:val="1"/>
      <w:numFmt w:val="lowerLetter"/>
      <w:lvlText w:val="%5."/>
      <w:lvlJc w:val="left"/>
      <w:pPr>
        <w:ind w:left="3600" w:hanging="360"/>
      </w:pPr>
    </w:lvl>
    <w:lvl w:ilvl="5" w:tplc="6DDE723C">
      <w:start w:val="1"/>
      <w:numFmt w:val="lowerRoman"/>
      <w:lvlText w:val="%6."/>
      <w:lvlJc w:val="right"/>
      <w:pPr>
        <w:ind w:left="4320" w:hanging="180"/>
      </w:pPr>
    </w:lvl>
    <w:lvl w:ilvl="6" w:tplc="02363172">
      <w:start w:val="1"/>
      <w:numFmt w:val="decimal"/>
      <w:lvlText w:val="%7."/>
      <w:lvlJc w:val="left"/>
      <w:pPr>
        <w:ind w:left="5040" w:hanging="360"/>
      </w:pPr>
    </w:lvl>
    <w:lvl w:ilvl="7" w:tplc="36C45AEA">
      <w:start w:val="1"/>
      <w:numFmt w:val="lowerLetter"/>
      <w:lvlText w:val="%8."/>
      <w:lvlJc w:val="left"/>
      <w:pPr>
        <w:ind w:left="5760" w:hanging="360"/>
      </w:pPr>
    </w:lvl>
    <w:lvl w:ilvl="8" w:tplc="42FAC130">
      <w:start w:val="1"/>
      <w:numFmt w:val="lowerRoman"/>
      <w:lvlText w:val="%9."/>
      <w:lvlJc w:val="right"/>
      <w:pPr>
        <w:ind w:left="6480" w:hanging="180"/>
      </w:pPr>
    </w:lvl>
  </w:abstractNum>
  <w:abstractNum w:abstractNumId="51" w15:restartNumberingAfterBreak="0">
    <w:nsid w:val="4F121875"/>
    <w:multiLevelType w:val="multilevel"/>
    <w:tmpl w:val="FC4216A0"/>
    <w:lvl w:ilvl="0">
      <w:start w:val="9"/>
      <w:numFmt w:val="decimal"/>
      <w:lvlText w:val="%1"/>
      <w:lvlJc w:val="left"/>
      <w:pPr>
        <w:ind w:left="560" w:hanging="560"/>
      </w:pPr>
      <w:rPr>
        <w:rFonts w:hint="default"/>
      </w:rPr>
    </w:lvl>
    <w:lvl w:ilvl="1">
      <w:start w:val="27"/>
      <w:numFmt w:val="decimal"/>
      <w:lvlText w:val="%1.%2"/>
      <w:lvlJc w:val="left"/>
      <w:pPr>
        <w:ind w:left="1198" w:hanging="5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52" w15:restartNumberingAfterBreak="0">
    <w:nsid w:val="53C27EB3"/>
    <w:multiLevelType w:val="hybridMultilevel"/>
    <w:tmpl w:val="BF0E1C08"/>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04160017">
      <w:start w:val="1"/>
      <w:numFmt w:val="lowerLetter"/>
      <w:lvlText w:val="%4)"/>
      <w:lvlJc w:val="left"/>
      <w:pPr>
        <w:ind w:left="3447" w:hanging="360"/>
      </w:pPr>
    </w:lvl>
    <w:lvl w:ilvl="4" w:tplc="FFFFFFFF">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3" w15:restartNumberingAfterBreak="0">
    <w:nsid w:val="552113DB"/>
    <w:multiLevelType w:val="multilevel"/>
    <w:tmpl w:val="90AC9766"/>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hint="default" w:ascii="Arial" w:hAnsi="Arial"/>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94901E9"/>
    <w:multiLevelType w:val="hybridMultilevel"/>
    <w:tmpl w:val="F30CD602"/>
    <w:lvl w:ilvl="0" w:tplc="4AE6EDEA">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start w:val="1"/>
      <w:numFmt w:val="decimal"/>
      <w:lvlText w:val="%4."/>
      <w:lvlJc w:val="left"/>
      <w:pPr>
        <w:ind w:left="3447" w:hanging="360"/>
      </w:pPr>
    </w:lvl>
    <w:lvl w:ilvl="4" w:tplc="83B435F4">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5" w15:restartNumberingAfterBreak="0">
    <w:nsid w:val="5E232489"/>
    <w:multiLevelType w:val="hybridMultilevel"/>
    <w:tmpl w:val="8E46AFEE"/>
    <w:lvl w:ilvl="0" w:tplc="04160017">
      <w:start w:val="1"/>
      <w:numFmt w:val="lowerLetter"/>
      <w:lvlText w:val="%1)"/>
      <w:lvlJc w:val="left"/>
      <w:pPr>
        <w:ind w:left="1599" w:hanging="360"/>
      </w:pPr>
    </w:lvl>
    <w:lvl w:ilvl="1" w:tplc="04160019" w:tentative="1">
      <w:start w:val="1"/>
      <w:numFmt w:val="lowerLetter"/>
      <w:lvlText w:val="%2."/>
      <w:lvlJc w:val="left"/>
      <w:pPr>
        <w:ind w:left="2319" w:hanging="360"/>
      </w:pPr>
    </w:lvl>
    <w:lvl w:ilvl="2" w:tplc="0416001B" w:tentative="1">
      <w:start w:val="1"/>
      <w:numFmt w:val="lowerRoman"/>
      <w:lvlText w:val="%3."/>
      <w:lvlJc w:val="right"/>
      <w:pPr>
        <w:ind w:left="3039" w:hanging="180"/>
      </w:pPr>
    </w:lvl>
    <w:lvl w:ilvl="3" w:tplc="0416000F" w:tentative="1">
      <w:start w:val="1"/>
      <w:numFmt w:val="decimal"/>
      <w:lvlText w:val="%4."/>
      <w:lvlJc w:val="left"/>
      <w:pPr>
        <w:ind w:left="3759" w:hanging="360"/>
      </w:pPr>
    </w:lvl>
    <w:lvl w:ilvl="4" w:tplc="04160019" w:tentative="1">
      <w:start w:val="1"/>
      <w:numFmt w:val="lowerLetter"/>
      <w:lvlText w:val="%5."/>
      <w:lvlJc w:val="left"/>
      <w:pPr>
        <w:ind w:left="4479" w:hanging="360"/>
      </w:pPr>
    </w:lvl>
    <w:lvl w:ilvl="5" w:tplc="0416001B" w:tentative="1">
      <w:start w:val="1"/>
      <w:numFmt w:val="lowerRoman"/>
      <w:lvlText w:val="%6."/>
      <w:lvlJc w:val="right"/>
      <w:pPr>
        <w:ind w:left="5199" w:hanging="180"/>
      </w:pPr>
    </w:lvl>
    <w:lvl w:ilvl="6" w:tplc="0416000F" w:tentative="1">
      <w:start w:val="1"/>
      <w:numFmt w:val="decimal"/>
      <w:lvlText w:val="%7."/>
      <w:lvlJc w:val="left"/>
      <w:pPr>
        <w:ind w:left="5919" w:hanging="360"/>
      </w:pPr>
    </w:lvl>
    <w:lvl w:ilvl="7" w:tplc="04160019" w:tentative="1">
      <w:start w:val="1"/>
      <w:numFmt w:val="lowerLetter"/>
      <w:lvlText w:val="%8."/>
      <w:lvlJc w:val="left"/>
      <w:pPr>
        <w:ind w:left="6639" w:hanging="360"/>
      </w:pPr>
    </w:lvl>
    <w:lvl w:ilvl="8" w:tplc="0416001B" w:tentative="1">
      <w:start w:val="1"/>
      <w:numFmt w:val="lowerRoman"/>
      <w:lvlText w:val="%9."/>
      <w:lvlJc w:val="right"/>
      <w:pPr>
        <w:ind w:left="7359" w:hanging="180"/>
      </w:pPr>
    </w:lvl>
  </w:abstractNum>
  <w:abstractNum w:abstractNumId="56" w15:restartNumberingAfterBreak="0">
    <w:nsid w:val="621038D0"/>
    <w:multiLevelType w:val="multilevel"/>
    <w:tmpl w:val="66B8FB40"/>
    <w:lvl w:ilvl="0">
      <w:start w:val="6"/>
      <w:numFmt w:val="decimal"/>
      <w:lvlText w:val="%1"/>
      <w:lvlJc w:val="left"/>
      <w:pPr>
        <w:ind w:left="730" w:hanging="730"/>
      </w:pPr>
      <w:rPr>
        <w:rFonts w:hint="default"/>
      </w:rPr>
    </w:lvl>
    <w:lvl w:ilvl="1">
      <w:start w:val="23"/>
      <w:numFmt w:val="decimal"/>
      <w:lvlText w:val="%1.%2"/>
      <w:lvlJc w:val="left"/>
      <w:pPr>
        <w:ind w:left="1202" w:hanging="730"/>
      </w:pPr>
      <w:rPr>
        <w:rFonts w:hint="default"/>
      </w:rPr>
    </w:lvl>
    <w:lvl w:ilvl="2">
      <w:start w:val="1"/>
      <w:numFmt w:val="decimal"/>
      <w:lvlText w:val="%1.%2.%3"/>
      <w:lvlJc w:val="left"/>
      <w:pPr>
        <w:ind w:left="1674" w:hanging="730"/>
      </w:pPr>
      <w:rPr>
        <w:rFonts w:hint="default"/>
      </w:rPr>
    </w:lvl>
    <w:lvl w:ilvl="3">
      <w:start w:val="1"/>
      <w:numFmt w:val="decimal"/>
      <w:lvlText w:val="%1.%2.%3.%4"/>
      <w:lvlJc w:val="left"/>
      <w:pPr>
        <w:ind w:left="2146" w:hanging="73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57"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8696376"/>
    <w:multiLevelType w:val="hybridMultilevel"/>
    <w:tmpl w:val="C4CA34C6"/>
    <w:lvl w:ilvl="0" w:tplc="04160017">
      <w:start w:val="1"/>
      <w:numFmt w:val="lowerLetter"/>
      <w:lvlText w:val="%1)"/>
      <w:lvlJc w:val="left"/>
      <w:pPr>
        <w:ind w:left="2130" w:hanging="360"/>
      </w:pPr>
    </w:lvl>
    <w:lvl w:ilvl="1" w:tplc="04160019" w:tentative="1">
      <w:start w:val="1"/>
      <w:numFmt w:val="lowerLetter"/>
      <w:lvlText w:val="%2."/>
      <w:lvlJc w:val="left"/>
      <w:pPr>
        <w:ind w:left="2850" w:hanging="360"/>
      </w:pPr>
    </w:lvl>
    <w:lvl w:ilvl="2" w:tplc="0416001B" w:tentative="1">
      <w:start w:val="1"/>
      <w:numFmt w:val="lowerRoman"/>
      <w:lvlText w:val="%3."/>
      <w:lvlJc w:val="right"/>
      <w:pPr>
        <w:ind w:left="3570" w:hanging="180"/>
      </w:pPr>
    </w:lvl>
    <w:lvl w:ilvl="3" w:tplc="0416000F" w:tentative="1">
      <w:start w:val="1"/>
      <w:numFmt w:val="decimal"/>
      <w:lvlText w:val="%4."/>
      <w:lvlJc w:val="left"/>
      <w:pPr>
        <w:ind w:left="4290" w:hanging="360"/>
      </w:pPr>
    </w:lvl>
    <w:lvl w:ilvl="4" w:tplc="04160019" w:tentative="1">
      <w:start w:val="1"/>
      <w:numFmt w:val="lowerLetter"/>
      <w:lvlText w:val="%5."/>
      <w:lvlJc w:val="left"/>
      <w:pPr>
        <w:ind w:left="5010" w:hanging="360"/>
      </w:pPr>
    </w:lvl>
    <w:lvl w:ilvl="5" w:tplc="0416001B" w:tentative="1">
      <w:start w:val="1"/>
      <w:numFmt w:val="lowerRoman"/>
      <w:lvlText w:val="%6."/>
      <w:lvlJc w:val="right"/>
      <w:pPr>
        <w:ind w:left="5730" w:hanging="180"/>
      </w:pPr>
    </w:lvl>
    <w:lvl w:ilvl="6" w:tplc="0416000F" w:tentative="1">
      <w:start w:val="1"/>
      <w:numFmt w:val="decimal"/>
      <w:lvlText w:val="%7."/>
      <w:lvlJc w:val="left"/>
      <w:pPr>
        <w:ind w:left="6450" w:hanging="360"/>
      </w:pPr>
    </w:lvl>
    <w:lvl w:ilvl="7" w:tplc="04160019" w:tentative="1">
      <w:start w:val="1"/>
      <w:numFmt w:val="lowerLetter"/>
      <w:lvlText w:val="%8."/>
      <w:lvlJc w:val="left"/>
      <w:pPr>
        <w:ind w:left="7170" w:hanging="360"/>
      </w:pPr>
    </w:lvl>
    <w:lvl w:ilvl="8" w:tplc="0416001B" w:tentative="1">
      <w:start w:val="1"/>
      <w:numFmt w:val="lowerRoman"/>
      <w:lvlText w:val="%9."/>
      <w:lvlJc w:val="right"/>
      <w:pPr>
        <w:ind w:left="7890" w:hanging="180"/>
      </w:pPr>
    </w:lvl>
  </w:abstractNum>
  <w:abstractNum w:abstractNumId="59" w15:restartNumberingAfterBreak="0">
    <w:nsid w:val="6F5147B9"/>
    <w:multiLevelType w:val="hybridMultilevel"/>
    <w:tmpl w:val="93D6FF24"/>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0" w15:restartNumberingAfterBreak="0">
    <w:nsid w:val="709E3820"/>
    <w:multiLevelType w:val="hybridMultilevel"/>
    <w:tmpl w:val="59CC5724"/>
    <w:lvl w:ilvl="0" w:tplc="6A909E7C">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1" w15:restartNumberingAfterBreak="0">
    <w:nsid w:val="71535E1E"/>
    <w:multiLevelType w:val="hybridMultilevel"/>
    <w:tmpl w:val="7640F986"/>
    <w:lvl w:ilvl="0" w:tplc="04160019">
      <w:start w:val="1"/>
      <w:numFmt w:val="lowerLetter"/>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62" w15:restartNumberingAfterBreak="0">
    <w:nsid w:val="72031F72"/>
    <w:multiLevelType w:val="multilevel"/>
    <w:tmpl w:val="432428F8"/>
    <w:lvl w:ilvl="0">
      <w:start w:val="1"/>
      <w:numFmt w:val="decimal"/>
      <w:lvlText w:val="%1."/>
      <w:lvlJc w:val="left"/>
      <w:pPr>
        <w:ind w:left="360" w:hanging="360"/>
      </w:pPr>
      <w:rPr>
        <w:b/>
      </w:rPr>
    </w:lvl>
    <w:lvl w:ilvl="1">
      <w:start w:val="1"/>
      <w:numFmt w:val="lowerLetter"/>
      <w:lvlText w:val="%2)"/>
      <w:lvlJc w:val="left"/>
      <w:pPr>
        <w:ind w:left="4969" w:hanging="432"/>
      </w:pPr>
      <w:rPr>
        <w:b w:val="0"/>
        <w:i/>
        <w:strike w:val="0"/>
        <w:color w:val="FF0000"/>
        <w:sz w:val="20"/>
        <w:szCs w:val="20"/>
        <w:u w:val="none"/>
      </w:rPr>
    </w:lvl>
    <w:lvl w:ilvl="2">
      <w:start w:val="1"/>
      <w:numFmt w:val="decimal"/>
      <w:lvlText w:val="%1.%2.%3."/>
      <w:lvlJc w:val="left"/>
      <w:pPr>
        <w:ind w:left="3198" w:hanging="504"/>
      </w:pPr>
      <w:rPr>
        <w:rFonts w:hint="default" w:ascii="Arial" w:hAnsi="Arial" w:cs="Arial"/>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64" w15:restartNumberingAfterBreak="0">
    <w:nsid w:val="77DA481B"/>
    <w:multiLevelType w:val="hybridMultilevel"/>
    <w:tmpl w:val="256E2ED2"/>
    <w:lvl w:ilvl="0" w:tplc="831C32F8">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5" w15:restartNumberingAfterBreak="0">
    <w:nsid w:val="782E5056"/>
    <w:multiLevelType w:val="multilevel"/>
    <w:tmpl w:val="552AC24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789301B2"/>
    <w:multiLevelType w:val="hybridMultilevel"/>
    <w:tmpl w:val="8A6CE9FE"/>
    <w:lvl w:ilvl="0" w:tplc="E580FF8E">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67"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3251846">
    <w:abstractNumId w:val="4"/>
  </w:num>
  <w:num w:numId="2" w16cid:durableId="2134522596">
    <w:abstractNumId w:val="63"/>
  </w:num>
  <w:num w:numId="3" w16cid:durableId="1941335989">
    <w:abstractNumId w:val="67"/>
  </w:num>
  <w:num w:numId="4" w16cid:durableId="1017199660">
    <w:abstractNumId w:val="42"/>
  </w:num>
  <w:num w:numId="5" w16cid:durableId="556208080">
    <w:abstractNumId w:val="33"/>
  </w:num>
  <w:num w:numId="6" w16cid:durableId="1798599294">
    <w:abstractNumId w:val="49"/>
  </w:num>
  <w:num w:numId="7" w16cid:durableId="1008411629">
    <w:abstractNumId w:val="57"/>
  </w:num>
  <w:num w:numId="8" w16cid:durableId="906190065">
    <w:abstractNumId w:val="45"/>
  </w:num>
  <w:num w:numId="9" w16cid:durableId="587229230">
    <w:abstractNumId w:val="53"/>
  </w:num>
  <w:num w:numId="10" w16cid:durableId="2074231597">
    <w:abstractNumId w:val="14"/>
  </w:num>
  <w:num w:numId="11" w16cid:durableId="1819611446">
    <w:abstractNumId w:val="44"/>
  </w:num>
  <w:num w:numId="12" w16cid:durableId="1714117759">
    <w:abstractNumId w:val="65"/>
  </w:num>
  <w:num w:numId="13" w16cid:durableId="1403336917">
    <w:abstractNumId w:val="48"/>
  </w:num>
  <w:num w:numId="14" w16cid:durableId="60058158">
    <w:abstractNumId w:val="37"/>
  </w:num>
  <w:num w:numId="15" w16cid:durableId="1018316374">
    <w:abstractNumId w:val="20"/>
  </w:num>
  <w:num w:numId="16" w16cid:durableId="1895116377">
    <w:abstractNumId w:val="17"/>
  </w:num>
  <w:num w:numId="17" w16cid:durableId="1168746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434747">
    <w:abstractNumId w:val="26"/>
  </w:num>
  <w:num w:numId="19" w16cid:durableId="1990330153">
    <w:abstractNumId w:val="62"/>
  </w:num>
  <w:num w:numId="20" w16cid:durableId="1873611044">
    <w:abstractNumId w:val="16"/>
  </w:num>
  <w:num w:numId="21" w16cid:durableId="835728933">
    <w:abstractNumId w:val="59"/>
  </w:num>
  <w:num w:numId="22" w16cid:durableId="1723751915">
    <w:abstractNumId w:val="25"/>
  </w:num>
  <w:num w:numId="23" w16cid:durableId="1554656660">
    <w:abstractNumId w:val="55"/>
  </w:num>
  <w:num w:numId="24" w16cid:durableId="989751315">
    <w:abstractNumId w:val="14"/>
  </w:num>
  <w:num w:numId="25" w16cid:durableId="908223585">
    <w:abstractNumId w:val="39"/>
  </w:num>
  <w:num w:numId="26" w16cid:durableId="1426732488">
    <w:abstractNumId w:val="23"/>
  </w:num>
  <w:num w:numId="27" w16cid:durableId="1312711480">
    <w:abstractNumId w:val="31"/>
  </w:num>
  <w:num w:numId="28" w16cid:durableId="305595877">
    <w:abstractNumId w:val="30"/>
  </w:num>
  <w:num w:numId="29" w16cid:durableId="1346983050">
    <w:abstractNumId w:val="58"/>
  </w:num>
  <w:num w:numId="30" w16cid:durableId="409281048">
    <w:abstractNumId w:val="34"/>
  </w:num>
  <w:num w:numId="31" w16cid:durableId="391076753">
    <w:abstractNumId w:val="43"/>
  </w:num>
  <w:num w:numId="32" w16cid:durableId="1226113253">
    <w:abstractNumId w:val="56"/>
  </w:num>
  <w:num w:numId="33" w16cid:durableId="916327354">
    <w:abstractNumId w:val="47"/>
  </w:num>
  <w:num w:numId="34" w16cid:durableId="13128253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05296751">
    <w:abstractNumId w:val="23"/>
    <w:lvlOverride w:ilvl="0">
      <w:startOverride w:val="1"/>
    </w:lvlOverride>
  </w:num>
  <w:num w:numId="36" w16cid:durableId="1911882396">
    <w:abstractNumId w:val="23"/>
    <w:lvlOverride w:ilvl="0">
      <w:startOverride w:val="1"/>
    </w:lvlOverride>
  </w:num>
  <w:num w:numId="37" w16cid:durableId="1504738909">
    <w:abstractNumId w:val="23"/>
    <w:lvlOverride w:ilvl="0">
      <w:startOverride w:val="1"/>
    </w:lvlOverride>
  </w:num>
  <w:num w:numId="38" w16cid:durableId="102462407">
    <w:abstractNumId w:val="36"/>
  </w:num>
  <w:num w:numId="39" w16cid:durableId="163597617">
    <w:abstractNumId w:val="18"/>
  </w:num>
  <w:num w:numId="40" w16cid:durableId="379942005">
    <w:abstractNumId w:val="38"/>
  </w:num>
  <w:num w:numId="41" w16cid:durableId="1597592389">
    <w:abstractNumId w:val="21"/>
  </w:num>
  <w:num w:numId="42" w16cid:durableId="745372908">
    <w:abstractNumId w:val="27"/>
  </w:num>
  <w:num w:numId="43" w16cid:durableId="2145275258">
    <w:abstractNumId w:val="50"/>
  </w:num>
  <w:num w:numId="44" w16cid:durableId="3082167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57764477">
    <w:abstractNumId w:val="9"/>
  </w:num>
  <w:num w:numId="46" w16cid:durableId="1968199362">
    <w:abstractNumId w:val="7"/>
  </w:num>
  <w:num w:numId="47" w16cid:durableId="1355694419">
    <w:abstractNumId w:val="6"/>
  </w:num>
  <w:num w:numId="48" w16cid:durableId="1286084011">
    <w:abstractNumId w:val="5"/>
  </w:num>
  <w:num w:numId="49" w16cid:durableId="969745568">
    <w:abstractNumId w:val="8"/>
  </w:num>
  <w:num w:numId="50" w16cid:durableId="1429420775">
    <w:abstractNumId w:val="3"/>
  </w:num>
  <w:num w:numId="51" w16cid:durableId="1779909438">
    <w:abstractNumId w:val="2"/>
  </w:num>
  <w:num w:numId="52" w16cid:durableId="1617103963">
    <w:abstractNumId w:val="1"/>
  </w:num>
  <w:num w:numId="53" w16cid:durableId="1205019686">
    <w:abstractNumId w:val="0"/>
  </w:num>
  <w:num w:numId="54" w16cid:durableId="1343052042">
    <w:abstractNumId w:val="22"/>
  </w:num>
  <w:num w:numId="55" w16cid:durableId="376324412">
    <w:abstractNumId w:val="29"/>
  </w:num>
  <w:num w:numId="56" w16cid:durableId="1046183143">
    <w:abstractNumId w:val="12"/>
  </w:num>
  <w:num w:numId="57" w16cid:durableId="1888758553">
    <w:abstractNumId w:val="40"/>
  </w:num>
  <w:num w:numId="58" w16cid:durableId="180318700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45965154">
    <w:abstractNumId w:val="54"/>
  </w:num>
  <w:num w:numId="60" w16cid:durableId="966936996">
    <w:abstractNumId w:val="64"/>
  </w:num>
  <w:num w:numId="61" w16cid:durableId="685445202">
    <w:abstractNumId w:val="52"/>
  </w:num>
  <w:num w:numId="62" w16cid:durableId="1277522425">
    <w:abstractNumId w:val="32"/>
  </w:num>
  <w:num w:numId="63" w16cid:durableId="445076606">
    <w:abstractNumId w:val="28"/>
  </w:num>
  <w:num w:numId="64" w16cid:durableId="1991518486">
    <w:abstractNumId w:val="54"/>
    <w:lvlOverride w:ilvl="0">
      <w:startOverride w:val="1"/>
    </w:lvlOverride>
  </w:num>
  <w:num w:numId="65" w16cid:durableId="1057509640">
    <w:abstractNumId w:val="64"/>
    <w:lvlOverride w:ilvl="0">
      <w:startOverride w:val="1"/>
    </w:lvlOverride>
  </w:num>
  <w:num w:numId="66" w16cid:durableId="212890750">
    <w:abstractNumId w:val="66"/>
  </w:num>
  <w:num w:numId="67" w16cid:durableId="1117212220">
    <w:abstractNumId w:val="60"/>
  </w:num>
  <w:num w:numId="68" w16cid:durableId="1129128104">
    <w:abstractNumId w:val="13"/>
  </w:num>
  <w:num w:numId="69" w16cid:durableId="498034963">
    <w:abstractNumId w:val="51"/>
  </w:num>
  <w:num w:numId="70" w16cid:durableId="716776212">
    <w:abstractNumId w:val="19"/>
  </w:num>
  <w:num w:numId="71" w16cid:durableId="527328843">
    <w:abstractNumId w:val="51"/>
    <w:lvlOverride w:ilvl="0">
      <w:startOverride w:val="9"/>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59094495">
    <w:abstractNumId w:val="51"/>
    <w:lvlOverride w:ilvl="0">
      <w:startOverride w:val="9"/>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414522644">
    <w:abstractNumId w:val="61"/>
  </w:num>
  <w:num w:numId="74" w16cid:durableId="663825238">
    <w:abstractNumId w:val="17"/>
    <w:lvlOverride w:ilvl="0">
      <w:startOverride w:val="2"/>
    </w:lvlOverride>
    <w:lvlOverride w:ilvl="1">
      <w:startOverride w:val="1"/>
    </w:lvlOverride>
  </w:num>
  <w:num w:numId="75" w16cid:durableId="52854189">
    <w:abstractNumId w:val="41"/>
  </w:num>
  <w:num w:numId="76" w16cid:durableId="489903112">
    <w:abstractNumId w:val="14"/>
  </w:num>
  <w:num w:numId="77" w16cid:durableId="171455838">
    <w:abstractNumId w:val="24"/>
  </w:num>
  <w:num w:numId="78" w16cid:durableId="1034504885">
    <w:abstractNumId w:val="14"/>
  </w:num>
  <w:num w:numId="79" w16cid:durableId="536272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6445769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604925290">
    <w:abstractNumId w:val="46"/>
  </w:num>
  <w:num w:numId="82" w16cid:durableId="611212028">
    <w:abstractNumId w:val="26"/>
    <w:lvlOverride w:ilvl="0"/>
    <w:lvlOverride w:ilvl="1">
      <w:startOverride w:val="2"/>
    </w:lvlOverride>
    <w:lvlOverride w:ilvl="2"/>
    <w:lvlOverride w:ilvl="3"/>
    <w:lvlOverride w:ilvl="4"/>
    <w:lvlOverride w:ilvl="5"/>
    <w:lvlOverride w:ilvl="6"/>
    <w:lvlOverride w:ilvl="7"/>
    <w:lvlOverride w:ilvl="8"/>
  </w:num>
  <w:num w:numId="83" w16cid:durableId="17853475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611743416">
    <w:abstractNumId w:val="15"/>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ula Spisila">
    <w15:presenceInfo w15:providerId="Windows Live" w15:userId="39498593e8bf45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activeWritingStyle w:lang="pt-BR" w:vendorID="64" w:dllVersion="0" w:nlCheck="1" w:checkStyle="0" w:appName="MSWord"/>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AB"/>
    <w:rsid w:val="000000EE"/>
    <w:rsid w:val="0000056A"/>
    <w:rsid w:val="0000071E"/>
    <w:rsid w:val="0000080F"/>
    <w:rsid w:val="00000E05"/>
    <w:rsid w:val="00001089"/>
    <w:rsid w:val="000019C6"/>
    <w:rsid w:val="00001ADE"/>
    <w:rsid w:val="0000236D"/>
    <w:rsid w:val="00002AB7"/>
    <w:rsid w:val="00003033"/>
    <w:rsid w:val="00003298"/>
    <w:rsid w:val="00003648"/>
    <w:rsid w:val="00003B6A"/>
    <w:rsid w:val="00003C82"/>
    <w:rsid w:val="00003F8B"/>
    <w:rsid w:val="00004C41"/>
    <w:rsid w:val="00004D4F"/>
    <w:rsid w:val="00005901"/>
    <w:rsid w:val="00005A68"/>
    <w:rsid w:val="00005C75"/>
    <w:rsid w:val="00005F09"/>
    <w:rsid w:val="00006179"/>
    <w:rsid w:val="00006180"/>
    <w:rsid w:val="000066C8"/>
    <w:rsid w:val="000069B4"/>
    <w:rsid w:val="000070AF"/>
    <w:rsid w:val="000073F3"/>
    <w:rsid w:val="0000756E"/>
    <w:rsid w:val="00007952"/>
    <w:rsid w:val="00007B8A"/>
    <w:rsid w:val="00007E0D"/>
    <w:rsid w:val="0001009B"/>
    <w:rsid w:val="0001065A"/>
    <w:rsid w:val="0001079F"/>
    <w:rsid w:val="00010C6A"/>
    <w:rsid w:val="00010C88"/>
    <w:rsid w:val="00011390"/>
    <w:rsid w:val="000122A4"/>
    <w:rsid w:val="000122C1"/>
    <w:rsid w:val="000124BA"/>
    <w:rsid w:val="00012A11"/>
    <w:rsid w:val="00013040"/>
    <w:rsid w:val="00013695"/>
    <w:rsid w:val="00014236"/>
    <w:rsid w:val="0001427F"/>
    <w:rsid w:val="0001451E"/>
    <w:rsid w:val="00014B18"/>
    <w:rsid w:val="00014B1F"/>
    <w:rsid w:val="00014BF6"/>
    <w:rsid w:val="00014E7A"/>
    <w:rsid w:val="00014FC0"/>
    <w:rsid w:val="00015076"/>
    <w:rsid w:val="0001535D"/>
    <w:rsid w:val="0001559C"/>
    <w:rsid w:val="00015651"/>
    <w:rsid w:val="000156E9"/>
    <w:rsid w:val="00015754"/>
    <w:rsid w:val="00015783"/>
    <w:rsid w:val="00015A6E"/>
    <w:rsid w:val="00015D4B"/>
    <w:rsid w:val="00016EDE"/>
    <w:rsid w:val="000173CD"/>
    <w:rsid w:val="00017D3B"/>
    <w:rsid w:val="000209C3"/>
    <w:rsid w:val="00020B6C"/>
    <w:rsid w:val="00020C33"/>
    <w:rsid w:val="0002118D"/>
    <w:rsid w:val="000212C9"/>
    <w:rsid w:val="000224C1"/>
    <w:rsid w:val="0002260C"/>
    <w:rsid w:val="0002289A"/>
    <w:rsid w:val="000229B1"/>
    <w:rsid w:val="00022BA7"/>
    <w:rsid w:val="00022BBB"/>
    <w:rsid w:val="0002306D"/>
    <w:rsid w:val="00023CDD"/>
    <w:rsid w:val="00023CDE"/>
    <w:rsid w:val="000242C8"/>
    <w:rsid w:val="00024A3F"/>
    <w:rsid w:val="00025418"/>
    <w:rsid w:val="0002548B"/>
    <w:rsid w:val="00025B38"/>
    <w:rsid w:val="00025E06"/>
    <w:rsid w:val="000265F7"/>
    <w:rsid w:val="00026946"/>
    <w:rsid w:val="00026A9C"/>
    <w:rsid w:val="00026BA3"/>
    <w:rsid w:val="00027155"/>
    <w:rsid w:val="00027340"/>
    <w:rsid w:val="000277DE"/>
    <w:rsid w:val="00027855"/>
    <w:rsid w:val="00027933"/>
    <w:rsid w:val="00027A5D"/>
    <w:rsid w:val="00030B2A"/>
    <w:rsid w:val="00030E5B"/>
    <w:rsid w:val="000318BA"/>
    <w:rsid w:val="00031DBE"/>
    <w:rsid w:val="00031E06"/>
    <w:rsid w:val="000321F5"/>
    <w:rsid w:val="000322A8"/>
    <w:rsid w:val="00032612"/>
    <w:rsid w:val="00032705"/>
    <w:rsid w:val="00032EA8"/>
    <w:rsid w:val="00032F97"/>
    <w:rsid w:val="00033262"/>
    <w:rsid w:val="000335F5"/>
    <w:rsid w:val="00033DA9"/>
    <w:rsid w:val="00033E86"/>
    <w:rsid w:val="000340B8"/>
    <w:rsid w:val="00034839"/>
    <w:rsid w:val="00034A29"/>
    <w:rsid w:val="00034FD6"/>
    <w:rsid w:val="000350C0"/>
    <w:rsid w:val="000350D7"/>
    <w:rsid w:val="000352DC"/>
    <w:rsid w:val="000356C6"/>
    <w:rsid w:val="00035D80"/>
    <w:rsid w:val="00035DC2"/>
    <w:rsid w:val="00036536"/>
    <w:rsid w:val="00036982"/>
    <w:rsid w:val="00036AD7"/>
    <w:rsid w:val="00036D9C"/>
    <w:rsid w:val="00036DF4"/>
    <w:rsid w:val="000373BF"/>
    <w:rsid w:val="0003743B"/>
    <w:rsid w:val="00037B74"/>
    <w:rsid w:val="00037C97"/>
    <w:rsid w:val="00037CFD"/>
    <w:rsid w:val="000400C4"/>
    <w:rsid w:val="000400CE"/>
    <w:rsid w:val="00040217"/>
    <w:rsid w:val="0004076C"/>
    <w:rsid w:val="000408A0"/>
    <w:rsid w:val="000408A5"/>
    <w:rsid w:val="00040957"/>
    <w:rsid w:val="00040CE3"/>
    <w:rsid w:val="00040D0F"/>
    <w:rsid w:val="000410EB"/>
    <w:rsid w:val="00041176"/>
    <w:rsid w:val="0004122B"/>
    <w:rsid w:val="00041517"/>
    <w:rsid w:val="00041B5D"/>
    <w:rsid w:val="0004226B"/>
    <w:rsid w:val="00042328"/>
    <w:rsid w:val="00042708"/>
    <w:rsid w:val="00042714"/>
    <w:rsid w:val="00042DB9"/>
    <w:rsid w:val="000432E3"/>
    <w:rsid w:val="000435D6"/>
    <w:rsid w:val="000438B3"/>
    <w:rsid w:val="00043913"/>
    <w:rsid w:val="00043CE6"/>
    <w:rsid w:val="00044685"/>
    <w:rsid w:val="0004478F"/>
    <w:rsid w:val="00044C8C"/>
    <w:rsid w:val="00044CF4"/>
    <w:rsid w:val="000452C7"/>
    <w:rsid w:val="0004586D"/>
    <w:rsid w:val="0004587A"/>
    <w:rsid w:val="00045EE0"/>
    <w:rsid w:val="00045EFB"/>
    <w:rsid w:val="00046BF3"/>
    <w:rsid w:val="00047081"/>
    <w:rsid w:val="00047117"/>
    <w:rsid w:val="0004768D"/>
    <w:rsid w:val="00047734"/>
    <w:rsid w:val="0004793F"/>
    <w:rsid w:val="00047ADC"/>
    <w:rsid w:val="00047C19"/>
    <w:rsid w:val="00047D73"/>
    <w:rsid w:val="00050015"/>
    <w:rsid w:val="000501A4"/>
    <w:rsid w:val="000502FB"/>
    <w:rsid w:val="00050712"/>
    <w:rsid w:val="00050CA9"/>
    <w:rsid w:val="00050EA0"/>
    <w:rsid w:val="00051312"/>
    <w:rsid w:val="00051762"/>
    <w:rsid w:val="0005176B"/>
    <w:rsid w:val="00051782"/>
    <w:rsid w:val="000518EF"/>
    <w:rsid w:val="00051E1B"/>
    <w:rsid w:val="00051F02"/>
    <w:rsid w:val="00052048"/>
    <w:rsid w:val="000526DD"/>
    <w:rsid w:val="00052B4F"/>
    <w:rsid w:val="00052D85"/>
    <w:rsid w:val="00052F23"/>
    <w:rsid w:val="00053303"/>
    <w:rsid w:val="00053E65"/>
    <w:rsid w:val="00054D92"/>
    <w:rsid w:val="00055034"/>
    <w:rsid w:val="00055889"/>
    <w:rsid w:val="00055C19"/>
    <w:rsid w:val="00055F99"/>
    <w:rsid w:val="00056433"/>
    <w:rsid w:val="000564D1"/>
    <w:rsid w:val="000569B3"/>
    <w:rsid w:val="00057363"/>
    <w:rsid w:val="00060256"/>
    <w:rsid w:val="00060414"/>
    <w:rsid w:val="00060A78"/>
    <w:rsid w:val="00060B91"/>
    <w:rsid w:val="00060E15"/>
    <w:rsid w:val="00060E1B"/>
    <w:rsid w:val="00061553"/>
    <w:rsid w:val="0006191E"/>
    <w:rsid w:val="00061DA5"/>
    <w:rsid w:val="0006239C"/>
    <w:rsid w:val="0006263D"/>
    <w:rsid w:val="00062853"/>
    <w:rsid w:val="00062D4A"/>
    <w:rsid w:val="00062E0E"/>
    <w:rsid w:val="0006303F"/>
    <w:rsid w:val="000633EF"/>
    <w:rsid w:val="00063660"/>
    <w:rsid w:val="00063B29"/>
    <w:rsid w:val="0006419C"/>
    <w:rsid w:val="00064413"/>
    <w:rsid w:val="00064A73"/>
    <w:rsid w:val="0006504E"/>
    <w:rsid w:val="000652F6"/>
    <w:rsid w:val="0006537A"/>
    <w:rsid w:val="00065883"/>
    <w:rsid w:val="000662C1"/>
    <w:rsid w:val="00066368"/>
    <w:rsid w:val="00066564"/>
    <w:rsid w:val="00066857"/>
    <w:rsid w:val="000670EC"/>
    <w:rsid w:val="00067117"/>
    <w:rsid w:val="000677A2"/>
    <w:rsid w:val="00067B0A"/>
    <w:rsid w:val="0007019A"/>
    <w:rsid w:val="00070375"/>
    <w:rsid w:val="0007075C"/>
    <w:rsid w:val="000709FF"/>
    <w:rsid w:val="00070BC9"/>
    <w:rsid w:val="00070EA5"/>
    <w:rsid w:val="00070FD8"/>
    <w:rsid w:val="0007148E"/>
    <w:rsid w:val="000725AE"/>
    <w:rsid w:val="00072D47"/>
    <w:rsid w:val="00073004"/>
    <w:rsid w:val="00073221"/>
    <w:rsid w:val="000732D4"/>
    <w:rsid w:val="00073596"/>
    <w:rsid w:val="00073852"/>
    <w:rsid w:val="00073E63"/>
    <w:rsid w:val="0007455C"/>
    <w:rsid w:val="0007468B"/>
    <w:rsid w:val="000748E5"/>
    <w:rsid w:val="0007495A"/>
    <w:rsid w:val="00074C33"/>
    <w:rsid w:val="00074C4B"/>
    <w:rsid w:val="00075836"/>
    <w:rsid w:val="00075A40"/>
    <w:rsid w:val="0007625C"/>
    <w:rsid w:val="000766C9"/>
    <w:rsid w:val="00076CBC"/>
    <w:rsid w:val="0007709E"/>
    <w:rsid w:val="00077127"/>
    <w:rsid w:val="000771B9"/>
    <w:rsid w:val="000779C7"/>
    <w:rsid w:val="00077F21"/>
    <w:rsid w:val="00080710"/>
    <w:rsid w:val="00080B53"/>
    <w:rsid w:val="00080DD9"/>
    <w:rsid w:val="00081098"/>
    <w:rsid w:val="000811FC"/>
    <w:rsid w:val="00081282"/>
    <w:rsid w:val="00081383"/>
    <w:rsid w:val="00081A0F"/>
    <w:rsid w:val="00081A14"/>
    <w:rsid w:val="0008205E"/>
    <w:rsid w:val="00082162"/>
    <w:rsid w:val="000823C4"/>
    <w:rsid w:val="000826B8"/>
    <w:rsid w:val="0008276E"/>
    <w:rsid w:val="00082AFB"/>
    <w:rsid w:val="00082DC7"/>
    <w:rsid w:val="0008309B"/>
    <w:rsid w:val="000831C8"/>
    <w:rsid w:val="00083799"/>
    <w:rsid w:val="000838F5"/>
    <w:rsid w:val="00083BD5"/>
    <w:rsid w:val="00083D0B"/>
    <w:rsid w:val="00083D23"/>
    <w:rsid w:val="000843F2"/>
    <w:rsid w:val="00084490"/>
    <w:rsid w:val="00084518"/>
    <w:rsid w:val="00085006"/>
    <w:rsid w:val="000850DC"/>
    <w:rsid w:val="0008577A"/>
    <w:rsid w:val="00086708"/>
    <w:rsid w:val="00086D55"/>
    <w:rsid w:val="000872C8"/>
    <w:rsid w:val="000879FB"/>
    <w:rsid w:val="00087EF2"/>
    <w:rsid w:val="000902AA"/>
    <w:rsid w:val="00090425"/>
    <w:rsid w:val="00090534"/>
    <w:rsid w:val="00090BA7"/>
    <w:rsid w:val="00090D08"/>
    <w:rsid w:val="00090D98"/>
    <w:rsid w:val="00090F5D"/>
    <w:rsid w:val="0009133F"/>
    <w:rsid w:val="000915D4"/>
    <w:rsid w:val="00091828"/>
    <w:rsid w:val="00091897"/>
    <w:rsid w:val="000921E1"/>
    <w:rsid w:val="000923CA"/>
    <w:rsid w:val="000923FE"/>
    <w:rsid w:val="00092759"/>
    <w:rsid w:val="00092CA5"/>
    <w:rsid w:val="000930DC"/>
    <w:rsid w:val="000930E8"/>
    <w:rsid w:val="0009311E"/>
    <w:rsid w:val="000935AA"/>
    <w:rsid w:val="00093B86"/>
    <w:rsid w:val="00094191"/>
    <w:rsid w:val="00094321"/>
    <w:rsid w:val="00094790"/>
    <w:rsid w:val="00094A8E"/>
    <w:rsid w:val="00094D55"/>
    <w:rsid w:val="000952D4"/>
    <w:rsid w:val="000958D5"/>
    <w:rsid w:val="00095AC0"/>
    <w:rsid w:val="000967EB"/>
    <w:rsid w:val="00096B41"/>
    <w:rsid w:val="000978DD"/>
    <w:rsid w:val="000A0129"/>
    <w:rsid w:val="000A0585"/>
    <w:rsid w:val="000A05E3"/>
    <w:rsid w:val="000A0BAC"/>
    <w:rsid w:val="000A102A"/>
    <w:rsid w:val="000A179E"/>
    <w:rsid w:val="000A1A7B"/>
    <w:rsid w:val="000A1B88"/>
    <w:rsid w:val="000A1BEE"/>
    <w:rsid w:val="000A1EAC"/>
    <w:rsid w:val="000A23DA"/>
    <w:rsid w:val="000A25F8"/>
    <w:rsid w:val="000A2B45"/>
    <w:rsid w:val="000A2E7B"/>
    <w:rsid w:val="000A37C9"/>
    <w:rsid w:val="000A3852"/>
    <w:rsid w:val="000A3A15"/>
    <w:rsid w:val="000A3D93"/>
    <w:rsid w:val="000A4173"/>
    <w:rsid w:val="000A4787"/>
    <w:rsid w:val="000A494B"/>
    <w:rsid w:val="000A498A"/>
    <w:rsid w:val="000A50B2"/>
    <w:rsid w:val="000A51F1"/>
    <w:rsid w:val="000A58EF"/>
    <w:rsid w:val="000A5AF5"/>
    <w:rsid w:val="000A5D6C"/>
    <w:rsid w:val="000A5E21"/>
    <w:rsid w:val="000A674F"/>
    <w:rsid w:val="000A6EF7"/>
    <w:rsid w:val="000A7471"/>
    <w:rsid w:val="000A7A72"/>
    <w:rsid w:val="000A7A9F"/>
    <w:rsid w:val="000A9928"/>
    <w:rsid w:val="000B01DF"/>
    <w:rsid w:val="000B02A1"/>
    <w:rsid w:val="000B0F42"/>
    <w:rsid w:val="000B1534"/>
    <w:rsid w:val="000B1626"/>
    <w:rsid w:val="000B1C01"/>
    <w:rsid w:val="000B226F"/>
    <w:rsid w:val="000B2378"/>
    <w:rsid w:val="000B2618"/>
    <w:rsid w:val="000B283A"/>
    <w:rsid w:val="000B3785"/>
    <w:rsid w:val="000B3B09"/>
    <w:rsid w:val="000B3C19"/>
    <w:rsid w:val="000B460C"/>
    <w:rsid w:val="000B4889"/>
    <w:rsid w:val="000B497C"/>
    <w:rsid w:val="000B49DC"/>
    <w:rsid w:val="000B56AB"/>
    <w:rsid w:val="000B5928"/>
    <w:rsid w:val="000B663C"/>
    <w:rsid w:val="000B69EE"/>
    <w:rsid w:val="000B78BC"/>
    <w:rsid w:val="000B7B55"/>
    <w:rsid w:val="000C02C0"/>
    <w:rsid w:val="000C052F"/>
    <w:rsid w:val="000C05F5"/>
    <w:rsid w:val="000C08E9"/>
    <w:rsid w:val="000C0A7A"/>
    <w:rsid w:val="000C1127"/>
    <w:rsid w:val="000C123B"/>
    <w:rsid w:val="000C19BD"/>
    <w:rsid w:val="000C1A8D"/>
    <w:rsid w:val="000C2047"/>
    <w:rsid w:val="000C20BD"/>
    <w:rsid w:val="000C21AD"/>
    <w:rsid w:val="000C25ED"/>
    <w:rsid w:val="000C2C16"/>
    <w:rsid w:val="000C2E00"/>
    <w:rsid w:val="000C32BF"/>
    <w:rsid w:val="000C380A"/>
    <w:rsid w:val="000C3E5F"/>
    <w:rsid w:val="000C40ED"/>
    <w:rsid w:val="000C4324"/>
    <w:rsid w:val="000C4755"/>
    <w:rsid w:val="000C5B7F"/>
    <w:rsid w:val="000C5D14"/>
    <w:rsid w:val="000C6446"/>
    <w:rsid w:val="000C670A"/>
    <w:rsid w:val="000C7B49"/>
    <w:rsid w:val="000C7FA6"/>
    <w:rsid w:val="000C7FFC"/>
    <w:rsid w:val="000D017E"/>
    <w:rsid w:val="000D239E"/>
    <w:rsid w:val="000D273A"/>
    <w:rsid w:val="000D27CE"/>
    <w:rsid w:val="000D294B"/>
    <w:rsid w:val="000D2A6B"/>
    <w:rsid w:val="000D2AC3"/>
    <w:rsid w:val="000D3590"/>
    <w:rsid w:val="000D4159"/>
    <w:rsid w:val="000D4A78"/>
    <w:rsid w:val="000D4BAA"/>
    <w:rsid w:val="000D4D3E"/>
    <w:rsid w:val="000D54C4"/>
    <w:rsid w:val="000D5774"/>
    <w:rsid w:val="000D5AF9"/>
    <w:rsid w:val="000D5CAD"/>
    <w:rsid w:val="000D5EBE"/>
    <w:rsid w:val="000D5FC4"/>
    <w:rsid w:val="000D6597"/>
    <w:rsid w:val="000D76B8"/>
    <w:rsid w:val="000E0276"/>
    <w:rsid w:val="000E071F"/>
    <w:rsid w:val="000E0885"/>
    <w:rsid w:val="000E0923"/>
    <w:rsid w:val="000E15DC"/>
    <w:rsid w:val="000E1C20"/>
    <w:rsid w:val="000E1E7F"/>
    <w:rsid w:val="000E20A6"/>
    <w:rsid w:val="000E238A"/>
    <w:rsid w:val="000E31D5"/>
    <w:rsid w:val="000E320E"/>
    <w:rsid w:val="000E395C"/>
    <w:rsid w:val="000E3C1E"/>
    <w:rsid w:val="000E3CC6"/>
    <w:rsid w:val="000E3D71"/>
    <w:rsid w:val="000E42DE"/>
    <w:rsid w:val="000E453A"/>
    <w:rsid w:val="000E4C1B"/>
    <w:rsid w:val="000E4F8C"/>
    <w:rsid w:val="000E4FE3"/>
    <w:rsid w:val="000E50AB"/>
    <w:rsid w:val="000E5517"/>
    <w:rsid w:val="000E553F"/>
    <w:rsid w:val="000E5C58"/>
    <w:rsid w:val="000E5ED5"/>
    <w:rsid w:val="000E610F"/>
    <w:rsid w:val="000E611D"/>
    <w:rsid w:val="000E61CE"/>
    <w:rsid w:val="000E6B74"/>
    <w:rsid w:val="000E71DB"/>
    <w:rsid w:val="000E739A"/>
    <w:rsid w:val="000E7761"/>
    <w:rsid w:val="000E7EB8"/>
    <w:rsid w:val="000E7F73"/>
    <w:rsid w:val="000F01EB"/>
    <w:rsid w:val="000F03F6"/>
    <w:rsid w:val="000F0687"/>
    <w:rsid w:val="000F0A2E"/>
    <w:rsid w:val="000F104D"/>
    <w:rsid w:val="000F10CE"/>
    <w:rsid w:val="000F10E8"/>
    <w:rsid w:val="000F113C"/>
    <w:rsid w:val="000F1290"/>
    <w:rsid w:val="000F1C1C"/>
    <w:rsid w:val="000F1CCF"/>
    <w:rsid w:val="000F1FD5"/>
    <w:rsid w:val="000F29AF"/>
    <w:rsid w:val="000F2B66"/>
    <w:rsid w:val="000F2D6D"/>
    <w:rsid w:val="000F3C28"/>
    <w:rsid w:val="000F4088"/>
    <w:rsid w:val="000F473D"/>
    <w:rsid w:val="000F4B7B"/>
    <w:rsid w:val="000F4F96"/>
    <w:rsid w:val="000F5A07"/>
    <w:rsid w:val="000F6411"/>
    <w:rsid w:val="000F68B0"/>
    <w:rsid w:val="000F68B7"/>
    <w:rsid w:val="000F7C08"/>
    <w:rsid w:val="00100260"/>
    <w:rsid w:val="001003FA"/>
    <w:rsid w:val="0010044D"/>
    <w:rsid w:val="0010051D"/>
    <w:rsid w:val="00100606"/>
    <w:rsid w:val="00100990"/>
    <w:rsid w:val="0010099D"/>
    <w:rsid w:val="00100BD1"/>
    <w:rsid w:val="00100D91"/>
    <w:rsid w:val="001011CE"/>
    <w:rsid w:val="001011D5"/>
    <w:rsid w:val="00101369"/>
    <w:rsid w:val="00102976"/>
    <w:rsid w:val="00102CF6"/>
    <w:rsid w:val="00102F0D"/>
    <w:rsid w:val="00102F2B"/>
    <w:rsid w:val="0010312E"/>
    <w:rsid w:val="00103391"/>
    <w:rsid w:val="00103440"/>
    <w:rsid w:val="00103461"/>
    <w:rsid w:val="00103668"/>
    <w:rsid w:val="00103A6E"/>
    <w:rsid w:val="00104204"/>
    <w:rsid w:val="0010488C"/>
    <w:rsid w:val="00104C11"/>
    <w:rsid w:val="00105071"/>
    <w:rsid w:val="00105707"/>
    <w:rsid w:val="00105BB9"/>
    <w:rsid w:val="00105C7B"/>
    <w:rsid w:val="00106B39"/>
    <w:rsid w:val="00107290"/>
    <w:rsid w:val="001076FB"/>
    <w:rsid w:val="0011023A"/>
    <w:rsid w:val="00110305"/>
    <w:rsid w:val="001103FF"/>
    <w:rsid w:val="0011062E"/>
    <w:rsid w:val="00110909"/>
    <w:rsid w:val="001115CC"/>
    <w:rsid w:val="001116F8"/>
    <w:rsid w:val="00111C8B"/>
    <w:rsid w:val="0011201A"/>
    <w:rsid w:val="0011261C"/>
    <w:rsid w:val="00112A6A"/>
    <w:rsid w:val="00112ABA"/>
    <w:rsid w:val="00112ABD"/>
    <w:rsid w:val="00112FEA"/>
    <w:rsid w:val="0011358D"/>
    <w:rsid w:val="00113EEB"/>
    <w:rsid w:val="00114727"/>
    <w:rsid w:val="00114C63"/>
    <w:rsid w:val="0011538E"/>
    <w:rsid w:val="00115429"/>
    <w:rsid w:val="0011575E"/>
    <w:rsid w:val="00115C30"/>
    <w:rsid w:val="0011611D"/>
    <w:rsid w:val="00116179"/>
    <w:rsid w:val="00116D83"/>
    <w:rsid w:val="001177FC"/>
    <w:rsid w:val="0012079D"/>
    <w:rsid w:val="001208D4"/>
    <w:rsid w:val="00120DAD"/>
    <w:rsid w:val="0012102E"/>
    <w:rsid w:val="001219B0"/>
    <w:rsid w:val="00121B4A"/>
    <w:rsid w:val="00121BF7"/>
    <w:rsid w:val="00121E12"/>
    <w:rsid w:val="001225D3"/>
    <w:rsid w:val="00122C50"/>
    <w:rsid w:val="00122CF4"/>
    <w:rsid w:val="00123540"/>
    <w:rsid w:val="00123693"/>
    <w:rsid w:val="00123A8D"/>
    <w:rsid w:val="00123BC4"/>
    <w:rsid w:val="001243BC"/>
    <w:rsid w:val="001243DB"/>
    <w:rsid w:val="00124736"/>
    <w:rsid w:val="00124990"/>
    <w:rsid w:val="00124A63"/>
    <w:rsid w:val="00124C05"/>
    <w:rsid w:val="00124D80"/>
    <w:rsid w:val="00124F89"/>
    <w:rsid w:val="00124FB7"/>
    <w:rsid w:val="001259EF"/>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DA"/>
    <w:rsid w:val="001315F2"/>
    <w:rsid w:val="00132214"/>
    <w:rsid w:val="00132231"/>
    <w:rsid w:val="00132A28"/>
    <w:rsid w:val="00132C65"/>
    <w:rsid w:val="00133148"/>
    <w:rsid w:val="001333CE"/>
    <w:rsid w:val="00133A1F"/>
    <w:rsid w:val="0013405D"/>
    <w:rsid w:val="001342C0"/>
    <w:rsid w:val="00134694"/>
    <w:rsid w:val="00134741"/>
    <w:rsid w:val="001349B8"/>
    <w:rsid w:val="00134D7B"/>
    <w:rsid w:val="00134FE4"/>
    <w:rsid w:val="0013520A"/>
    <w:rsid w:val="001352C3"/>
    <w:rsid w:val="00135710"/>
    <w:rsid w:val="001357D7"/>
    <w:rsid w:val="00135B8B"/>
    <w:rsid w:val="00135CCD"/>
    <w:rsid w:val="00136255"/>
    <w:rsid w:val="00136436"/>
    <w:rsid w:val="00136D43"/>
    <w:rsid w:val="0013709F"/>
    <w:rsid w:val="00137BE7"/>
    <w:rsid w:val="00137F60"/>
    <w:rsid w:val="00140037"/>
    <w:rsid w:val="0014004B"/>
    <w:rsid w:val="001400AB"/>
    <w:rsid w:val="00140584"/>
    <w:rsid w:val="00140A41"/>
    <w:rsid w:val="00140C16"/>
    <w:rsid w:val="00141189"/>
    <w:rsid w:val="001414AC"/>
    <w:rsid w:val="0014184F"/>
    <w:rsid w:val="001418DA"/>
    <w:rsid w:val="001419CD"/>
    <w:rsid w:val="001419EE"/>
    <w:rsid w:val="00142A56"/>
    <w:rsid w:val="00142B67"/>
    <w:rsid w:val="00142FD3"/>
    <w:rsid w:val="00142FE1"/>
    <w:rsid w:val="0014325E"/>
    <w:rsid w:val="00143845"/>
    <w:rsid w:val="00143BA6"/>
    <w:rsid w:val="00143DB3"/>
    <w:rsid w:val="00143E29"/>
    <w:rsid w:val="001441A4"/>
    <w:rsid w:val="001443B4"/>
    <w:rsid w:val="00144AB1"/>
    <w:rsid w:val="00144E73"/>
    <w:rsid w:val="0014509B"/>
    <w:rsid w:val="00145F90"/>
    <w:rsid w:val="0014670B"/>
    <w:rsid w:val="001468D3"/>
    <w:rsid w:val="00146BDF"/>
    <w:rsid w:val="00146EFB"/>
    <w:rsid w:val="0014746D"/>
    <w:rsid w:val="00150295"/>
    <w:rsid w:val="001503EC"/>
    <w:rsid w:val="00150F42"/>
    <w:rsid w:val="001516EA"/>
    <w:rsid w:val="0015172D"/>
    <w:rsid w:val="001518A4"/>
    <w:rsid w:val="00152A6F"/>
    <w:rsid w:val="00152D4F"/>
    <w:rsid w:val="001532EF"/>
    <w:rsid w:val="0015330F"/>
    <w:rsid w:val="0015394F"/>
    <w:rsid w:val="00153ABA"/>
    <w:rsid w:val="00153E25"/>
    <w:rsid w:val="00154505"/>
    <w:rsid w:val="001547A5"/>
    <w:rsid w:val="00154B86"/>
    <w:rsid w:val="00154BF4"/>
    <w:rsid w:val="001552F1"/>
    <w:rsid w:val="00155CC9"/>
    <w:rsid w:val="00155D25"/>
    <w:rsid w:val="001562A8"/>
    <w:rsid w:val="00156349"/>
    <w:rsid w:val="0015684D"/>
    <w:rsid w:val="001568B9"/>
    <w:rsid w:val="00156C74"/>
    <w:rsid w:val="00156E90"/>
    <w:rsid w:val="00157474"/>
    <w:rsid w:val="001579F1"/>
    <w:rsid w:val="00157D8E"/>
    <w:rsid w:val="00160112"/>
    <w:rsid w:val="00160549"/>
    <w:rsid w:val="00160602"/>
    <w:rsid w:val="001608E4"/>
    <w:rsid w:val="00160BBD"/>
    <w:rsid w:val="00160BCA"/>
    <w:rsid w:val="00160D9F"/>
    <w:rsid w:val="00160DA4"/>
    <w:rsid w:val="00161423"/>
    <w:rsid w:val="00161AA7"/>
    <w:rsid w:val="00162645"/>
    <w:rsid w:val="00163925"/>
    <w:rsid w:val="0016418C"/>
    <w:rsid w:val="0016471A"/>
    <w:rsid w:val="00164870"/>
    <w:rsid w:val="001648FB"/>
    <w:rsid w:val="00164CC3"/>
    <w:rsid w:val="00164D3A"/>
    <w:rsid w:val="00164EBC"/>
    <w:rsid w:val="0016553F"/>
    <w:rsid w:val="00165573"/>
    <w:rsid w:val="00165577"/>
    <w:rsid w:val="0016584A"/>
    <w:rsid w:val="00166007"/>
    <w:rsid w:val="0016603C"/>
    <w:rsid w:val="001664D1"/>
    <w:rsid w:val="00166516"/>
    <w:rsid w:val="00166820"/>
    <w:rsid w:val="001670A2"/>
    <w:rsid w:val="001679D3"/>
    <w:rsid w:val="00170173"/>
    <w:rsid w:val="00170558"/>
    <w:rsid w:val="001705DE"/>
    <w:rsid w:val="00170621"/>
    <w:rsid w:val="001706E2"/>
    <w:rsid w:val="00170CE1"/>
    <w:rsid w:val="00170D49"/>
    <w:rsid w:val="00171A80"/>
    <w:rsid w:val="001723DF"/>
    <w:rsid w:val="0017284B"/>
    <w:rsid w:val="00172A0F"/>
    <w:rsid w:val="0017326E"/>
    <w:rsid w:val="0017360E"/>
    <w:rsid w:val="00174843"/>
    <w:rsid w:val="00174CAA"/>
    <w:rsid w:val="00174D48"/>
    <w:rsid w:val="00174F1B"/>
    <w:rsid w:val="00175089"/>
    <w:rsid w:val="0017524C"/>
    <w:rsid w:val="001754EA"/>
    <w:rsid w:val="00175687"/>
    <w:rsid w:val="0017591B"/>
    <w:rsid w:val="00175B9C"/>
    <w:rsid w:val="00176D13"/>
    <w:rsid w:val="00177227"/>
    <w:rsid w:val="001772A8"/>
    <w:rsid w:val="001777C6"/>
    <w:rsid w:val="00177958"/>
    <w:rsid w:val="00177CD5"/>
    <w:rsid w:val="00177D19"/>
    <w:rsid w:val="00180641"/>
    <w:rsid w:val="00180B4C"/>
    <w:rsid w:val="001814DB"/>
    <w:rsid w:val="0018174B"/>
    <w:rsid w:val="0018179A"/>
    <w:rsid w:val="001817D2"/>
    <w:rsid w:val="00181E1F"/>
    <w:rsid w:val="00181F1C"/>
    <w:rsid w:val="0018218A"/>
    <w:rsid w:val="00182912"/>
    <w:rsid w:val="001835F9"/>
    <w:rsid w:val="00184086"/>
    <w:rsid w:val="001842A6"/>
    <w:rsid w:val="00184618"/>
    <w:rsid w:val="00184919"/>
    <w:rsid w:val="00184E7C"/>
    <w:rsid w:val="0018548B"/>
    <w:rsid w:val="00185B1E"/>
    <w:rsid w:val="00185E30"/>
    <w:rsid w:val="00185F3B"/>
    <w:rsid w:val="0018613B"/>
    <w:rsid w:val="001864DD"/>
    <w:rsid w:val="001865EF"/>
    <w:rsid w:val="00186D2D"/>
    <w:rsid w:val="001874F4"/>
    <w:rsid w:val="001904A8"/>
    <w:rsid w:val="001905BE"/>
    <w:rsid w:val="001908B9"/>
    <w:rsid w:val="00191140"/>
    <w:rsid w:val="001916AA"/>
    <w:rsid w:val="001928BC"/>
    <w:rsid w:val="001935E5"/>
    <w:rsid w:val="001937C4"/>
    <w:rsid w:val="00194118"/>
    <w:rsid w:val="00194866"/>
    <w:rsid w:val="00194F7C"/>
    <w:rsid w:val="001952C1"/>
    <w:rsid w:val="001959DA"/>
    <w:rsid w:val="0019663B"/>
    <w:rsid w:val="0019697A"/>
    <w:rsid w:val="00196A7F"/>
    <w:rsid w:val="00196F55"/>
    <w:rsid w:val="00197070"/>
    <w:rsid w:val="0019742D"/>
    <w:rsid w:val="001979BA"/>
    <w:rsid w:val="001A009A"/>
    <w:rsid w:val="001A0186"/>
    <w:rsid w:val="001A0A05"/>
    <w:rsid w:val="001A0CA8"/>
    <w:rsid w:val="001A0EF9"/>
    <w:rsid w:val="001A112C"/>
    <w:rsid w:val="001A1138"/>
    <w:rsid w:val="001A1397"/>
    <w:rsid w:val="001A13FA"/>
    <w:rsid w:val="001A1732"/>
    <w:rsid w:val="001A2051"/>
    <w:rsid w:val="001A20E8"/>
    <w:rsid w:val="001A2874"/>
    <w:rsid w:val="001A2CE9"/>
    <w:rsid w:val="001A3153"/>
    <w:rsid w:val="001A3722"/>
    <w:rsid w:val="001A3A05"/>
    <w:rsid w:val="001A3ADF"/>
    <w:rsid w:val="001A3DF0"/>
    <w:rsid w:val="001A3E18"/>
    <w:rsid w:val="001A40A3"/>
    <w:rsid w:val="001A428A"/>
    <w:rsid w:val="001A43DE"/>
    <w:rsid w:val="001A459B"/>
    <w:rsid w:val="001A4748"/>
    <w:rsid w:val="001A570F"/>
    <w:rsid w:val="001A60B8"/>
    <w:rsid w:val="001A6F4B"/>
    <w:rsid w:val="001A789A"/>
    <w:rsid w:val="001A78DC"/>
    <w:rsid w:val="001A7B2C"/>
    <w:rsid w:val="001A7EEF"/>
    <w:rsid w:val="001A7F1F"/>
    <w:rsid w:val="001B005B"/>
    <w:rsid w:val="001B1079"/>
    <w:rsid w:val="001B1976"/>
    <w:rsid w:val="001B1D75"/>
    <w:rsid w:val="001B2538"/>
    <w:rsid w:val="001B2A3F"/>
    <w:rsid w:val="001B2FAE"/>
    <w:rsid w:val="001B3448"/>
    <w:rsid w:val="001B3617"/>
    <w:rsid w:val="001B3DA3"/>
    <w:rsid w:val="001B4796"/>
    <w:rsid w:val="001B4A0C"/>
    <w:rsid w:val="001B4D40"/>
    <w:rsid w:val="001B53DE"/>
    <w:rsid w:val="001B55CD"/>
    <w:rsid w:val="001B5A50"/>
    <w:rsid w:val="001B62B8"/>
    <w:rsid w:val="001B6423"/>
    <w:rsid w:val="001B7184"/>
    <w:rsid w:val="001B76A0"/>
    <w:rsid w:val="001B7FE6"/>
    <w:rsid w:val="001C0E81"/>
    <w:rsid w:val="001C0F34"/>
    <w:rsid w:val="001C11C5"/>
    <w:rsid w:val="001C11DE"/>
    <w:rsid w:val="001C1FBA"/>
    <w:rsid w:val="001C2C97"/>
    <w:rsid w:val="001C2DB9"/>
    <w:rsid w:val="001C2E71"/>
    <w:rsid w:val="001C2FA4"/>
    <w:rsid w:val="001C32AC"/>
    <w:rsid w:val="001C352B"/>
    <w:rsid w:val="001C3F32"/>
    <w:rsid w:val="001C41C8"/>
    <w:rsid w:val="001C48B6"/>
    <w:rsid w:val="001C48E4"/>
    <w:rsid w:val="001C4B43"/>
    <w:rsid w:val="001C4C04"/>
    <w:rsid w:val="001C4DF7"/>
    <w:rsid w:val="001C4FB2"/>
    <w:rsid w:val="001C501A"/>
    <w:rsid w:val="001C57FF"/>
    <w:rsid w:val="001C59C0"/>
    <w:rsid w:val="001C5FEE"/>
    <w:rsid w:val="001C694F"/>
    <w:rsid w:val="001C6C9C"/>
    <w:rsid w:val="001C7098"/>
    <w:rsid w:val="001C70DB"/>
    <w:rsid w:val="001C721E"/>
    <w:rsid w:val="001C72CA"/>
    <w:rsid w:val="001D1172"/>
    <w:rsid w:val="001D1DF3"/>
    <w:rsid w:val="001D1F9E"/>
    <w:rsid w:val="001D21DD"/>
    <w:rsid w:val="001D288E"/>
    <w:rsid w:val="001D28CC"/>
    <w:rsid w:val="001D2907"/>
    <w:rsid w:val="001D2967"/>
    <w:rsid w:val="001D2C58"/>
    <w:rsid w:val="001D31AA"/>
    <w:rsid w:val="001D3305"/>
    <w:rsid w:val="001D3368"/>
    <w:rsid w:val="001D3524"/>
    <w:rsid w:val="001D3951"/>
    <w:rsid w:val="001D3BA3"/>
    <w:rsid w:val="001D3ED8"/>
    <w:rsid w:val="001D459B"/>
    <w:rsid w:val="001D4665"/>
    <w:rsid w:val="001D4741"/>
    <w:rsid w:val="001D4957"/>
    <w:rsid w:val="001D4C33"/>
    <w:rsid w:val="001D4EF3"/>
    <w:rsid w:val="001D557C"/>
    <w:rsid w:val="001D5BD7"/>
    <w:rsid w:val="001D6554"/>
    <w:rsid w:val="001D6EE5"/>
    <w:rsid w:val="001D7B52"/>
    <w:rsid w:val="001D7DBD"/>
    <w:rsid w:val="001E053E"/>
    <w:rsid w:val="001E093F"/>
    <w:rsid w:val="001E1335"/>
    <w:rsid w:val="001E137B"/>
    <w:rsid w:val="001E1808"/>
    <w:rsid w:val="001E1D6B"/>
    <w:rsid w:val="001E204B"/>
    <w:rsid w:val="001E22B4"/>
    <w:rsid w:val="001E22EA"/>
    <w:rsid w:val="001E2495"/>
    <w:rsid w:val="001E2579"/>
    <w:rsid w:val="001E2E97"/>
    <w:rsid w:val="001E3AAF"/>
    <w:rsid w:val="001E40D3"/>
    <w:rsid w:val="001E52DF"/>
    <w:rsid w:val="001E5690"/>
    <w:rsid w:val="001E60BA"/>
    <w:rsid w:val="001E6A32"/>
    <w:rsid w:val="001E702D"/>
    <w:rsid w:val="001E722B"/>
    <w:rsid w:val="001E7281"/>
    <w:rsid w:val="001E7948"/>
    <w:rsid w:val="001E7CE4"/>
    <w:rsid w:val="001F0A6E"/>
    <w:rsid w:val="001F0D23"/>
    <w:rsid w:val="001F0E4E"/>
    <w:rsid w:val="001F1640"/>
    <w:rsid w:val="001F176F"/>
    <w:rsid w:val="001F2530"/>
    <w:rsid w:val="001F28BE"/>
    <w:rsid w:val="001F3831"/>
    <w:rsid w:val="001F39FA"/>
    <w:rsid w:val="001F4655"/>
    <w:rsid w:val="001F4C3C"/>
    <w:rsid w:val="001F5154"/>
    <w:rsid w:val="001F54F2"/>
    <w:rsid w:val="001F66B6"/>
    <w:rsid w:val="001F66DD"/>
    <w:rsid w:val="001F6A1C"/>
    <w:rsid w:val="001F6AED"/>
    <w:rsid w:val="001F6C44"/>
    <w:rsid w:val="001F7C3D"/>
    <w:rsid w:val="00200097"/>
    <w:rsid w:val="0020019F"/>
    <w:rsid w:val="00200A4B"/>
    <w:rsid w:val="00201452"/>
    <w:rsid w:val="0020168A"/>
    <w:rsid w:val="002018CC"/>
    <w:rsid w:val="00201BC1"/>
    <w:rsid w:val="00201C4C"/>
    <w:rsid w:val="00201F24"/>
    <w:rsid w:val="00202234"/>
    <w:rsid w:val="00202A04"/>
    <w:rsid w:val="00202BFE"/>
    <w:rsid w:val="00202DBE"/>
    <w:rsid w:val="00203003"/>
    <w:rsid w:val="00203585"/>
    <w:rsid w:val="00203BD2"/>
    <w:rsid w:val="002042BD"/>
    <w:rsid w:val="00205034"/>
    <w:rsid w:val="00205197"/>
    <w:rsid w:val="002053A4"/>
    <w:rsid w:val="0020593D"/>
    <w:rsid w:val="002059A3"/>
    <w:rsid w:val="002059AC"/>
    <w:rsid w:val="00205ADE"/>
    <w:rsid w:val="00205B37"/>
    <w:rsid w:val="00205D29"/>
    <w:rsid w:val="00205F6E"/>
    <w:rsid w:val="00206083"/>
    <w:rsid w:val="00206118"/>
    <w:rsid w:val="0020628C"/>
    <w:rsid w:val="00206480"/>
    <w:rsid w:val="00206959"/>
    <w:rsid w:val="0020735B"/>
    <w:rsid w:val="00207B07"/>
    <w:rsid w:val="00207B98"/>
    <w:rsid w:val="00210001"/>
    <w:rsid w:val="00210338"/>
    <w:rsid w:val="00210599"/>
    <w:rsid w:val="002105DC"/>
    <w:rsid w:val="00210B04"/>
    <w:rsid w:val="0021106D"/>
    <w:rsid w:val="0021162B"/>
    <w:rsid w:val="00211C19"/>
    <w:rsid w:val="00211F6A"/>
    <w:rsid w:val="00212535"/>
    <w:rsid w:val="00212A39"/>
    <w:rsid w:val="00213E2F"/>
    <w:rsid w:val="00213E32"/>
    <w:rsid w:val="00214276"/>
    <w:rsid w:val="00214832"/>
    <w:rsid w:val="00214A17"/>
    <w:rsid w:val="00214A26"/>
    <w:rsid w:val="00215ECC"/>
    <w:rsid w:val="0021606B"/>
    <w:rsid w:val="002163DF"/>
    <w:rsid w:val="00216492"/>
    <w:rsid w:val="002165CA"/>
    <w:rsid w:val="0021698A"/>
    <w:rsid w:val="00216AA5"/>
    <w:rsid w:val="00220307"/>
    <w:rsid w:val="00220365"/>
    <w:rsid w:val="00220D79"/>
    <w:rsid w:val="00220FFE"/>
    <w:rsid w:val="002217D6"/>
    <w:rsid w:val="00221BA5"/>
    <w:rsid w:val="002220F1"/>
    <w:rsid w:val="00222266"/>
    <w:rsid w:val="002226F5"/>
    <w:rsid w:val="00222980"/>
    <w:rsid w:val="00223000"/>
    <w:rsid w:val="002231F2"/>
    <w:rsid w:val="0022333F"/>
    <w:rsid w:val="00223621"/>
    <w:rsid w:val="00223E51"/>
    <w:rsid w:val="002241A2"/>
    <w:rsid w:val="002249FB"/>
    <w:rsid w:val="00225D6A"/>
    <w:rsid w:val="00225EC5"/>
    <w:rsid w:val="00225F8A"/>
    <w:rsid w:val="00226061"/>
    <w:rsid w:val="0022617E"/>
    <w:rsid w:val="00226320"/>
    <w:rsid w:val="002267BC"/>
    <w:rsid w:val="002273DE"/>
    <w:rsid w:val="00227861"/>
    <w:rsid w:val="00227F96"/>
    <w:rsid w:val="0023082C"/>
    <w:rsid w:val="00230C82"/>
    <w:rsid w:val="002312CF"/>
    <w:rsid w:val="00231B6E"/>
    <w:rsid w:val="00231E0D"/>
    <w:rsid w:val="00231E9C"/>
    <w:rsid w:val="00232146"/>
    <w:rsid w:val="002322DE"/>
    <w:rsid w:val="002324DF"/>
    <w:rsid w:val="0023260A"/>
    <w:rsid w:val="00232E32"/>
    <w:rsid w:val="002330F4"/>
    <w:rsid w:val="002332E9"/>
    <w:rsid w:val="002333D7"/>
    <w:rsid w:val="002345B4"/>
    <w:rsid w:val="00235187"/>
    <w:rsid w:val="00235562"/>
    <w:rsid w:val="00236150"/>
    <w:rsid w:val="00236166"/>
    <w:rsid w:val="00236A67"/>
    <w:rsid w:val="00236EF6"/>
    <w:rsid w:val="00237B90"/>
    <w:rsid w:val="00237D9B"/>
    <w:rsid w:val="00240B17"/>
    <w:rsid w:val="00240E5B"/>
    <w:rsid w:val="00241680"/>
    <w:rsid w:val="00241D78"/>
    <w:rsid w:val="002420D4"/>
    <w:rsid w:val="002430F2"/>
    <w:rsid w:val="00243210"/>
    <w:rsid w:val="00243342"/>
    <w:rsid w:val="00243B90"/>
    <w:rsid w:val="00244DD2"/>
    <w:rsid w:val="0024516A"/>
    <w:rsid w:val="00245337"/>
    <w:rsid w:val="002457A5"/>
    <w:rsid w:val="00245B00"/>
    <w:rsid w:val="00245C2C"/>
    <w:rsid w:val="002461E3"/>
    <w:rsid w:val="002463C0"/>
    <w:rsid w:val="002463E2"/>
    <w:rsid w:val="002463FA"/>
    <w:rsid w:val="002465D5"/>
    <w:rsid w:val="00246DAE"/>
    <w:rsid w:val="00247A28"/>
    <w:rsid w:val="00250C01"/>
    <w:rsid w:val="00250E44"/>
    <w:rsid w:val="0025149B"/>
    <w:rsid w:val="002521DC"/>
    <w:rsid w:val="00252859"/>
    <w:rsid w:val="00252866"/>
    <w:rsid w:val="00252934"/>
    <w:rsid w:val="00252EF7"/>
    <w:rsid w:val="00253148"/>
    <w:rsid w:val="00253319"/>
    <w:rsid w:val="002538B4"/>
    <w:rsid w:val="002538E3"/>
    <w:rsid w:val="00253C18"/>
    <w:rsid w:val="00253EDB"/>
    <w:rsid w:val="00255593"/>
    <w:rsid w:val="002558A8"/>
    <w:rsid w:val="00255907"/>
    <w:rsid w:val="0025592E"/>
    <w:rsid w:val="00255B96"/>
    <w:rsid w:val="00255C24"/>
    <w:rsid w:val="00256D88"/>
    <w:rsid w:val="002570DE"/>
    <w:rsid w:val="00257354"/>
    <w:rsid w:val="002573FE"/>
    <w:rsid w:val="002574DA"/>
    <w:rsid w:val="002575AA"/>
    <w:rsid w:val="00257699"/>
    <w:rsid w:val="0025770F"/>
    <w:rsid w:val="00257939"/>
    <w:rsid w:val="00257C09"/>
    <w:rsid w:val="00257DB8"/>
    <w:rsid w:val="00257FA9"/>
    <w:rsid w:val="0026009E"/>
    <w:rsid w:val="002603BB"/>
    <w:rsid w:val="00260418"/>
    <w:rsid w:val="0026065F"/>
    <w:rsid w:val="00260802"/>
    <w:rsid w:val="00260C95"/>
    <w:rsid w:val="00261723"/>
    <w:rsid w:val="002617C8"/>
    <w:rsid w:val="002617F3"/>
    <w:rsid w:val="00261925"/>
    <w:rsid w:val="00261A38"/>
    <w:rsid w:val="0026234A"/>
    <w:rsid w:val="002632D7"/>
    <w:rsid w:val="0026386A"/>
    <w:rsid w:val="00263A2E"/>
    <w:rsid w:val="00263FA5"/>
    <w:rsid w:val="0026417F"/>
    <w:rsid w:val="0026552C"/>
    <w:rsid w:val="002656A2"/>
    <w:rsid w:val="00265AD0"/>
    <w:rsid w:val="00265AD1"/>
    <w:rsid w:val="00265B35"/>
    <w:rsid w:val="00265F07"/>
    <w:rsid w:val="00265FB6"/>
    <w:rsid w:val="0026683A"/>
    <w:rsid w:val="002668C6"/>
    <w:rsid w:val="00266C55"/>
    <w:rsid w:val="00266C61"/>
    <w:rsid w:val="00267125"/>
    <w:rsid w:val="00267178"/>
    <w:rsid w:val="002671E8"/>
    <w:rsid w:val="0026767C"/>
    <w:rsid w:val="002678BD"/>
    <w:rsid w:val="00267993"/>
    <w:rsid w:val="00267B22"/>
    <w:rsid w:val="00267D00"/>
    <w:rsid w:val="0027009B"/>
    <w:rsid w:val="0027097C"/>
    <w:rsid w:val="002711B5"/>
    <w:rsid w:val="00271747"/>
    <w:rsid w:val="00271CB6"/>
    <w:rsid w:val="00271E5A"/>
    <w:rsid w:val="002722EA"/>
    <w:rsid w:val="0027248A"/>
    <w:rsid w:val="00272763"/>
    <w:rsid w:val="002727DA"/>
    <w:rsid w:val="00272867"/>
    <w:rsid w:val="00272E2D"/>
    <w:rsid w:val="00272F56"/>
    <w:rsid w:val="0027301A"/>
    <w:rsid w:val="002735FF"/>
    <w:rsid w:val="00273748"/>
    <w:rsid w:val="00273809"/>
    <w:rsid w:val="0027381F"/>
    <w:rsid w:val="00273B62"/>
    <w:rsid w:val="002743CC"/>
    <w:rsid w:val="002744AA"/>
    <w:rsid w:val="002748B6"/>
    <w:rsid w:val="002748FE"/>
    <w:rsid w:val="00274FAF"/>
    <w:rsid w:val="0027533B"/>
    <w:rsid w:val="00276DB3"/>
    <w:rsid w:val="00276ECC"/>
    <w:rsid w:val="00276F68"/>
    <w:rsid w:val="00277696"/>
    <w:rsid w:val="00277FA1"/>
    <w:rsid w:val="002804A7"/>
    <w:rsid w:val="00280846"/>
    <w:rsid w:val="00281E5E"/>
    <w:rsid w:val="002821A0"/>
    <w:rsid w:val="00282AC5"/>
    <w:rsid w:val="00282DB1"/>
    <w:rsid w:val="00283A3E"/>
    <w:rsid w:val="00283BFE"/>
    <w:rsid w:val="00283D51"/>
    <w:rsid w:val="002840F4"/>
    <w:rsid w:val="0028494E"/>
    <w:rsid w:val="00284B5E"/>
    <w:rsid w:val="00284E0E"/>
    <w:rsid w:val="0028552D"/>
    <w:rsid w:val="00285733"/>
    <w:rsid w:val="0028593C"/>
    <w:rsid w:val="00285983"/>
    <w:rsid w:val="00286AD9"/>
    <w:rsid w:val="00286AF4"/>
    <w:rsid w:val="0028765E"/>
    <w:rsid w:val="0028769B"/>
    <w:rsid w:val="00287BB2"/>
    <w:rsid w:val="00287D22"/>
    <w:rsid w:val="00290164"/>
    <w:rsid w:val="002902E6"/>
    <w:rsid w:val="0029037D"/>
    <w:rsid w:val="002906AC"/>
    <w:rsid w:val="00290798"/>
    <w:rsid w:val="00290D32"/>
    <w:rsid w:val="002911C7"/>
    <w:rsid w:val="002914D7"/>
    <w:rsid w:val="00291936"/>
    <w:rsid w:val="002919EB"/>
    <w:rsid w:val="00291A77"/>
    <w:rsid w:val="00291ABA"/>
    <w:rsid w:val="00291AC3"/>
    <w:rsid w:val="00291CD4"/>
    <w:rsid w:val="002923A3"/>
    <w:rsid w:val="0029266A"/>
    <w:rsid w:val="002926AC"/>
    <w:rsid w:val="002927E7"/>
    <w:rsid w:val="00292A58"/>
    <w:rsid w:val="002931C6"/>
    <w:rsid w:val="0029332D"/>
    <w:rsid w:val="0029345B"/>
    <w:rsid w:val="00293786"/>
    <w:rsid w:val="002937D4"/>
    <w:rsid w:val="00293AE8"/>
    <w:rsid w:val="00293B0E"/>
    <w:rsid w:val="00293D30"/>
    <w:rsid w:val="00293FFC"/>
    <w:rsid w:val="0029406C"/>
    <w:rsid w:val="00294348"/>
    <w:rsid w:val="00294B3A"/>
    <w:rsid w:val="00294C1A"/>
    <w:rsid w:val="00294F3F"/>
    <w:rsid w:val="002950EF"/>
    <w:rsid w:val="00295A94"/>
    <w:rsid w:val="00295EB3"/>
    <w:rsid w:val="002961D6"/>
    <w:rsid w:val="00296512"/>
    <w:rsid w:val="00296524"/>
    <w:rsid w:val="002967D4"/>
    <w:rsid w:val="00296F0D"/>
    <w:rsid w:val="002973C9"/>
    <w:rsid w:val="00297E77"/>
    <w:rsid w:val="002A008E"/>
    <w:rsid w:val="002A046D"/>
    <w:rsid w:val="002A0D02"/>
    <w:rsid w:val="002A0D70"/>
    <w:rsid w:val="002A0F48"/>
    <w:rsid w:val="002A1164"/>
    <w:rsid w:val="002A127F"/>
    <w:rsid w:val="002A17C6"/>
    <w:rsid w:val="002A18C1"/>
    <w:rsid w:val="002A19C7"/>
    <w:rsid w:val="002A1D8D"/>
    <w:rsid w:val="002A1E9C"/>
    <w:rsid w:val="002A2822"/>
    <w:rsid w:val="002A31ED"/>
    <w:rsid w:val="002A3A9F"/>
    <w:rsid w:val="002A3D1E"/>
    <w:rsid w:val="002A3DC2"/>
    <w:rsid w:val="002A3E68"/>
    <w:rsid w:val="002A3F66"/>
    <w:rsid w:val="002A4265"/>
    <w:rsid w:val="002A50DF"/>
    <w:rsid w:val="002A51E3"/>
    <w:rsid w:val="002A566E"/>
    <w:rsid w:val="002A5B83"/>
    <w:rsid w:val="002A611E"/>
    <w:rsid w:val="002A6586"/>
    <w:rsid w:val="002A7034"/>
    <w:rsid w:val="002A7724"/>
    <w:rsid w:val="002A7DC9"/>
    <w:rsid w:val="002A7E55"/>
    <w:rsid w:val="002B023E"/>
    <w:rsid w:val="002B02A6"/>
    <w:rsid w:val="002B0485"/>
    <w:rsid w:val="002B0A65"/>
    <w:rsid w:val="002B0CB2"/>
    <w:rsid w:val="002B0CF8"/>
    <w:rsid w:val="002B138E"/>
    <w:rsid w:val="002B14D1"/>
    <w:rsid w:val="002B1A68"/>
    <w:rsid w:val="002B1B71"/>
    <w:rsid w:val="002B1CCD"/>
    <w:rsid w:val="002B1F9D"/>
    <w:rsid w:val="002B210B"/>
    <w:rsid w:val="002B2690"/>
    <w:rsid w:val="002B2A87"/>
    <w:rsid w:val="002B2E88"/>
    <w:rsid w:val="002B2EE9"/>
    <w:rsid w:val="002B34DB"/>
    <w:rsid w:val="002B39A4"/>
    <w:rsid w:val="002B39B4"/>
    <w:rsid w:val="002B3ACD"/>
    <w:rsid w:val="002B3E15"/>
    <w:rsid w:val="002B3F95"/>
    <w:rsid w:val="002B4BEF"/>
    <w:rsid w:val="002B50AB"/>
    <w:rsid w:val="002B53C7"/>
    <w:rsid w:val="002B5E63"/>
    <w:rsid w:val="002B5E72"/>
    <w:rsid w:val="002B60CC"/>
    <w:rsid w:val="002B6280"/>
    <w:rsid w:val="002B702C"/>
    <w:rsid w:val="002B74A9"/>
    <w:rsid w:val="002B74F7"/>
    <w:rsid w:val="002B7727"/>
    <w:rsid w:val="002B7AD9"/>
    <w:rsid w:val="002B7DAC"/>
    <w:rsid w:val="002B7EB0"/>
    <w:rsid w:val="002C006A"/>
    <w:rsid w:val="002C00BD"/>
    <w:rsid w:val="002C0DB6"/>
    <w:rsid w:val="002C1258"/>
    <w:rsid w:val="002C17A8"/>
    <w:rsid w:val="002C1B28"/>
    <w:rsid w:val="002C206D"/>
    <w:rsid w:val="002C2411"/>
    <w:rsid w:val="002C2B04"/>
    <w:rsid w:val="002C2C44"/>
    <w:rsid w:val="002C4107"/>
    <w:rsid w:val="002C42F6"/>
    <w:rsid w:val="002C4E86"/>
    <w:rsid w:val="002C4F64"/>
    <w:rsid w:val="002C54C1"/>
    <w:rsid w:val="002C5E97"/>
    <w:rsid w:val="002C6278"/>
    <w:rsid w:val="002C661C"/>
    <w:rsid w:val="002C6793"/>
    <w:rsid w:val="002C72B3"/>
    <w:rsid w:val="002C78B4"/>
    <w:rsid w:val="002C7B23"/>
    <w:rsid w:val="002C7DB3"/>
    <w:rsid w:val="002D014A"/>
    <w:rsid w:val="002D04FB"/>
    <w:rsid w:val="002D07BF"/>
    <w:rsid w:val="002D14AB"/>
    <w:rsid w:val="002D1B50"/>
    <w:rsid w:val="002D1FA6"/>
    <w:rsid w:val="002D2000"/>
    <w:rsid w:val="002D21D8"/>
    <w:rsid w:val="002D3224"/>
    <w:rsid w:val="002D4639"/>
    <w:rsid w:val="002D5122"/>
    <w:rsid w:val="002D5700"/>
    <w:rsid w:val="002D5AAD"/>
    <w:rsid w:val="002D5CA9"/>
    <w:rsid w:val="002D6984"/>
    <w:rsid w:val="002D6BF6"/>
    <w:rsid w:val="002D6CFB"/>
    <w:rsid w:val="002D6DBE"/>
    <w:rsid w:val="002D73F4"/>
    <w:rsid w:val="002D78B4"/>
    <w:rsid w:val="002D7C8E"/>
    <w:rsid w:val="002E0596"/>
    <w:rsid w:val="002E1455"/>
    <w:rsid w:val="002E15A7"/>
    <w:rsid w:val="002E160F"/>
    <w:rsid w:val="002E19C1"/>
    <w:rsid w:val="002E1EE8"/>
    <w:rsid w:val="002E2016"/>
    <w:rsid w:val="002E2074"/>
    <w:rsid w:val="002E20F8"/>
    <w:rsid w:val="002E276E"/>
    <w:rsid w:val="002E2844"/>
    <w:rsid w:val="002E2AF2"/>
    <w:rsid w:val="002E2B36"/>
    <w:rsid w:val="002E2B74"/>
    <w:rsid w:val="002E2E85"/>
    <w:rsid w:val="002E2FFE"/>
    <w:rsid w:val="002E3A34"/>
    <w:rsid w:val="002E3B9D"/>
    <w:rsid w:val="002E3EEA"/>
    <w:rsid w:val="002E3F91"/>
    <w:rsid w:val="002E40C5"/>
    <w:rsid w:val="002E42FF"/>
    <w:rsid w:val="002E4709"/>
    <w:rsid w:val="002E480D"/>
    <w:rsid w:val="002E4FD4"/>
    <w:rsid w:val="002E5386"/>
    <w:rsid w:val="002E544D"/>
    <w:rsid w:val="002E5F6B"/>
    <w:rsid w:val="002E60B3"/>
    <w:rsid w:val="002E6499"/>
    <w:rsid w:val="002E649F"/>
    <w:rsid w:val="002E662E"/>
    <w:rsid w:val="002E6DA0"/>
    <w:rsid w:val="002E7459"/>
    <w:rsid w:val="002E7544"/>
    <w:rsid w:val="002E7C0B"/>
    <w:rsid w:val="002E7F19"/>
    <w:rsid w:val="002F084D"/>
    <w:rsid w:val="002F0A9A"/>
    <w:rsid w:val="002F0D0C"/>
    <w:rsid w:val="002F17FE"/>
    <w:rsid w:val="002F1B1C"/>
    <w:rsid w:val="002F1CE6"/>
    <w:rsid w:val="002F1DAD"/>
    <w:rsid w:val="002F2989"/>
    <w:rsid w:val="002F2A81"/>
    <w:rsid w:val="002F308B"/>
    <w:rsid w:val="002F3699"/>
    <w:rsid w:val="002F3A33"/>
    <w:rsid w:val="002F3B04"/>
    <w:rsid w:val="002F4629"/>
    <w:rsid w:val="002F4811"/>
    <w:rsid w:val="002F48A7"/>
    <w:rsid w:val="002F4CB3"/>
    <w:rsid w:val="002F4DC3"/>
    <w:rsid w:val="002F6672"/>
    <w:rsid w:val="002F6A58"/>
    <w:rsid w:val="002F70BE"/>
    <w:rsid w:val="002F717F"/>
    <w:rsid w:val="002F7B97"/>
    <w:rsid w:val="002F7EB1"/>
    <w:rsid w:val="0030088F"/>
    <w:rsid w:val="00301CAE"/>
    <w:rsid w:val="00302138"/>
    <w:rsid w:val="0030248D"/>
    <w:rsid w:val="00302A21"/>
    <w:rsid w:val="00302A6E"/>
    <w:rsid w:val="003030F1"/>
    <w:rsid w:val="003032A1"/>
    <w:rsid w:val="00303784"/>
    <w:rsid w:val="00303864"/>
    <w:rsid w:val="00303DF2"/>
    <w:rsid w:val="003047A9"/>
    <w:rsid w:val="003049ED"/>
    <w:rsid w:val="00304AEA"/>
    <w:rsid w:val="00304B56"/>
    <w:rsid w:val="003051D8"/>
    <w:rsid w:val="00305652"/>
    <w:rsid w:val="00305F81"/>
    <w:rsid w:val="003068F5"/>
    <w:rsid w:val="00306D85"/>
    <w:rsid w:val="00307242"/>
    <w:rsid w:val="00307494"/>
    <w:rsid w:val="00307DBE"/>
    <w:rsid w:val="00310038"/>
    <w:rsid w:val="0031026C"/>
    <w:rsid w:val="003105D9"/>
    <w:rsid w:val="003109E1"/>
    <w:rsid w:val="00310B4A"/>
    <w:rsid w:val="0031141B"/>
    <w:rsid w:val="00311D0A"/>
    <w:rsid w:val="00312118"/>
    <w:rsid w:val="00312380"/>
    <w:rsid w:val="0031266D"/>
    <w:rsid w:val="003126F5"/>
    <w:rsid w:val="00312F1A"/>
    <w:rsid w:val="00313147"/>
    <w:rsid w:val="00313399"/>
    <w:rsid w:val="0031358C"/>
    <w:rsid w:val="00313B45"/>
    <w:rsid w:val="00313D78"/>
    <w:rsid w:val="00313E32"/>
    <w:rsid w:val="00313E34"/>
    <w:rsid w:val="00313F63"/>
    <w:rsid w:val="003141E8"/>
    <w:rsid w:val="00314264"/>
    <w:rsid w:val="00314319"/>
    <w:rsid w:val="00314CA9"/>
    <w:rsid w:val="003156BC"/>
    <w:rsid w:val="00315A92"/>
    <w:rsid w:val="00315CA8"/>
    <w:rsid w:val="003161AA"/>
    <w:rsid w:val="00316458"/>
    <w:rsid w:val="00316D00"/>
    <w:rsid w:val="0031715D"/>
    <w:rsid w:val="00320345"/>
    <w:rsid w:val="00320A68"/>
    <w:rsid w:val="00320CFB"/>
    <w:rsid w:val="0032192E"/>
    <w:rsid w:val="00321A1D"/>
    <w:rsid w:val="00321BD5"/>
    <w:rsid w:val="003225BF"/>
    <w:rsid w:val="00322A3E"/>
    <w:rsid w:val="00322DD4"/>
    <w:rsid w:val="003231FC"/>
    <w:rsid w:val="003238C3"/>
    <w:rsid w:val="0032398B"/>
    <w:rsid w:val="00323CCD"/>
    <w:rsid w:val="00323E67"/>
    <w:rsid w:val="00323E6D"/>
    <w:rsid w:val="00323F7F"/>
    <w:rsid w:val="00323F81"/>
    <w:rsid w:val="00324781"/>
    <w:rsid w:val="00324BCD"/>
    <w:rsid w:val="00324F30"/>
    <w:rsid w:val="00325023"/>
    <w:rsid w:val="0032533F"/>
    <w:rsid w:val="00325B98"/>
    <w:rsid w:val="00325BFF"/>
    <w:rsid w:val="00325FD8"/>
    <w:rsid w:val="003265B9"/>
    <w:rsid w:val="003265CC"/>
    <w:rsid w:val="003265FC"/>
    <w:rsid w:val="00326A56"/>
    <w:rsid w:val="00326C2A"/>
    <w:rsid w:val="00326F5C"/>
    <w:rsid w:val="00327232"/>
    <w:rsid w:val="00327515"/>
    <w:rsid w:val="00327DD2"/>
    <w:rsid w:val="00330325"/>
    <w:rsid w:val="00330864"/>
    <w:rsid w:val="0033103B"/>
    <w:rsid w:val="003310F0"/>
    <w:rsid w:val="00331182"/>
    <w:rsid w:val="003317C5"/>
    <w:rsid w:val="00332AB2"/>
    <w:rsid w:val="00332B73"/>
    <w:rsid w:val="00332C60"/>
    <w:rsid w:val="0033345B"/>
    <w:rsid w:val="00333B87"/>
    <w:rsid w:val="00333D81"/>
    <w:rsid w:val="003342E1"/>
    <w:rsid w:val="003343F8"/>
    <w:rsid w:val="00335189"/>
    <w:rsid w:val="00335268"/>
    <w:rsid w:val="0033550F"/>
    <w:rsid w:val="003356B8"/>
    <w:rsid w:val="003364F2"/>
    <w:rsid w:val="0033678D"/>
    <w:rsid w:val="00337355"/>
    <w:rsid w:val="003373DB"/>
    <w:rsid w:val="0033777C"/>
    <w:rsid w:val="0033795C"/>
    <w:rsid w:val="00337D43"/>
    <w:rsid w:val="0034018E"/>
    <w:rsid w:val="00340192"/>
    <w:rsid w:val="003403C0"/>
    <w:rsid w:val="0034062D"/>
    <w:rsid w:val="00340692"/>
    <w:rsid w:val="00340D6A"/>
    <w:rsid w:val="00340EE0"/>
    <w:rsid w:val="00340FFA"/>
    <w:rsid w:val="003412B1"/>
    <w:rsid w:val="003415B6"/>
    <w:rsid w:val="00341B71"/>
    <w:rsid w:val="00342037"/>
    <w:rsid w:val="00342322"/>
    <w:rsid w:val="003426BF"/>
    <w:rsid w:val="00342A21"/>
    <w:rsid w:val="00342AA1"/>
    <w:rsid w:val="00342CB9"/>
    <w:rsid w:val="00342DC7"/>
    <w:rsid w:val="00343032"/>
    <w:rsid w:val="00343533"/>
    <w:rsid w:val="00343A5B"/>
    <w:rsid w:val="00343ADA"/>
    <w:rsid w:val="00343C3E"/>
    <w:rsid w:val="00343C73"/>
    <w:rsid w:val="00343DE8"/>
    <w:rsid w:val="00343FE5"/>
    <w:rsid w:val="00344637"/>
    <w:rsid w:val="003447B8"/>
    <w:rsid w:val="0034499A"/>
    <w:rsid w:val="00344A12"/>
    <w:rsid w:val="00344BEF"/>
    <w:rsid w:val="00344C69"/>
    <w:rsid w:val="00344F82"/>
    <w:rsid w:val="00345AA4"/>
    <w:rsid w:val="003466A3"/>
    <w:rsid w:val="00346A15"/>
    <w:rsid w:val="00346C68"/>
    <w:rsid w:val="00346E75"/>
    <w:rsid w:val="0034712C"/>
    <w:rsid w:val="003474A2"/>
    <w:rsid w:val="003474E1"/>
    <w:rsid w:val="0034750F"/>
    <w:rsid w:val="00347598"/>
    <w:rsid w:val="003477D5"/>
    <w:rsid w:val="0034783E"/>
    <w:rsid w:val="003503CE"/>
    <w:rsid w:val="00350615"/>
    <w:rsid w:val="0035065B"/>
    <w:rsid w:val="00350BED"/>
    <w:rsid w:val="00350E1F"/>
    <w:rsid w:val="003519A0"/>
    <w:rsid w:val="00352438"/>
    <w:rsid w:val="00352541"/>
    <w:rsid w:val="003527C1"/>
    <w:rsid w:val="00353C42"/>
    <w:rsid w:val="00353F8B"/>
    <w:rsid w:val="00354B78"/>
    <w:rsid w:val="00354BBC"/>
    <w:rsid w:val="00355EDF"/>
    <w:rsid w:val="0035658A"/>
    <w:rsid w:val="00357ADD"/>
    <w:rsid w:val="00357DC7"/>
    <w:rsid w:val="00357DED"/>
    <w:rsid w:val="00360444"/>
    <w:rsid w:val="00360501"/>
    <w:rsid w:val="0036051A"/>
    <w:rsid w:val="003605F6"/>
    <w:rsid w:val="00360F29"/>
    <w:rsid w:val="00361551"/>
    <w:rsid w:val="00361D0F"/>
    <w:rsid w:val="00362361"/>
    <w:rsid w:val="00362847"/>
    <w:rsid w:val="003629E4"/>
    <w:rsid w:val="003639AA"/>
    <w:rsid w:val="00363E13"/>
    <w:rsid w:val="00364141"/>
    <w:rsid w:val="00364286"/>
    <w:rsid w:val="0036453C"/>
    <w:rsid w:val="003648BA"/>
    <w:rsid w:val="00364911"/>
    <w:rsid w:val="00364F4B"/>
    <w:rsid w:val="00365503"/>
    <w:rsid w:val="00365B37"/>
    <w:rsid w:val="00365C7D"/>
    <w:rsid w:val="00365F02"/>
    <w:rsid w:val="00365FB3"/>
    <w:rsid w:val="003664F7"/>
    <w:rsid w:val="00366705"/>
    <w:rsid w:val="0036700A"/>
    <w:rsid w:val="00367117"/>
    <w:rsid w:val="003671ED"/>
    <w:rsid w:val="00367D72"/>
    <w:rsid w:val="00367EF6"/>
    <w:rsid w:val="00370020"/>
    <w:rsid w:val="00370241"/>
    <w:rsid w:val="00370FE8"/>
    <w:rsid w:val="0037125D"/>
    <w:rsid w:val="003716C9"/>
    <w:rsid w:val="003717AA"/>
    <w:rsid w:val="00371C83"/>
    <w:rsid w:val="00371E7E"/>
    <w:rsid w:val="00371EF6"/>
    <w:rsid w:val="00372512"/>
    <w:rsid w:val="00372C69"/>
    <w:rsid w:val="003731FA"/>
    <w:rsid w:val="00373F2A"/>
    <w:rsid w:val="00374A75"/>
    <w:rsid w:val="00374B6B"/>
    <w:rsid w:val="00374D92"/>
    <w:rsid w:val="003751AD"/>
    <w:rsid w:val="00375B05"/>
    <w:rsid w:val="00376236"/>
    <w:rsid w:val="00376A5A"/>
    <w:rsid w:val="00376A71"/>
    <w:rsid w:val="003770C5"/>
    <w:rsid w:val="00377222"/>
    <w:rsid w:val="003772FA"/>
    <w:rsid w:val="00377529"/>
    <w:rsid w:val="003778BE"/>
    <w:rsid w:val="003779A2"/>
    <w:rsid w:val="00377E75"/>
    <w:rsid w:val="003800AF"/>
    <w:rsid w:val="003810ED"/>
    <w:rsid w:val="0038139C"/>
    <w:rsid w:val="00381BE5"/>
    <w:rsid w:val="00381E84"/>
    <w:rsid w:val="003823E1"/>
    <w:rsid w:val="0038245E"/>
    <w:rsid w:val="0038263A"/>
    <w:rsid w:val="00382798"/>
    <w:rsid w:val="0038337D"/>
    <w:rsid w:val="00383436"/>
    <w:rsid w:val="00383CAA"/>
    <w:rsid w:val="003842E9"/>
    <w:rsid w:val="00384CB4"/>
    <w:rsid w:val="00384DBB"/>
    <w:rsid w:val="00385233"/>
    <w:rsid w:val="0038524A"/>
    <w:rsid w:val="003854B5"/>
    <w:rsid w:val="003859E2"/>
    <w:rsid w:val="00385AE9"/>
    <w:rsid w:val="00385B97"/>
    <w:rsid w:val="00385D95"/>
    <w:rsid w:val="00386157"/>
    <w:rsid w:val="003863B8"/>
    <w:rsid w:val="00386912"/>
    <w:rsid w:val="00386AAC"/>
    <w:rsid w:val="00386ADE"/>
    <w:rsid w:val="00386C8D"/>
    <w:rsid w:val="00386D22"/>
    <w:rsid w:val="00386F0C"/>
    <w:rsid w:val="003878C9"/>
    <w:rsid w:val="00387CF6"/>
    <w:rsid w:val="00390D0A"/>
    <w:rsid w:val="00390F03"/>
    <w:rsid w:val="003911FA"/>
    <w:rsid w:val="00391AB2"/>
    <w:rsid w:val="00391E14"/>
    <w:rsid w:val="003936AA"/>
    <w:rsid w:val="00393B69"/>
    <w:rsid w:val="00393C0E"/>
    <w:rsid w:val="00393EB6"/>
    <w:rsid w:val="003943AF"/>
    <w:rsid w:val="003945AA"/>
    <w:rsid w:val="003945D5"/>
    <w:rsid w:val="00394C13"/>
    <w:rsid w:val="00395140"/>
    <w:rsid w:val="0039545C"/>
    <w:rsid w:val="003959F6"/>
    <w:rsid w:val="00395C8F"/>
    <w:rsid w:val="003963D1"/>
    <w:rsid w:val="00396DE4"/>
    <w:rsid w:val="00396E8A"/>
    <w:rsid w:val="00397544"/>
    <w:rsid w:val="003979FF"/>
    <w:rsid w:val="00397B9E"/>
    <w:rsid w:val="003A05B0"/>
    <w:rsid w:val="003A0AD2"/>
    <w:rsid w:val="003A0B63"/>
    <w:rsid w:val="003A0C10"/>
    <w:rsid w:val="003A0D0D"/>
    <w:rsid w:val="003A1ED1"/>
    <w:rsid w:val="003A23E4"/>
    <w:rsid w:val="003A2584"/>
    <w:rsid w:val="003A2654"/>
    <w:rsid w:val="003A29A9"/>
    <w:rsid w:val="003A2B8F"/>
    <w:rsid w:val="003A2D48"/>
    <w:rsid w:val="003A2FDC"/>
    <w:rsid w:val="003A3116"/>
    <w:rsid w:val="003A3294"/>
    <w:rsid w:val="003A337E"/>
    <w:rsid w:val="003A3FB0"/>
    <w:rsid w:val="003A4074"/>
    <w:rsid w:val="003A425E"/>
    <w:rsid w:val="003A44C6"/>
    <w:rsid w:val="003A4E15"/>
    <w:rsid w:val="003A4E63"/>
    <w:rsid w:val="003A5367"/>
    <w:rsid w:val="003A54A7"/>
    <w:rsid w:val="003A58C2"/>
    <w:rsid w:val="003A5E16"/>
    <w:rsid w:val="003A63F5"/>
    <w:rsid w:val="003A6656"/>
    <w:rsid w:val="003A71A0"/>
    <w:rsid w:val="003A728F"/>
    <w:rsid w:val="003A73C1"/>
    <w:rsid w:val="003A7599"/>
    <w:rsid w:val="003A79B2"/>
    <w:rsid w:val="003A7B29"/>
    <w:rsid w:val="003B01FD"/>
    <w:rsid w:val="003B09A5"/>
    <w:rsid w:val="003B0A07"/>
    <w:rsid w:val="003B0D27"/>
    <w:rsid w:val="003B2071"/>
    <w:rsid w:val="003B2188"/>
    <w:rsid w:val="003B219B"/>
    <w:rsid w:val="003B2B65"/>
    <w:rsid w:val="003B31DC"/>
    <w:rsid w:val="003B32C1"/>
    <w:rsid w:val="003B3A4B"/>
    <w:rsid w:val="003B3AF3"/>
    <w:rsid w:val="003B3C91"/>
    <w:rsid w:val="003B3D14"/>
    <w:rsid w:val="003B3F08"/>
    <w:rsid w:val="003B479C"/>
    <w:rsid w:val="003B47AE"/>
    <w:rsid w:val="003B48C0"/>
    <w:rsid w:val="003B4D0F"/>
    <w:rsid w:val="003B5096"/>
    <w:rsid w:val="003B55DE"/>
    <w:rsid w:val="003B587E"/>
    <w:rsid w:val="003B5C47"/>
    <w:rsid w:val="003B5C81"/>
    <w:rsid w:val="003B5DF2"/>
    <w:rsid w:val="003B6144"/>
    <w:rsid w:val="003B67C5"/>
    <w:rsid w:val="003B6D97"/>
    <w:rsid w:val="003B7226"/>
    <w:rsid w:val="003B74E1"/>
    <w:rsid w:val="003B791E"/>
    <w:rsid w:val="003B7EA4"/>
    <w:rsid w:val="003C03B8"/>
    <w:rsid w:val="003C040D"/>
    <w:rsid w:val="003C0AA6"/>
    <w:rsid w:val="003C1379"/>
    <w:rsid w:val="003C181E"/>
    <w:rsid w:val="003C2524"/>
    <w:rsid w:val="003C2A40"/>
    <w:rsid w:val="003C493E"/>
    <w:rsid w:val="003C4C35"/>
    <w:rsid w:val="003C502C"/>
    <w:rsid w:val="003C5CFB"/>
    <w:rsid w:val="003C5E41"/>
    <w:rsid w:val="003C5E76"/>
    <w:rsid w:val="003C5FD7"/>
    <w:rsid w:val="003C609E"/>
    <w:rsid w:val="003C6275"/>
    <w:rsid w:val="003C62F2"/>
    <w:rsid w:val="003C6381"/>
    <w:rsid w:val="003C6559"/>
    <w:rsid w:val="003C65E9"/>
    <w:rsid w:val="003C6615"/>
    <w:rsid w:val="003C674E"/>
    <w:rsid w:val="003C6AD6"/>
    <w:rsid w:val="003C6CE4"/>
    <w:rsid w:val="003C6DB1"/>
    <w:rsid w:val="003C709C"/>
    <w:rsid w:val="003C7829"/>
    <w:rsid w:val="003D0099"/>
    <w:rsid w:val="003D0233"/>
    <w:rsid w:val="003D023E"/>
    <w:rsid w:val="003D084B"/>
    <w:rsid w:val="003D1078"/>
    <w:rsid w:val="003D129F"/>
    <w:rsid w:val="003D1688"/>
    <w:rsid w:val="003D17B8"/>
    <w:rsid w:val="003D215F"/>
    <w:rsid w:val="003D2C66"/>
    <w:rsid w:val="003D2CFF"/>
    <w:rsid w:val="003D34CD"/>
    <w:rsid w:val="003D37F3"/>
    <w:rsid w:val="003D38EF"/>
    <w:rsid w:val="003D4037"/>
    <w:rsid w:val="003D4284"/>
    <w:rsid w:val="003D4382"/>
    <w:rsid w:val="003D43E5"/>
    <w:rsid w:val="003D47AF"/>
    <w:rsid w:val="003D4B40"/>
    <w:rsid w:val="003D4C30"/>
    <w:rsid w:val="003D4ECF"/>
    <w:rsid w:val="003D4F98"/>
    <w:rsid w:val="003D5179"/>
    <w:rsid w:val="003D5314"/>
    <w:rsid w:val="003D551A"/>
    <w:rsid w:val="003D57A2"/>
    <w:rsid w:val="003D584E"/>
    <w:rsid w:val="003D5AC6"/>
    <w:rsid w:val="003D6109"/>
    <w:rsid w:val="003D6C15"/>
    <w:rsid w:val="003D6D9F"/>
    <w:rsid w:val="003D717C"/>
    <w:rsid w:val="003D729D"/>
    <w:rsid w:val="003D738C"/>
    <w:rsid w:val="003D7493"/>
    <w:rsid w:val="003D7B4B"/>
    <w:rsid w:val="003D7BC9"/>
    <w:rsid w:val="003E036D"/>
    <w:rsid w:val="003E09E9"/>
    <w:rsid w:val="003E0B0A"/>
    <w:rsid w:val="003E0F62"/>
    <w:rsid w:val="003E1085"/>
    <w:rsid w:val="003E12A6"/>
    <w:rsid w:val="003E1F90"/>
    <w:rsid w:val="003E26F1"/>
    <w:rsid w:val="003E2A13"/>
    <w:rsid w:val="003E2CBB"/>
    <w:rsid w:val="003E3374"/>
    <w:rsid w:val="003E385C"/>
    <w:rsid w:val="003E3B5F"/>
    <w:rsid w:val="003E4012"/>
    <w:rsid w:val="003E4181"/>
    <w:rsid w:val="003E4719"/>
    <w:rsid w:val="003E4889"/>
    <w:rsid w:val="003E4927"/>
    <w:rsid w:val="003E4D59"/>
    <w:rsid w:val="003E4D76"/>
    <w:rsid w:val="003E5379"/>
    <w:rsid w:val="003E55B1"/>
    <w:rsid w:val="003E5730"/>
    <w:rsid w:val="003E598B"/>
    <w:rsid w:val="003E5BD7"/>
    <w:rsid w:val="003E6492"/>
    <w:rsid w:val="003E6D56"/>
    <w:rsid w:val="003E6E03"/>
    <w:rsid w:val="003E73F0"/>
    <w:rsid w:val="003E74B0"/>
    <w:rsid w:val="003E7DE1"/>
    <w:rsid w:val="003F004A"/>
    <w:rsid w:val="003F048E"/>
    <w:rsid w:val="003F05B2"/>
    <w:rsid w:val="003F092F"/>
    <w:rsid w:val="003F0A00"/>
    <w:rsid w:val="003F0AAA"/>
    <w:rsid w:val="003F0AE3"/>
    <w:rsid w:val="003F1437"/>
    <w:rsid w:val="003F185C"/>
    <w:rsid w:val="003F1DD8"/>
    <w:rsid w:val="003F2275"/>
    <w:rsid w:val="003F2446"/>
    <w:rsid w:val="003F2479"/>
    <w:rsid w:val="003F2D4E"/>
    <w:rsid w:val="003F2DA4"/>
    <w:rsid w:val="003F305B"/>
    <w:rsid w:val="003F3197"/>
    <w:rsid w:val="003F367F"/>
    <w:rsid w:val="003F36A3"/>
    <w:rsid w:val="003F3A4A"/>
    <w:rsid w:val="003F5240"/>
    <w:rsid w:val="003F5940"/>
    <w:rsid w:val="003F5CD4"/>
    <w:rsid w:val="003F66B5"/>
    <w:rsid w:val="003F6732"/>
    <w:rsid w:val="003F675F"/>
    <w:rsid w:val="003F6883"/>
    <w:rsid w:val="003F6965"/>
    <w:rsid w:val="003F69E4"/>
    <w:rsid w:val="003F6C4D"/>
    <w:rsid w:val="003F6E6A"/>
    <w:rsid w:val="003F6F05"/>
    <w:rsid w:val="003F7C89"/>
    <w:rsid w:val="00400200"/>
    <w:rsid w:val="004011D9"/>
    <w:rsid w:val="00401A9B"/>
    <w:rsid w:val="00401B06"/>
    <w:rsid w:val="004021C4"/>
    <w:rsid w:val="004021DF"/>
    <w:rsid w:val="00403427"/>
    <w:rsid w:val="004036E0"/>
    <w:rsid w:val="004037DD"/>
    <w:rsid w:val="00403EA8"/>
    <w:rsid w:val="00403EDC"/>
    <w:rsid w:val="00404065"/>
    <w:rsid w:val="0040443F"/>
    <w:rsid w:val="004044B8"/>
    <w:rsid w:val="004053E1"/>
    <w:rsid w:val="004055C9"/>
    <w:rsid w:val="00405763"/>
    <w:rsid w:val="0040604D"/>
    <w:rsid w:val="00406419"/>
    <w:rsid w:val="00406719"/>
    <w:rsid w:val="00406952"/>
    <w:rsid w:val="00407603"/>
    <w:rsid w:val="004076F7"/>
    <w:rsid w:val="00407DBA"/>
    <w:rsid w:val="00407F1C"/>
    <w:rsid w:val="00410F00"/>
    <w:rsid w:val="004119BA"/>
    <w:rsid w:val="004122ED"/>
    <w:rsid w:val="00412C7A"/>
    <w:rsid w:val="00413034"/>
    <w:rsid w:val="00413089"/>
    <w:rsid w:val="004130BD"/>
    <w:rsid w:val="00413DFC"/>
    <w:rsid w:val="0041402E"/>
    <w:rsid w:val="0041458F"/>
    <w:rsid w:val="00414DDA"/>
    <w:rsid w:val="00414DF1"/>
    <w:rsid w:val="00414E9B"/>
    <w:rsid w:val="0041506F"/>
    <w:rsid w:val="00415D0B"/>
    <w:rsid w:val="00415F27"/>
    <w:rsid w:val="00416336"/>
    <w:rsid w:val="00416421"/>
    <w:rsid w:val="00416A59"/>
    <w:rsid w:val="00416D8E"/>
    <w:rsid w:val="00416DC0"/>
    <w:rsid w:val="00416EE0"/>
    <w:rsid w:val="004170DD"/>
    <w:rsid w:val="0041775A"/>
    <w:rsid w:val="00417CA8"/>
    <w:rsid w:val="00420140"/>
    <w:rsid w:val="0042021B"/>
    <w:rsid w:val="004202BA"/>
    <w:rsid w:val="0042080B"/>
    <w:rsid w:val="00421408"/>
    <w:rsid w:val="004214DB"/>
    <w:rsid w:val="0042190C"/>
    <w:rsid w:val="00421E20"/>
    <w:rsid w:val="00422650"/>
    <w:rsid w:val="00422721"/>
    <w:rsid w:val="00422A84"/>
    <w:rsid w:val="004230DE"/>
    <w:rsid w:val="00423B4A"/>
    <w:rsid w:val="00423F44"/>
    <w:rsid w:val="004245A8"/>
    <w:rsid w:val="0042465B"/>
    <w:rsid w:val="004246E7"/>
    <w:rsid w:val="00424E47"/>
    <w:rsid w:val="00424EA3"/>
    <w:rsid w:val="00424F13"/>
    <w:rsid w:val="00425359"/>
    <w:rsid w:val="004253D6"/>
    <w:rsid w:val="004254D8"/>
    <w:rsid w:val="00425856"/>
    <w:rsid w:val="00426862"/>
    <w:rsid w:val="00426BA6"/>
    <w:rsid w:val="00426C91"/>
    <w:rsid w:val="00427410"/>
    <w:rsid w:val="00427990"/>
    <w:rsid w:val="004279D6"/>
    <w:rsid w:val="00427A6C"/>
    <w:rsid w:val="0043039E"/>
    <w:rsid w:val="004307A2"/>
    <w:rsid w:val="004308CE"/>
    <w:rsid w:val="00430FD9"/>
    <w:rsid w:val="00430FDB"/>
    <w:rsid w:val="00431129"/>
    <w:rsid w:val="004313FF"/>
    <w:rsid w:val="00431584"/>
    <w:rsid w:val="00431629"/>
    <w:rsid w:val="004316D7"/>
    <w:rsid w:val="00431740"/>
    <w:rsid w:val="00431B71"/>
    <w:rsid w:val="00431C55"/>
    <w:rsid w:val="00431EDA"/>
    <w:rsid w:val="00431F33"/>
    <w:rsid w:val="0043231C"/>
    <w:rsid w:val="00432470"/>
    <w:rsid w:val="00432837"/>
    <w:rsid w:val="004329FA"/>
    <w:rsid w:val="00432C72"/>
    <w:rsid w:val="00432CEF"/>
    <w:rsid w:val="00432D12"/>
    <w:rsid w:val="00432E82"/>
    <w:rsid w:val="004330AF"/>
    <w:rsid w:val="00433207"/>
    <w:rsid w:val="0043396E"/>
    <w:rsid w:val="00433A09"/>
    <w:rsid w:val="00434500"/>
    <w:rsid w:val="00434C62"/>
    <w:rsid w:val="004350B5"/>
    <w:rsid w:val="00435447"/>
    <w:rsid w:val="004356D5"/>
    <w:rsid w:val="00435997"/>
    <w:rsid w:val="00435D45"/>
    <w:rsid w:val="00435EA4"/>
    <w:rsid w:val="00435EDE"/>
    <w:rsid w:val="00436C0B"/>
    <w:rsid w:val="00436C42"/>
    <w:rsid w:val="004370AA"/>
    <w:rsid w:val="00437126"/>
    <w:rsid w:val="00437282"/>
    <w:rsid w:val="0043746B"/>
    <w:rsid w:val="00440012"/>
    <w:rsid w:val="00440203"/>
    <w:rsid w:val="00440D8A"/>
    <w:rsid w:val="004418E4"/>
    <w:rsid w:val="00441A6B"/>
    <w:rsid w:val="00441EA1"/>
    <w:rsid w:val="0044294C"/>
    <w:rsid w:val="00443B3B"/>
    <w:rsid w:val="00443D53"/>
    <w:rsid w:val="00443E2F"/>
    <w:rsid w:val="00444956"/>
    <w:rsid w:val="00445418"/>
    <w:rsid w:val="0044564C"/>
    <w:rsid w:val="00445798"/>
    <w:rsid w:val="00445B47"/>
    <w:rsid w:val="0044628C"/>
    <w:rsid w:val="00446375"/>
    <w:rsid w:val="00446448"/>
    <w:rsid w:val="00446E40"/>
    <w:rsid w:val="0044725C"/>
    <w:rsid w:val="00447465"/>
    <w:rsid w:val="00447575"/>
    <w:rsid w:val="004479B1"/>
    <w:rsid w:val="004505C1"/>
    <w:rsid w:val="004507B8"/>
    <w:rsid w:val="004507D4"/>
    <w:rsid w:val="00450A85"/>
    <w:rsid w:val="00450AF3"/>
    <w:rsid w:val="00450CD0"/>
    <w:rsid w:val="00451065"/>
    <w:rsid w:val="0045133B"/>
    <w:rsid w:val="00452011"/>
    <w:rsid w:val="00452D4A"/>
    <w:rsid w:val="00453647"/>
    <w:rsid w:val="0045384E"/>
    <w:rsid w:val="0045392B"/>
    <w:rsid w:val="00453C82"/>
    <w:rsid w:val="00453EC6"/>
    <w:rsid w:val="004546BE"/>
    <w:rsid w:val="004549EA"/>
    <w:rsid w:val="00454CC0"/>
    <w:rsid w:val="00454FF2"/>
    <w:rsid w:val="0045512F"/>
    <w:rsid w:val="0045540E"/>
    <w:rsid w:val="00455494"/>
    <w:rsid w:val="00455AB5"/>
    <w:rsid w:val="00455CBE"/>
    <w:rsid w:val="00455EB7"/>
    <w:rsid w:val="00455FD5"/>
    <w:rsid w:val="00456D29"/>
    <w:rsid w:val="00457B6F"/>
    <w:rsid w:val="00457CC6"/>
    <w:rsid w:val="00457D15"/>
    <w:rsid w:val="00457E42"/>
    <w:rsid w:val="004602E1"/>
    <w:rsid w:val="0046036D"/>
    <w:rsid w:val="004609C2"/>
    <w:rsid w:val="00460E8A"/>
    <w:rsid w:val="0046109E"/>
    <w:rsid w:val="004617D7"/>
    <w:rsid w:val="0046184B"/>
    <w:rsid w:val="00462126"/>
    <w:rsid w:val="0046230A"/>
    <w:rsid w:val="0046251D"/>
    <w:rsid w:val="00462707"/>
    <w:rsid w:val="004627FF"/>
    <w:rsid w:val="004629B8"/>
    <w:rsid w:val="00462C95"/>
    <w:rsid w:val="00462E4C"/>
    <w:rsid w:val="004630AC"/>
    <w:rsid w:val="004630B4"/>
    <w:rsid w:val="004632F4"/>
    <w:rsid w:val="004634B2"/>
    <w:rsid w:val="00463888"/>
    <w:rsid w:val="004639A9"/>
    <w:rsid w:val="00463B0A"/>
    <w:rsid w:val="0046486A"/>
    <w:rsid w:val="004649EB"/>
    <w:rsid w:val="00464A1B"/>
    <w:rsid w:val="00464AAF"/>
    <w:rsid w:val="00464B78"/>
    <w:rsid w:val="00464C09"/>
    <w:rsid w:val="00464D4C"/>
    <w:rsid w:val="00464E7E"/>
    <w:rsid w:val="00464FEC"/>
    <w:rsid w:val="004653C5"/>
    <w:rsid w:val="00465909"/>
    <w:rsid w:val="00465AED"/>
    <w:rsid w:val="00465B92"/>
    <w:rsid w:val="00466857"/>
    <w:rsid w:val="0046697C"/>
    <w:rsid w:val="00466F3B"/>
    <w:rsid w:val="00467025"/>
    <w:rsid w:val="004672BA"/>
    <w:rsid w:val="0046744C"/>
    <w:rsid w:val="00467518"/>
    <w:rsid w:val="0046751C"/>
    <w:rsid w:val="0047089C"/>
    <w:rsid w:val="00471425"/>
    <w:rsid w:val="00471443"/>
    <w:rsid w:val="0047195C"/>
    <w:rsid w:val="00471D4F"/>
    <w:rsid w:val="00472103"/>
    <w:rsid w:val="004728ED"/>
    <w:rsid w:val="004737D0"/>
    <w:rsid w:val="0047383B"/>
    <w:rsid w:val="00474483"/>
    <w:rsid w:val="00474B23"/>
    <w:rsid w:val="00474F4B"/>
    <w:rsid w:val="00475009"/>
    <w:rsid w:val="004750E0"/>
    <w:rsid w:val="004757FF"/>
    <w:rsid w:val="00475ACE"/>
    <w:rsid w:val="00475C7D"/>
    <w:rsid w:val="00476C51"/>
    <w:rsid w:val="00476CBE"/>
    <w:rsid w:val="004773FC"/>
    <w:rsid w:val="00477623"/>
    <w:rsid w:val="00480328"/>
    <w:rsid w:val="004804EA"/>
    <w:rsid w:val="004807CB"/>
    <w:rsid w:val="0048110E"/>
    <w:rsid w:val="0048126C"/>
    <w:rsid w:val="004816F3"/>
    <w:rsid w:val="00482163"/>
    <w:rsid w:val="00482AA9"/>
    <w:rsid w:val="004830F4"/>
    <w:rsid w:val="0048344E"/>
    <w:rsid w:val="004834FC"/>
    <w:rsid w:val="0048396A"/>
    <w:rsid w:val="00483B15"/>
    <w:rsid w:val="00483FB9"/>
    <w:rsid w:val="004845C8"/>
    <w:rsid w:val="00484732"/>
    <w:rsid w:val="004849BE"/>
    <w:rsid w:val="00484CF0"/>
    <w:rsid w:val="00484E8B"/>
    <w:rsid w:val="00485009"/>
    <w:rsid w:val="00485767"/>
    <w:rsid w:val="00486355"/>
    <w:rsid w:val="004866B0"/>
    <w:rsid w:val="004866D7"/>
    <w:rsid w:val="00486C44"/>
    <w:rsid w:val="00487287"/>
    <w:rsid w:val="004873D6"/>
    <w:rsid w:val="004875F1"/>
    <w:rsid w:val="00487AD4"/>
    <w:rsid w:val="00487C6B"/>
    <w:rsid w:val="00487F0F"/>
    <w:rsid w:val="004903FB"/>
    <w:rsid w:val="004905E4"/>
    <w:rsid w:val="004909AC"/>
    <w:rsid w:val="00491176"/>
    <w:rsid w:val="0049119A"/>
    <w:rsid w:val="004913E1"/>
    <w:rsid w:val="004919E4"/>
    <w:rsid w:val="00491F05"/>
    <w:rsid w:val="00491F90"/>
    <w:rsid w:val="00492153"/>
    <w:rsid w:val="0049237B"/>
    <w:rsid w:val="00492A5A"/>
    <w:rsid w:val="00492C93"/>
    <w:rsid w:val="00492E29"/>
    <w:rsid w:val="00493D94"/>
    <w:rsid w:val="004946CD"/>
    <w:rsid w:val="00494AE7"/>
    <w:rsid w:val="00494E37"/>
    <w:rsid w:val="00495AD6"/>
    <w:rsid w:val="00495FC7"/>
    <w:rsid w:val="00496609"/>
    <w:rsid w:val="0049669A"/>
    <w:rsid w:val="00496877"/>
    <w:rsid w:val="00496B3C"/>
    <w:rsid w:val="004972F3"/>
    <w:rsid w:val="0049744B"/>
    <w:rsid w:val="004974D8"/>
    <w:rsid w:val="004974D9"/>
    <w:rsid w:val="004977C7"/>
    <w:rsid w:val="0049796F"/>
    <w:rsid w:val="00497A4B"/>
    <w:rsid w:val="004A03F8"/>
    <w:rsid w:val="004A0F75"/>
    <w:rsid w:val="004A13C4"/>
    <w:rsid w:val="004A1514"/>
    <w:rsid w:val="004A1940"/>
    <w:rsid w:val="004A1BC0"/>
    <w:rsid w:val="004A1F98"/>
    <w:rsid w:val="004A2F36"/>
    <w:rsid w:val="004A316B"/>
    <w:rsid w:val="004A32CC"/>
    <w:rsid w:val="004A3794"/>
    <w:rsid w:val="004A3CA4"/>
    <w:rsid w:val="004A4B9C"/>
    <w:rsid w:val="004A4C06"/>
    <w:rsid w:val="004A4CDA"/>
    <w:rsid w:val="004A5319"/>
    <w:rsid w:val="004A57D7"/>
    <w:rsid w:val="004A57DB"/>
    <w:rsid w:val="004A57E2"/>
    <w:rsid w:val="004A57F5"/>
    <w:rsid w:val="004A5864"/>
    <w:rsid w:val="004A5D92"/>
    <w:rsid w:val="004A68E6"/>
    <w:rsid w:val="004A6AA4"/>
    <w:rsid w:val="004A6FC3"/>
    <w:rsid w:val="004A7264"/>
    <w:rsid w:val="004A781C"/>
    <w:rsid w:val="004A7926"/>
    <w:rsid w:val="004A7BBC"/>
    <w:rsid w:val="004A7BE8"/>
    <w:rsid w:val="004A7DEB"/>
    <w:rsid w:val="004B0381"/>
    <w:rsid w:val="004B05B0"/>
    <w:rsid w:val="004B0CAC"/>
    <w:rsid w:val="004B1122"/>
    <w:rsid w:val="004B1164"/>
    <w:rsid w:val="004B19B5"/>
    <w:rsid w:val="004B1A34"/>
    <w:rsid w:val="004B1D7D"/>
    <w:rsid w:val="004B2677"/>
    <w:rsid w:val="004B2E96"/>
    <w:rsid w:val="004B3088"/>
    <w:rsid w:val="004B32A8"/>
    <w:rsid w:val="004B32F7"/>
    <w:rsid w:val="004B37BA"/>
    <w:rsid w:val="004B398E"/>
    <w:rsid w:val="004B3A58"/>
    <w:rsid w:val="004B3A83"/>
    <w:rsid w:val="004B460A"/>
    <w:rsid w:val="004B478E"/>
    <w:rsid w:val="004B480D"/>
    <w:rsid w:val="004B4855"/>
    <w:rsid w:val="004B4F03"/>
    <w:rsid w:val="004B68C4"/>
    <w:rsid w:val="004B6B1E"/>
    <w:rsid w:val="004B6BEC"/>
    <w:rsid w:val="004B770D"/>
    <w:rsid w:val="004B7A96"/>
    <w:rsid w:val="004C0212"/>
    <w:rsid w:val="004C05F9"/>
    <w:rsid w:val="004C0B32"/>
    <w:rsid w:val="004C1122"/>
    <w:rsid w:val="004C1573"/>
    <w:rsid w:val="004C15CB"/>
    <w:rsid w:val="004C18DB"/>
    <w:rsid w:val="004C18FD"/>
    <w:rsid w:val="004C22F9"/>
    <w:rsid w:val="004C2751"/>
    <w:rsid w:val="004C2864"/>
    <w:rsid w:val="004C2BFF"/>
    <w:rsid w:val="004C3071"/>
    <w:rsid w:val="004C30A7"/>
    <w:rsid w:val="004C34FE"/>
    <w:rsid w:val="004C3A4B"/>
    <w:rsid w:val="004C3E7C"/>
    <w:rsid w:val="004C41A0"/>
    <w:rsid w:val="004C4602"/>
    <w:rsid w:val="004C4681"/>
    <w:rsid w:val="004C48FC"/>
    <w:rsid w:val="004C49F0"/>
    <w:rsid w:val="004C4D10"/>
    <w:rsid w:val="004C4F8F"/>
    <w:rsid w:val="004C52CE"/>
    <w:rsid w:val="004C5380"/>
    <w:rsid w:val="004C6779"/>
    <w:rsid w:val="004C75D4"/>
    <w:rsid w:val="004C77A7"/>
    <w:rsid w:val="004C7BEF"/>
    <w:rsid w:val="004C7E36"/>
    <w:rsid w:val="004D067A"/>
    <w:rsid w:val="004D0BC3"/>
    <w:rsid w:val="004D0D16"/>
    <w:rsid w:val="004D1305"/>
    <w:rsid w:val="004D133F"/>
    <w:rsid w:val="004D144F"/>
    <w:rsid w:val="004D1B9E"/>
    <w:rsid w:val="004D2378"/>
    <w:rsid w:val="004D2BC8"/>
    <w:rsid w:val="004D31CA"/>
    <w:rsid w:val="004D3268"/>
    <w:rsid w:val="004D35EB"/>
    <w:rsid w:val="004D374E"/>
    <w:rsid w:val="004D38D3"/>
    <w:rsid w:val="004D39AE"/>
    <w:rsid w:val="004D3E77"/>
    <w:rsid w:val="004D473E"/>
    <w:rsid w:val="004D5677"/>
    <w:rsid w:val="004D5A74"/>
    <w:rsid w:val="004D5D42"/>
    <w:rsid w:val="004D6968"/>
    <w:rsid w:val="004D6C85"/>
    <w:rsid w:val="004D6DCA"/>
    <w:rsid w:val="004D715C"/>
    <w:rsid w:val="004D7205"/>
    <w:rsid w:val="004D7340"/>
    <w:rsid w:val="004D7440"/>
    <w:rsid w:val="004D79E0"/>
    <w:rsid w:val="004E0194"/>
    <w:rsid w:val="004E0E48"/>
    <w:rsid w:val="004E0E99"/>
    <w:rsid w:val="004E1325"/>
    <w:rsid w:val="004E13D4"/>
    <w:rsid w:val="004E1905"/>
    <w:rsid w:val="004E1D0C"/>
    <w:rsid w:val="004E1E6B"/>
    <w:rsid w:val="004E212E"/>
    <w:rsid w:val="004E2308"/>
    <w:rsid w:val="004E23A7"/>
    <w:rsid w:val="004E2404"/>
    <w:rsid w:val="004E24C7"/>
    <w:rsid w:val="004E2628"/>
    <w:rsid w:val="004E2A2E"/>
    <w:rsid w:val="004E2F37"/>
    <w:rsid w:val="004E3BF3"/>
    <w:rsid w:val="004E4437"/>
    <w:rsid w:val="004E4A16"/>
    <w:rsid w:val="004E52AA"/>
    <w:rsid w:val="004E54DA"/>
    <w:rsid w:val="004E5560"/>
    <w:rsid w:val="004E5811"/>
    <w:rsid w:val="004E6CBC"/>
    <w:rsid w:val="004E6F0F"/>
    <w:rsid w:val="004E6FA6"/>
    <w:rsid w:val="004E74BC"/>
    <w:rsid w:val="004EE66A"/>
    <w:rsid w:val="004F0884"/>
    <w:rsid w:val="004F0A3B"/>
    <w:rsid w:val="004F0BDB"/>
    <w:rsid w:val="004F0C21"/>
    <w:rsid w:val="004F0F71"/>
    <w:rsid w:val="004F1177"/>
    <w:rsid w:val="004F1294"/>
    <w:rsid w:val="004F16B4"/>
    <w:rsid w:val="004F1A89"/>
    <w:rsid w:val="004F1E97"/>
    <w:rsid w:val="004F20C3"/>
    <w:rsid w:val="004F2445"/>
    <w:rsid w:val="004F2773"/>
    <w:rsid w:val="004F299C"/>
    <w:rsid w:val="004F2E9D"/>
    <w:rsid w:val="004F346E"/>
    <w:rsid w:val="004F39CA"/>
    <w:rsid w:val="004F45F2"/>
    <w:rsid w:val="004F51F0"/>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81"/>
    <w:rsid w:val="00501790"/>
    <w:rsid w:val="00501CB5"/>
    <w:rsid w:val="00501FE7"/>
    <w:rsid w:val="00502116"/>
    <w:rsid w:val="0050224C"/>
    <w:rsid w:val="00502433"/>
    <w:rsid w:val="005024BD"/>
    <w:rsid w:val="0050256B"/>
    <w:rsid w:val="00502761"/>
    <w:rsid w:val="0050294D"/>
    <w:rsid w:val="0050340D"/>
    <w:rsid w:val="005037A6"/>
    <w:rsid w:val="00503938"/>
    <w:rsid w:val="00504815"/>
    <w:rsid w:val="00504F59"/>
    <w:rsid w:val="0050562B"/>
    <w:rsid w:val="00505A4C"/>
    <w:rsid w:val="0050644A"/>
    <w:rsid w:val="00506818"/>
    <w:rsid w:val="00506ED6"/>
    <w:rsid w:val="005072FA"/>
    <w:rsid w:val="00507671"/>
    <w:rsid w:val="005076BB"/>
    <w:rsid w:val="005077D1"/>
    <w:rsid w:val="005079D6"/>
    <w:rsid w:val="0050AC89"/>
    <w:rsid w:val="005104ED"/>
    <w:rsid w:val="00510960"/>
    <w:rsid w:val="00510A57"/>
    <w:rsid w:val="00511A69"/>
    <w:rsid w:val="00511EC6"/>
    <w:rsid w:val="0051260B"/>
    <w:rsid w:val="005128F7"/>
    <w:rsid w:val="00512C3F"/>
    <w:rsid w:val="00512D53"/>
    <w:rsid w:val="005132A8"/>
    <w:rsid w:val="00513768"/>
    <w:rsid w:val="00513C6E"/>
    <w:rsid w:val="00513D4A"/>
    <w:rsid w:val="0051477F"/>
    <w:rsid w:val="00514883"/>
    <w:rsid w:val="00515309"/>
    <w:rsid w:val="005154BE"/>
    <w:rsid w:val="0051571F"/>
    <w:rsid w:val="00515BBC"/>
    <w:rsid w:val="005164CD"/>
    <w:rsid w:val="00516728"/>
    <w:rsid w:val="0051674B"/>
    <w:rsid w:val="00516A5D"/>
    <w:rsid w:val="00516B66"/>
    <w:rsid w:val="00516B96"/>
    <w:rsid w:val="00516EEE"/>
    <w:rsid w:val="00516F69"/>
    <w:rsid w:val="00516FFE"/>
    <w:rsid w:val="005175CE"/>
    <w:rsid w:val="00517C6B"/>
    <w:rsid w:val="00517D94"/>
    <w:rsid w:val="005201AC"/>
    <w:rsid w:val="00520D64"/>
    <w:rsid w:val="00521DA7"/>
    <w:rsid w:val="00521DFE"/>
    <w:rsid w:val="00522038"/>
    <w:rsid w:val="00522A56"/>
    <w:rsid w:val="00523E99"/>
    <w:rsid w:val="00524098"/>
    <w:rsid w:val="0052410E"/>
    <w:rsid w:val="00524710"/>
    <w:rsid w:val="00524C7C"/>
    <w:rsid w:val="00525306"/>
    <w:rsid w:val="00525315"/>
    <w:rsid w:val="005259D4"/>
    <w:rsid w:val="00525A84"/>
    <w:rsid w:val="00525BE2"/>
    <w:rsid w:val="005266D0"/>
    <w:rsid w:val="005268EB"/>
    <w:rsid w:val="00526B87"/>
    <w:rsid w:val="00526C3D"/>
    <w:rsid w:val="00527233"/>
    <w:rsid w:val="005273E0"/>
    <w:rsid w:val="005276CE"/>
    <w:rsid w:val="00527A80"/>
    <w:rsid w:val="00527D57"/>
    <w:rsid w:val="00530AE8"/>
    <w:rsid w:val="00530CA0"/>
    <w:rsid w:val="00530FE2"/>
    <w:rsid w:val="0053119E"/>
    <w:rsid w:val="0053132E"/>
    <w:rsid w:val="00531425"/>
    <w:rsid w:val="00531805"/>
    <w:rsid w:val="00532126"/>
    <w:rsid w:val="00532993"/>
    <w:rsid w:val="00532A04"/>
    <w:rsid w:val="005334F1"/>
    <w:rsid w:val="00533750"/>
    <w:rsid w:val="005338DF"/>
    <w:rsid w:val="005338E2"/>
    <w:rsid w:val="0053391D"/>
    <w:rsid w:val="00533996"/>
    <w:rsid w:val="005339C9"/>
    <w:rsid w:val="00534331"/>
    <w:rsid w:val="005347A3"/>
    <w:rsid w:val="0053498D"/>
    <w:rsid w:val="00534B33"/>
    <w:rsid w:val="00534EC0"/>
    <w:rsid w:val="00534FF6"/>
    <w:rsid w:val="005356C1"/>
    <w:rsid w:val="0053570E"/>
    <w:rsid w:val="00535A68"/>
    <w:rsid w:val="00536923"/>
    <w:rsid w:val="00537561"/>
    <w:rsid w:val="00537A7D"/>
    <w:rsid w:val="00537BE7"/>
    <w:rsid w:val="0054016D"/>
    <w:rsid w:val="005402E7"/>
    <w:rsid w:val="0054077F"/>
    <w:rsid w:val="00540A4E"/>
    <w:rsid w:val="0054194E"/>
    <w:rsid w:val="00541DB9"/>
    <w:rsid w:val="00541F11"/>
    <w:rsid w:val="0054280C"/>
    <w:rsid w:val="00542891"/>
    <w:rsid w:val="00542A36"/>
    <w:rsid w:val="00542D2C"/>
    <w:rsid w:val="00543035"/>
    <w:rsid w:val="005433B3"/>
    <w:rsid w:val="005434D7"/>
    <w:rsid w:val="0054352B"/>
    <w:rsid w:val="00543722"/>
    <w:rsid w:val="0054384E"/>
    <w:rsid w:val="00544A5B"/>
    <w:rsid w:val="00544C09"/>
    <w:rsid w:val="00545374"/>
    <w:rsid w:val="00545B8E"/>
    <w:rsid w:val="0054646D"/>
    <w:rsid w:val="00547069"/>
    <w:rsid w:val="00547CDD"/>
    <w:rsid w:val="0055057F"/>
    <w:rsid w:val="00550ADA"/>
    <w:rsid w:val="00550F02"/>
    <w:rsid w:val="00551646"/>
    <w:rsid w:val="0055174B"/>
    <w:rsid w:val="00551CE8"/>
    <w:rsid w:val="00551F75"/>
    <w:rsid w:val="005520B4"/>
    <w:rsid w:val="00552208"/>
    <w:rsid w:val="005522B9"/>
    <w:rsid w:val="00552430"/>
    <w:rsid w:val="00552879"/>
    <w:rsid w:val="00552882"/>
    <w:rsid w:val="00552E3F"/>
    <w:rsid w:val="00552F78"/>
    <w:rsid w:val="00553389"/>
    <w:rsid w:val="00553622"/>
    <w:rsid w:val="005539FC"/>
    <w:rsid w:val="00553D9A"/>
    <w:rsid w:val="00554875"/>
    <w:rsid w:val="00554AA2"/>
    <w:rsid w:val="00554F4E"/>
    <w:rsid w:val="00554F95"/>
    <w:rsid w:val="00555496"/>
    <w:rsid w:val="005555D6"/>
    <w:rsid w:val="00555F15"/>
    <w:rsid w:val="0055630E"/>
    <w:rsid w:val="005569C3"/>
    <w:rsid w:val="00556D01"/>
    <w:rsid w:val="00557403"/>
    <w:rsid w:val="00557405"/>
    <w:rsid w:val="00557B3A"/>
    <w:rsid w:val="00560149"/>
    <w:rsid w:val="0056038A"/>
    <w:rsid w:val="00560437"/>
    <w:rsid w:val="0056091A"/>
    <w:rsid w:val="00561103"/>
    <w:rsid w:val="00561B3E"/>
    <w:rsid w:val="00561C04"/>
    <w:rsid w:val="00561C8A"/>
    <w:rsid w:val="0056213B"/>
    <w:rsid w:val="00562213"/>
    <w:rsid w:val="00562331"/>
    <w:rsid w:val="00562B21"/>
    <w:rsid w:val="00562E08"/>
    <w:rsid w:val="00562F82"/>
    <w:rsid w:val="00563591"/>
    <w:rsid w:val="0056373B"/>
    <w:rsid w:val="0056383C"/>
    <w:rsid w:val="00564913"/>
    <w:rsid w:val="00564978"/>
    <w:rsid w:val="00565134"/>
    <w:rsid w:val="00565241"/>
    <w:rsid w:val="005652D1"/>
    <w:rsid w:val="00565AD2"/>
    <w:rsid w:val="005663FC"/>
    <w:rsid w:val="00566AC1"/>
    <w:rsid w:val="00566CDD"/>
    <w:rsid w:val="00566D73"/>
    <w:rsid w:val="00566FC1"/>
    <w:rsid w:val="00566FE8"/>
    <w:rsid w:val="00567475"/>
    <w:rsid w:val="00567C15"/>
    <w:rsid w:val="005702EB"/>
    <w:rsid w:val="0057033F"/>
    <w:rsid w:val="00570B5A"/>
    <w:rsid w:val="00570DA9"/>
    <w:rsid w:val="00570DD6"/>
    <w:rsid w:val="0057249A"/>
    <w:rsid w:val="00572580"/>
    <w:rsid w:val="00572663"/>
    <w:rsid w:val="00572EE5"/>
    <w:rsid w:val="00573B09"/>
    <w:rsid w:val="00573B28"/>
    <w:rsid w:val="00573BD8"/>
    <w:rsid w:val="00573FB3"/>
    <w:rsid w:val="00574C50"/>
    <w:rsid w:val="005751B7"/>
    <w:rsid w:val="00575326"/>
    <w:rsid w:val="0057585B"/>
    <w:rsid w:val="0057592D"/>
    <w:rsid w:val="00575BF5"/>
    <w:rsid w:val="00575FA2"/>
    <w:rsid w:val="005761A3"/>
    <w:rsid w:val="00576256"/>
    <w:rsid w:val="005762B2"/>
    <w:rsid w:val="005765CE"/>
    <w:rsid w:val="005777BD"/>
    <w:rsid w:val="00577B8D"/>
    <w:rsid w:val="005800D8"/>
    <w:rsid w:val="0058032B"/>
    <w:rsid w:val="00580C15"/>
    <w:rsid w:val="00581347"/>
    <w:rsid w:val="00581492"/>
    <w:rsid w:val="00581688"/>
    <w:rsid w:val="005817F5"/>
    <w:rsid w:val="00581981"/>
    <w:rsid w:val="005819EE"/>
    <w:rsid w:val="00581EA5"/>
    <w:rsid w:val="00582396"/>
    <w:rsid w:val="0058251E"/>
    <w:rsid w:val="005841B6"/>
    <w:rsid w:val="00584482"/>
    <w:rsid w:val="00584613"/>
    <w:rsid w:val="005846C9"/>
    <w:rsid w:val="00584B49"/>
    <w:rsid w:val="00584FA3"/>
    <w:rsid w:val="0058543D"/>
    <w:rsid w:val="00585EEB"/>
    <w:rsid w:val="00586906"/>
    <w:rsid w:val="005872CC"/>
    <w:rsid w:val="005873FC"/>
    <w:rsid w:val="00590646"/>
    <w:rsid w:val="00590EAF"/>
    <w:rsid w:val="00590F5F"/>
    <w:rsid w:val="00591708"/>
    <w:rsid w:val="00591709"/>
    <w:rsid w:val="005917A2"/>
    <w:rsid w:val="00591ADF"/>
    <w:rsid w:val="00591FFE"/>
    <w:rsid w:val="00592626"/>
    <w:rsid w:val="005926A6"/>
    <w:rsid w:val="00592C40"/>
    <w:rsid w:val="00592FEA"/>
    <w:rsid w:val="0059395A"/>
    <w:rsid w:val="00593A7A"/>
    <w:rsid w:val="005941CA"/>
    <w:rsid w:val="00594783"/>
    <w:rsid w:val="0059549E"/>
    <w:rsid w:val="005954DF"/>
    <w:rsid w:val="005957DD"/>
    <w:rsid w:val="00595B36"/>
    <w:rsid w:val="00595DA6"/>
    <w:rsid w:val="005960B8"/>
    <w:rsid w:val="0059642A"/>
    <w:rsid w:val="005967F8"/>
    <w:rsid w:val="00596883"/>
    <w:rsid w:val="00596AF1"/>
    <w:rsid w:val="00596C09"/>
    <w:rsid w:val="00596C72"/>
    <w:rsid w:val="00597898"/>
    <w:rsid w:val="00597AC2"/>
    <w:rsid w:val="00597CA8"/>
    <w:rsid w:val="005A0202"/>
    <w:rsid w:val="005A0528"/>
    <w:rsid w:val="005A0C51"/>
    <w:rsid w:val="005A1428"/>
    <w:rsid w:val="005A1DF1"/>
    <w:rsid w:val="005A29BF"/>
    <w:rsid w:val="005A29E3"/>
    <w:rsid w:val="005A3236"/>
    <w:rsid w:val="005A3B20"/>
    <w:rsid w:val="005A3B88"/>
    <w:rsid w:val="005A3F8A"/>
    <w:rsid w:val="005A445B"/>
    <w:rsid w:val="005A507E"/>
    <w:rsid w:val="005A510C"/>
    <w:rsid w:val="005A511F"/>
    <w:rsid w:val="005A5A4F"/>
    <w:rsid w:val="005A5B33"/>
    <w:rsid w:val="005A5C12"/>
    <w:rsid w:val="005A5F43"/>
    <w:rsid w:val="005A60C6"/>
    <w:rsid w:val="005A640F"/>
    <w:rsid w:val="005A6547"/>
    <w:rsid w:val="005A65CD"/>
    <w:rsid w:val="005A6602"/>
    <w:rsid w:val="005A671E"/>
    <w:rsid w:val="005A6A91"/>
    <w:rsid w:val="005A6D37"/>
    <w:rsid w:val="005A727C"/>
    <w:rsid w:val="005A750C"/>
    <w:rsid w:val="005B0066"/>
    <w:rsid w:val="005B018E"/>
    <w:rsid w:val="005B046F"/>
    <w:rsid w:val="005B07CB"/>
    <w:rsid w:val="005B09C8"/>
    <w:rsid w:val="005B0AFB"/>
    <w:rsid w:val="005B1254"/>
    <w:rsid w:val="005B12EE"/>
    <w:rsid w:val="005B1BA4"/>
    <w:rsid w:val="005B1C59"/>
    <w:rsid w:val="005B20BB"/>
    <w:rsid w:val="005B292E"/>
    <w:rsid w:val="005B3094"/>
    <w:rsid w:val="005B3402"/>
    <w:rsid w:val="005B359A"/>
    <w:rsid w:val="005B35C2"/>
    <w:rsid w:val="005B362C"/>
    <w:rsid w:val="005B41F1"/>
    <w:rsid w:val="005B48F0"/>
    <w:rsid w:val="005B4A13"/>
    <w:rsid w:val="005B4D36"/>
    <w:rsid w:val="005B511B"/>
    <w:rsid w:val="005B5788"/>
    <w:rsid w:val="005B58F0"/>
    <w:rsid w:val="005B5D6A"/>
    <w:rsid w:val="005B62CF"/>
    <w:rsid w:val="005B6507"/>
    <w:rsid w:val="005B654A"/>
    <w:rsid w:val="005B69A7"/>
    <w:rsid w:val="005B6D5A"/>
    <w:rsid w:val="005B785F"/>
    <w:rsid w:val="005B7A3A"/>
    <w:rsid w:val="005B7C12"/>
    <w:rsid w:val="005C0A2B"/>
    <w:rsid w:val="005C1511"/>
    <w:rsid w:val="005C1659"/>
    <w:rsid w:val="005C198A"/>
    <w:rsid w:val="005C2446"/>
    <w:rsid w:val="005C25B5"/>
    <w:rsid w:val="005C3069"/>
    <w:rsid w:val="005C3522"/>
    <w:rsid w:val="005C36F8"/>
    <w:rsid w:val="005C3930"/>
    <w:rsid w:val="005C3A49"/>
    <w:rsid w:val="005C3E02"/>
    <w:rsid w:val="005C434E"/>
    <w:rsid w:val="005C4633"/>
    <w:rsid w:val="005C4BB0"/>
    <w:rsid w:val="005C4DA7"/>
    <w:rsid w:val="005C50B6"/>
    <w:rsid w:val="005C528C"/>
    <w:rsid w:val="005C52BD"/>
    <w:rsid w:val="005C52D4"/>
    <w:rsid w:val="005C58EB"/>
    <w:rsid w:val="005C5BB0"/>
    <w:rsid w:val="005C66FD"/>
    <w:rsid w:val="005C6AB8"/>
    <w:rsid w:val="005C6B12"/>
    <w:rsid w:val="005C6D5D"/>
    <w:rsid w:val="005C7669"/>
    <w:rsid w:val="005C76D8"/>
    <w:rsid w:val="005C7D37"/>
    <w:rsid w:val="005C7DCE"/>
    <w:rsid w:val="005C7FA9"/>
    <w:rsid w:val="005D0910"/>
    <w:rsid w:val="005D0AE9"/>
    <w:rsid w:val="005D0DD1"/>
    <w:rsid w:val="005D0FB4"/>
    <w:rsid w:val="005D14BE"/>
    <w:rsid w:val="005D1FC2"/>
    <w:rsid w:val="005D2999"/>
    <w:rsid w:val="005D29E2"/>
    <w:rsid w:val="005D2ACC"/>
    <w:rsid w:val="005D2B55"/>
    <w:rsid w:val="005D3030"/>
    <w:rsid w:val="005D30B6"/>
    <w:rsid w:val="005D428D"/>
    <w:rsid w:val="005D48BD"/>
    <w:rsid w:val="005D4928"/>
    <w:rsid w:val="005D505E"/>
    <w:rsid w:val="005D5B63"/>
    <w:rsid w:val="005D5F67"/>
    <w:rsid w:val="005D6078"/>
    <w:rsid w:val="005D6447"/>
    <w:rsid w:val="005D65A0"/>
    <w:rsid w:val="005D71B0"/>
    <w:rsid w:val="005D74DA"/>
    <w:rsid w:val="005D79D8"/>
    <w:rsid w:val="005D7C59"/>
    <w:rsid w:val="005E08E2"/>
    <w:rsid w:val="005E1321"/>
    <w:rsid w:val="005E15FA"/>
    <w:rsid w:val="005E162E"/>
    <w:rsid w:val="005E1666"/>
    <w:rsid w:val="005E187C"/>
    <w:rsid w:val="005E1B67"/>
    <w:rsid w:val="005E1C1D"/>
    <w:rsid w:val="005E21A3"/>
    <w:rsid w:val="005E233F"/>
    <w:rsid w:val="005E2DD4"/>
    <w:rsid w:val="005E365E"/>
    <w:rsid w:val="005E37A0"/>
    <w:rsid w:val="005E383F"/>
    <w:rsid w:val="005E4625"/>
    <w:rsid w:val="005E47F7"/>
    <w:rsid w:val="005E538B"/>
    <w:rsid w:val="005E5528"/>
    <w:rsid w:val="005E587B"/>
    <w:rsid w:val="005E60E9"/>
    <w:rsid w:val="005E6642"/>
    <w:rsid w:val="005E6C5D"/>
    <w:rsid w:val="005E6D43"/>
    <w:rsid w:val="005E6F84"/>
    <w:rsid w:val="005E7043"/>
    <w:rsid w:val="005E753C"/>
    <w:rsid w:val="005E75AD"/>
    <w:rsid w:val="005F0676"/>
    <w:rsid w:val="005F1CFA"/>
    <w:rsid w:val="005F1E76"/>
    <w:rsid w:val="005F2122"/>
    <w:rsid w:val="005F255F"/>
    <w:rsid w:val="005F2D1C"/>
    <w:rsid w:val="005F333B"/>
    <w:rsid w:val="005F34E6"/>
    <w:rsid w:val="005F39C1"/>
    <w:rsid w:val="005F3E41"/>
    <w:rsid w:val="005F4215"/>
    <w:rsid w:val="005F4408"/>
    <w:rsid w:val="005F44C6"/>
    <w:rsid w:val="005F4983"/>
    <w:rsid w:val="005F50D6"/>
    <w:rsid w:val="005F51D4"/>
    <w:rsid w:val="005F51F9"/>
    <w:rsid w:val="005F5249"/>
    <w:rsid w:val="005F5B06"/>
    <w:rsid w:val="005F5E21"/>
    <w:rsid w:val="005F65EF"/>
    <w:rsid w:val="005F686E"/>
    <w:rsid w:val="005F6AE0"/>
    <w:rsid w:val="005F6C70"/>
    <w:rsid w:val="005F6E82"/>
    <w:rsid w:val="005F6F64"/>
    <w:rsid w:val="005F729C"/>
    <w:rsid w:val="005F7566"/>
    <w:rsid w:val="005F7663"/>
    <w:rsid w:val="005F76A6"/>
    <w:rsid w:val="005F76E7"/>
    <w:rsid w:val="005F7AE3"/>
    <w:rsid w:val="005F7B0A"/>
    <w:rsid w:val="005F7B7B"/>
    <w:rsid w:val="005F7EAE"/>
    <w:rsid w:val="006000C3"/>
    <w:rsid w:val="0060025A"/>
    <w:rsid w:val="0060085B"/>
    <w:rsid w:val="00600BC4"/>
    <w:rsid w:val="00600BD2"/>
    <w:rsid w:val="00600C49"/>
    <w:rsid w:val="006010E1"/>
    <w:rsid w:val="006013CF"/>
    <w:rsid w:val="006015CE"/>
    <w:rsid w:val="006016C0"/>
    <w:rsid w:val="00601EAF"/>
    <w:rsid w:val="006026D1"/>
    <w:rsid w:val="00602B5F"/>
    <w:rsid w:val="00603459"/>
    <w:rsid w:val="00604277"/>
    <w:rsid w:val="00604447"/>
    <w:rsid w:val="00604795"/>
    <w:rsid w:val="00604CC7"/>
    <w:rsid w:val="00604DC9"/>
    <w:rsid w:val="00604FCD"/>
    <w:rsid w:val="00604FCF"/>
    <w:rsid w:val="00605362"/>
    <w:rsid w:val="0060537D"/>
    <w:rsid w:val="00605B49"/>
    <w:rsid w:val="00605C11"/>
    <w:rsid w:val="00605D96"/>
    <w:rsid w:val="00606440"/>
    <w:rsid w:val="006078C2"/>
    <w:rsid w:val="00607A05"/>
    <w:rsid w:val="00607EFD"/>
    <w:rsid w:val="006105A2"/>
    <w:rsid w:val="0061085F"/>
    <w:rsid w:val="00610865"/>
    <w:rsid w:val="00610CC5"/>
    <w:rsid w:val="00610CEA"/>
    <w:rsid w:val="006113BA"/>
    <w:rsid w:val="00611717"/>
    <w:rsid w:val="00611810"/>
    <w:rsid w:val="0061183E"/>
    <w:rsid w:val="00611899"/>
    <w:rsid w:val="0061210A"/>
    <w:rsid w:val="006126A1"/>
    <w:rsid w:val="00612ECF"/>
    <w:rsid w:val="00612F4E"/>
    <w:rsid w:val="00613538"/>
    <w:rsid w:val="006135AD"/>
    <w:rsid w:val="0061387E"/>
    <w:rsid w:val="00613896"/>
    <w:rsid w:val="00613B56"/>
    <w:rsid w:val="00613F59"/>
    <w:rsid w:val="00614249"/>
    <w:rsid w:val="00614AA6"/>
    <w:rsid w:val="00614B9F"/>
    <w:rsid w:val="00615222"/>
    <w:rsid w:val="006152C9"/>
    <w:rsid w:val="00615A36"/>
    <w:rsid w:val="00616134"/>
    <w:rsid w:val="006161D6"/>
    <w:rsid w:val="0061673F"/>
    <w:rsid w:val="00616815"/>
    <w:rsid w:val="00616835"/>
    <w:rsid w:val="00616EA0"/>
    <w:rsid w:val="006171A9"/>
    <w:rsid w:val="00617518"/>
    <w:rsid w:val="00617D9D"/>
    <w:rsid w:val="00617F5C"/>
    <w:rsid w:val="0062051A"/>
    <w:rsid w:val="0062055A"/>
    <w:rsid w:val="00620648"/>
    <w:rsid w:val="006207E8"/>
    <w:rsid w:val="00620C94"/>
    <w:rsid w:val="006210D6"/>
    <w:rsid w:val="00621397"/>
    <w:rsid w:val="006217A6"/>
    <w:rsid w:val="006219D6"/>
    <w:rsid w:val="00621B3B"/>
    <w:rsid w:val="0062260F"/>
    <w:rsid w:val="00622960"/>
    <w:rsid w:val="00622B52"/>
    <w:rsid w:val="00622D7C"/>
    <w:rsid w:val="00622FD2"/>
    <w:rsid w:val="00623436"/>
    <w:rsid w:val="00623498"/>
    <w:rsid w:val="006236D8"/>
    <w:rsid w:val="0062403D"/>
    <w:rsid w:val="00624084"/>
    <w:rsid w:val="006241F7"/>
    <w:rsid w:val="006243BF"/>
    <w:rsid w:val="006248E6"/>
    <w:rsid w:val="00624F55"/>
    <w:rsid w:val="00624F70"/>
    <w:rsid w:val="00625595"/>
    <w:rsid w:val="0062563B"/>
    <w:rsid w:val="006259A3"/>
    <w:rsid w:val="00625AFC"/>
    <w:rsid w:val="00625D3B"/>
    <w:rsid w:val="006260A4"/>
    <w:rsid w:val="006261DB"/>
    <w:rsid w:val="00626502"/>
    <w:rsid w:val="00626903"/>
    <w:rsid w:val="006272FB"/>
    <w:rsid w:val="0062767A"/>
    <w:rsid w:val="00627C2F"/>
    <w:rsid w:val="00627F57"/>
    <w:rsid w:val="0063029C"/>
    <w:rsid w:val="00630464"/>
    <w:rsid w:val="00630CF2"/>
    <w:rsid w:val="00630EB2"/>
    <w:rsid w:val="00630FB9"/>
    <w:rsid w:val="00631549"/>
    <w:rsid w:val="00632048"/>
    <w:rsid w:val="0063246D"/>
    <w:rsid w:val="0063257C"/>
    <w:rsid w:val="00632D6B"/>
    <w:rsid w:val="0063358F"/>
    <w:rsid w:val="00633AA2"/>
    <w:rsid w:val="00633B25"/>
    <w:rsid w:val="006340E3"/>
    <w:rsid w:val="0063444C"/>
    <w:rsid w:val="0063484D"/>
    <w:rsid w:val="00634E98"/>
    <w:rsid w:val="00635279"/>
    <w:rsid w:val="006352B4"/>
    <w:rsid w:val="00635B69"/>
    <w:rsid w:val="00636593"/>
    <w:rsid w:val="00636666"/>
    <w:rsid w:val="00637342"/>
    <w:rsid w:val="00637849"/>
    <w:rsid w:val="00637AA1"/>
    <w:rsid w:val="00637BB0"/>
    <w:rsid w:val="00637D73"/>
    <w:rsid w:val="00640298"/>
    <w:rsid w:val="0064078D"/>
    <w:rsid w:val="00640A36"/>
    <w:rsid w:val="00640D81"/>
    <w:rsid w:val="00640F39"/>
    <w:rsid w:val="00640F57"/>
    <w:rsid w:val="006414FF"/>
    <w:rsid w:val="00641BFD"/>
    <w:rsid w:val="00642224"/>
    <w:rsid w:val="00642248"/>
    <w:rsid w:val="0064233A"/>
    <w:rsid w:val="00642EE7"/>
    <w:rsid w:val="00643052"/>
    <w:rsid w:val="006431A0"/>
    <w:rsid w:val="006436E7"/>
    <w:rsid w:val="006439E4"/>
    <w:rsid w:val="00643CE7"/>
    <w:rsid w:val="00643CF9"/>
    <w:rsid w:val="006443EF"/>
    <w:rsid w:val="00644475"/>
    <w:rsid w:val="006445F8"/>
    <w:rsid w:val="00644ACB"/>
    <w:rsid w:val="00644CB7"/>
    <w:rsid w:val="00644FDA"/>
    <w:rsid w:val="00645C8E"/>
    <w:rsid w:val="0064607E"/>
    <w:rsid w:val="00646360"/>
    <w:rsid w:val="006467E4"/>
    <w:rsid w:val="0064684E"/>
    <w:rsid w:val="00646D6F"/>
    <w:rsid w:val="00646E4B"/>
    <w:rsid w:val="0064710C"/>
    <w:rsid w:val="00647272"/>
    <w:rsid w:val="006477A7"/>
    <w:rsid w:val="00647B47"/>
    <w:rsid w:val="00647BCB"/>
    <w:rsid w:val="00647C0B"/>
    <w:rsid w:val="00647CA5"/>
    <w:rsid w:val="0065019F"/>
    <w:rsid w:val="006501D0"/>
    <w:rsid w:val="00650242"/>
    <w:rsid w:val="006509A7"/>
    <w:rsid w:val="00650DAE"/>
    <w:rsid w:val="00651879"/>
    <w:rsid w:val="00651A2B"/>
    <w:rsid w:val="006520F3"/>
    <w:rsid w:val="006522C2"/>
    <w:rsid w:val="00652486"/>
    <w:rsid w:val="006525BA"/>
    <w:rsid w:val="00652C9E"/>
    <w:rsid w:val="006536A3"/>
    <w:rsid w:val="00653C85"/>
    <w:rsid w:val="00654397"/>
    <w:rsid w:val="006549BF"/>
    <w:rsid w:val="00654A62"/>
    <w:rsid w:val="00654AE1"/>
    <w:rsid w:val="006553A6"/>
    <w:rsid w:val="006553B5"/>
    <w:rsid w:val="00655AAF"/>
    <w:rsid w:val="00655B52"/>
    <w:rsid w:val="00655DFF"/>
    <w:rsid w:val="0065614D"/>
    <w:rsid w:val="00656847"/>
    <w:rsid w:val="00656A30"/>
    <w:rsid w:val="00656CF0"/>
    <w:rsid w:val="006572C6"/>
    <w:rsid w:val="00657753"/>
    <w:rsid w:val="00657A91"/>
    <w:rsid w:val="00657E82"/>
    <w:rsid w:val="006606F2"/>
    <w:rsid w:val="006609C2"/>
    <w:rsid w:val="00660F84"/>
    <w:rsid w:val="00660F89"/>
    <w:rsid w:val="0066135B"/>
    <w:rsid w:val="006618DC"/>
    <w:rsid w:val="00661946"/>
    <w:rsid w:val="00661AF3"/>
    <w:rsid w:val="00661DBF"/>
    <w:rsid w:val="00661EE3"/>
    <w:rsid w:val="00662959"/>
    <w:rsid w:val="00662BCE"/>
    <w:rsid w:val="00662F0E"/>
    <w:rsid w:val="00662F78"/>
    <w:rsid w:val="00663029"/>
    <w:rsid w:val="00663046"/>
    <w:rsid w:val="006637FF"/>
    <w:rsid w:val="006639D3"/>
    <w:rsid w:val="00663F00"/>
    <w:rsid w:val="00664013"/>
    <w:rsid w:val="00664458"/>
    <w:rsid w:val="00664475"/>
    <w:rsid w:val="00664B6C"/>
    <w:rsid w:val="00664ECD"/>
    <w:rsid w:val="00664F52"/>
    <w:rsid w:val="00666099"/>
    <w:rsid w:val="00666139"/>
    <w:rsid w:val="00666E77"/>
    <w:rsid w:val="00667103"/>
    <w:rsid w:val="006673E7"/>
    <w:rsid w:val="006674C2"/>
    <w:rsid w:val="00667559"/>
    <w:rsid w:val="00667C40"/>
    <w:rsid w:val="00667C76"/>
    <w:rsid w:val="00670427"/>
    <w:rsid w:val="00670739"/>
    <w:rsid w:val="00670BB3"/>
    <w:rsid w:val="006710B7"/>
    <w:rsid w:val="00671250"/>
    <w:rsid w:val="00671932"/>
    <w:rsid w:val="00671E95"/>
    <w:rsid w:val="00672017"/>
    <w:rsid w:val="00672293"/>
    <w:rsid w:val="0067339F"/>
    <w:rsid w:val="006735EB"/>
    <w:rsid w:val="00673847"/>
    <w:rsid w:val="00673EEE"/>
    <w:rsid w:val="00674488"/>
    <w:rsid w:val="00674840"/>
    <w:rsid w:val="00674964"/>
    <w:rsid w:val="00674C6E"/>
    <w:rsid w:val="00675ACF"/>
    <w:rsid w:val="00675CA9"/>
    <w:rsid w:val="00675EF4"/>
    <w:rsid w:val="00676C73"/>
    <w:rsid w:val="00677831"/>
    <w:rsid w:val="006779CB"/>
    <w:rsid w:val="00677A77"/>
    <w:rsid w:val="006803C4"/>
    <w:rsid w:val="00680467"/>
    <w:rsid w:val="0068087C"/>
    <w:rsid w:val="00680B7E"/>
    <w:rsid w:val="00681927"/>
    <w:rsid w:val="00681E2E"/>
    <w:rsid w:val="00681E86"/>
    <w:rsid w:val="00681F9B"/>
    <w:rsid w:val="00682215"/>
    <w:rsid w:val="00683408"/>
    <w:rsid w:val="006834AC"/>
    <w:rsid w:val="00683B94"/>
    <w:rsid w:val="00683CFC"/>
    <w:rsid w:val="00683F27"/>
    <w:rsid w:val="0068482D"/>
    <w:rsid w:val="00684CA4"/>
    <w:rsid w:val="00684E72"/>
    <w:rsid w:val="00685909"/>
    <w:rsid w:val="0068599B"/>
    <w:rsid w:val="00686692"/>
    <w:rsid w:val="006869EC"/>
    <w:rsid w:val="00686D40"/>
    <w:rsid w:val="006876DE"/>
    <w:rsid w:val="00687E10"/>
    <w:rsid w:val="00690011"/>
    <w:rsid w:val="006901E4"/>
    <w:rsid w:val="00690316"/>
    <w:rsid w:val="0069077E"/>
    <w:rsid w:val="00690839"/>
    <w:rsid w:val="00690B6C"/>
    <w:rsid w:val="00690CAC"/>
    <w:rsid w:val="00691A42"/>
    <w:rsid w:val="00692178"/>
    <w:rsid w:val="00692699"/>
    <w:rsid w:val="00692D34"/>
    <w:rsid w:val="00693033"/>
    <w:rsid w:val="00693321"/>
    <w:rsid w:val="006934B6"/>
    <w:rsid w:val="006939A3"/>
    <w:rsid w:val="00693A8E"/>
    <w:rsid w:val="00694893"/>
    <w:rsid w:val="00694DD9"/>
    <w:rsid w:val="00694E75"/>
    <w:rsid w:val="00695090"/>
    <w:rsid w:val="00695097"/>
    <w:rsid w:val="00695BE6"/>
    <w:rsid w:val="00695DF1"/>
    <w:rsid w:val="006963BC"/>
    <w:rsid w:val="00696498"/>
    <w:rsid w:val="00696FCD"/>
    <w:rsid w:val="00697374"/>
    <w:rsid w:val="00697671"/>
    <w:rsid w:val="006A0069"/>
    <w:rsid w:val="006A0235"/>
    <w:rsid w:val="006A02A7"/>
    <w:rsid w:val="006A075A"/>
    <w:rsid w:val="006A09BE"/>
    <w:rsid w:val="006A0DCA"/>
    <w:rsid w:val="006A12B1"/>
    <w:rsid w:val="006A138A"/>
    <w:rsid w:val="006A15C1"/>
    <w:rsid w:val="006A1E80"/>
    <w:rsid w:val="006A2246"/>
    <w:rsid w:val="006A2935"/>
    <w:rsid w:val="006A31CA"/>
    <w:rsid w:val="006A379F"/>
    <w:rsid w:val="006A3CAE"/>
    <w:rsid w:val="006A46D8"/>
    <w:rsid w:val="006A4A37"/>
    <w:rsid w:val="006A4E44"/>
    <w:rsid w:val="006A51E4"/>
    <w:rsid w:val="006A5297"/>
    <w:rsid w:val="006A5DCA"/>
    <w:rsid w:val="006A5F42"/>
    <w:rsid w:val="006A5FEA"/>
    <w:rsid w:val="006A6103"/>
    <w:rsid w:val="006A65AD"/>
    <w:rsid w:val="006A6690"/>
    <w:rsid w:val="006A6813"/>
    <w:rsid w:val="006A68C5"/>
    <w:rsid w:val="006A6B84"/>
    <w:rsid w:val="006A71EB"/>
    <w:rsid w:val="006A7329"/>
    <w:rsid w:val="006B08C6"/>
    <w:rsid w:val="006B0AB0"/>
    <w:rsid w:val="006B10ED"/>
    <w:rsid w:val="006B1342"/>
    <w:rsid w:val="006B156A"/>
    <w:rsid w:val="006B186A"/>
    <w:rsid w:val="006B18A4"/>
    <w:rsid w:val="006B194C"/>
    <w:rsid w:val="006B1A86"/>
    <w:rsid w:val="006B1AE7"/>
    <w:rsid w:val="006B26E3"/>
    <w:rsid w:val="006B2E46"/>
    <w:rsid w:val="006B2FF2"/>
    <w:rsid w:val="006B3257"/>
    <w:rsid w:val="006B3A27"/>
    <w:rsid w:val="006B4CA3"/>
    <w:rsid w:val="006B51B2"/>
    <w:rsid w:val="006B562C"/>
    <w:rsid w:val="006B5B2C"/>
    <w:rsid w:val="006B62A5"/>
    <w:rsid w:val="006B74D9"/>
    <w:rsid w:val="006B7B15"/>
    <w:rsid w:val="006B7FB0"/>
    <w:rsid w:val="006C07AC"/>
    <w:rsid w:val="006C0913"/>
    <w:rsid w:val="006C0AD3"/>
    <w:rsid w:val="006C0D78"/>
    <w:rsid w:val="006C0EA9"/>
    <w:rsid w:val="006C14DB"/>
    <w:rsid w:val="006C17A0"/>
    <w:rsid w:val="006C17D4"/>
    <w:rsid w:val="006C18B2"/>
    <w:rsid w:val="006C223A"/>
    <w:rsid w:val="006C27EF"/>
    <w:rsid w:val="006C2C16"/>
    <w:rsid w:val="006C2CC5"/>
    <w:rsid w:val="006C36E0"/>
    <w:rsid w:val="006C3B3A"/>
    <w:rsid w:val="006C3C4A"/>
    <w:rsid w:val="006C3C4F"/>
    <w:rsid w:val="006C424A"/>
    <w:rsid w:val="006C4292"/>
    <w:rsid w:val="006C4473"/>
    <w:rsid w:val="006C468E"/>
    <w:rsid w:val="006C496B"/>
    <w:rsid w:val="006C49BC"/>
    <w:rsid w:val="006C5314"/>
    <w:rsid w:val="006C5AAA"/>
    <w:rsid w:val="006C66B6"/>
    <w:rsid w:val="006C6780"/>
    <w:rsid w:val="006C67DA"/>
    <w:rsid w:val="006C69E6"/>
    <w:rsid w:val="006C6A35"/>
    <w:rsid w:val="006C7300"/>
    <w:rsid w:val="006C7846"/>
    <w:rsid w:val="006C7CCE"/>
    <w:rsid w:val="006C7DE7"/>
    <w:rsid w:val="006D000D"/>
    <w:rsid w:val="006D04BE"/>
    <w:rsid w:val="006D0921"/>
    <w:rsid w:val="006D0C35"/>
    <w:rsid w:val="006D0D9A"/>
    <w:rsid w:val="006D1103"/>
    <w:rsid w:val="006D1198"/>
    <w:rsid w:val="006D18F6"/>
    <w:rsid w:val="006D19EB"/>
    <w:rsid w:val="006D1B6C"/>
    <w:rsid w:val="006D1F05"/>
    <w:rsid w:val="006D27E3"/>
    <w:rsid w:val="006D28E7"/>
    <w:rsid w:val="006D2BFA"/>
    <w:rsid w:val="006D2C83"/>
    <w:rsid w:val="006D2F95"/>
    <w:rsid w:val="006D3174"/>
    <w:rsid w:val="006D3A60"/>
    <w:rsid w:val="006D3BA5"/>
    <w:rsid w:val="006D3D52"/>
    <w:rsid w:val="006D3DD5"/>
    <w:rsid w:val="006D4135"/>
    <w:rsid w:val="006D41B0"/>
    <w:rsid w:val="006D4236"/>
    <w:rsid w:val="006D425F"/>
    <w:rsid w:val="006D472D"/>
    <w:rsid w:val="006D4818"/>
    <w:rsid w:val="006D4CA4"/>
    <w:rsid w:val="006D4E15"/>
    <w:rsid w:val="006D55BB"/>
    <w:rsid w:val="006D5926"/>
    <w:rsid w:val="006D5E4B"/>
    <w:rsid w:val="006D5FA5"/>
    <w:rsid w:val="006D6610"/>
    <w:rsid w:val="006D70F2"/>
    <w:rsid w:val="006D780E"/>
    <w:rsid w:val="006D7854"/>
    <w:rsid w:val="006D7860"/>
    <w:rsid w:val="006D79C3"/>
    <w:rsid w:val="006E0823"/>
    <w:rsid w:val="006E09F2"/>
    <w:rsid w:val="006E1476"/>
    <w:rsid w:val="006E1B4C"/>
    <w:rsid w:val="006E1DB8"/>
    <w:rsid w:val="006E1E3F"/>
    <w:rsid w:val="006E29ED"/>
    <w:rsid w:val="006E2D9C"/>
    <w:rsid w:val="006E353D"/>
    <w:rsid w:val="006E4C6B"/>
    <w:rsid w:val="006E4F55"/>
    <w:rsid w:val="006E53E9"/>
    <w:rsid w:val="006E54A6"/>
    <w:rsid w:val="006E5777"/>
    <w:rsid w:val="006E5902"/>
    <w:rsid w:val="006E6236"/>
    <w:rsid w:val="006E649F"/>
    <w:rsid w:val="006E6D6E"/>
    <w:rsid w:val="006E721C"/>
    <w:rsid w:val="006E74D3"/>
    <w:rsid w:val="006E7556"/>
    <w:rsid w:val="006E786D"/>
    <w:rsid w:val="006F003B"/>
    <w:rsid w:val="006F066D"/>
    <w:rsid w:val="006F07A6"/>
    <w:rsid w:val="006F12DD"/>
    <w:rsid w:val="006F13EA"/>
    <w:rsid w:val="006F1DEB"/>
    <w:rsid w:val="006F20F5"/>
    <w:rsid w:val="006F2149"/>
    <w:rsid w:val="006F2599"/>
    <w:rsid w:val="006F26AF"/>
    <w:rsid w:val="006F28CE"/>
    <w:rsid w:val="006F2F5F"/>
    <w:rsid w:val="006F3866"/>
    <w:rsid w:val="006F38DB"/>
    <w:rsid w:val="006F3B49"/>
    <w:rsid w:val="006F3C6F"/>
    <w:rsid w:val="006F3EE2"/>
    <w:rsid w:val="006F412D"/>
    <w:rsid w:val="006F42FA"/>
    <w:rsid w:val="006F43B0"/>
    <w:rsid w:val="006F461B"/>
    <w:rsid w:val="006F4798"/>
    <w:rsid w:val="006F480C"/>
    <w:rsid w:val="006F4C61"/>
    <w:rsid w:val="006F4F48"/>
    <w:rsid w:val="006F50AA"/>
    <w:rsid w:val="006F51FA"/>
    <w:rsid w:val="006F55FD"/>
    <w:rsid w:val="006F5EB6"/>
    <w:rsid w:val="006F62DB"/>
    <w:rsid w:val="006F691F"/>
    <w:rsid w:val="006F7037"/>
    <w:rsid w:val="006F777E"/>
    <w:rsid w:val="006F78F5"/>
    <w:rsid w:val="0070051E"/>
    <w:rsid w:val="00700C9E"/>
    <w:rsid w:val="00700CBD"/>
    <w:rsid w:val="00700E41"/>
    <w:rsid w:val="007010B9"/>
    <w:rsid w:val="00701216"/>
    <w:rsid w:val="00701698"/>
    <w:rsid w:val="0070180C"/>
    <w:rsid w:val="00701B88"/>
    <w:rsid w:val="00702125"/>
    <w:rsid w:val="007021B8"/>
    <w:rsid w:val="00702214"/>
    <w:rsid w:val="00702245"/>
    <w:rsid w:val="007025B5"/>
    <w:rsid w:val="007028C7"/>
    <w:rsid w:val="007029D6"/>
    <w:rsid w:val="00702B9B"/>
    <w:rsid w:val="00702F74"/>
    <w:rsid w:val="00703295"/>
    <w:rsid w:val="00703554"/>
    <w:rsid w:val="0070372D"/>
    <w:rsid w:val="00704462"/>
    <w:rsid w:val="007049A5"/>
    <w:rsid w:val="007055DF"/>
    <w:rsid w:val="00705D39"/>
    <w:rsid w:val="00705D43"/>
    <w:rsid w:val="0070653A"/>
    <w:rsid w:val="00706C56"/>
    <w:rsid w:val="00707396"/>
    <w:rsid w:val="0070762A"/>
    <w:rsid w:val="00707F9F"/>
    <w:rsid w:val="007101D0"/>
    <w:rsid w:val="0071066D"/>
    <w:rsid w:val="007108C2"/>
    <w:rsid w:val="00710C7E"/>
    <w:rsid w:val="00710D8A"/>
    <w:rsid w:val="00710EB3"/>
    <w:rsid w:val="00710F3D"/>
    <w:rsid w:val="00710FFF"/>
    <w:rsid w:val="00711273"/>
    <w:rsid w:val="00712144"/>
    <w:rsid w:val="0071215E"/>
    <w:rsid w:val="00712E76"/>
    <w:rsid w:val="007136D9"/>
    <w:rsid w:val="007139D6"/>
    <w:rsid w:val="00713A16"/>
    <w:rsid w:val="00713C5D"/>
    <w:rsid w:val="00714034"/>
    <w:rsid w:val="007145B4"/>
    <w:rsid w:val="007148AA"/>
    <w:rsid w:val="00714A09"/>
    <w:rsid w:val="00715114"/>
    <w:rsid w:val="00715139"/>
    <w:rsid w:val="0071542D"/>
    <w:rsid w:val="007159EC"/>
    <w:rsid w:val="00715E3B"/>
    <w:rsid w:val="007164C4"/>
    <w:rsid w:val="0071659B"/>
    <w:rsid w:val="007166B3"/>
    <w:rsid w:val="00716ABD"/>
    <w:rsid w:val="00717EF0"/>
    <w:rsid w:val="00720342"/>
    <w:rsid w:val="00720EA6"/>
    <w:rsid w:val="007214E3"/>
    <w:rsid w:val="007223D3"/>
    <w:rsid w:val="00722D13"/>
    <w:rsid w:val="00722EB6"/>
    <w:rsid w:val="007236E3"/>
    <w:rsid w:val="00723B4F"/>
    <w:rsid w:val="00724218"/>
    <w:rsid w:val="007242A3"/>
    <w:rsid w:val="0072452E"/>
    <w:rsid w:val="007247F3"/>
    <w:rsid w:val="00726924"/>
    <w:rsid w:val="0072717B"/>
    <w:rsid w:val="0072781B"/>
    <w:rsid w:val="00727F52"/>
    <w:rsid w:val="0073009A"/>
    <w:rsid w:val="007304F8"/>
    <w:rsid w:val="00730973"/>
    <w:rsid w:val="00730D94"/>
    <w:rsid w:val="00731081"/>
    <w:rsid w:val="007310DE"/>
    <w:rsid w:val="0073153F"/>
    <w:rsid w:val="00731741"/>
    <w:rsid w:val="007317FD"/>
    <w:rsid w:val="007321C2"/>
    <w:rsid w:val="0073225B"/>
    <w:rsid w:val="0073296F"/>
    <w:rsid w:val="00732BBA"/>
    <w:rsid w:val="00733245"/>
    <w:rsid w:val="0073366B"/>
    <w:rsid w:val="00733DE0"/>
    <w:rsid w:val="00734628"/>
    <w:rsid w:val="00734BA3"/>
    <w:rsid w:val="00734CC7"/>
    <w:rsid w:val="007350B8"/>
    <w:rsid w:val="00735226"/>
    <w:rsid w:val="007357C5"/>
    <w:rsid w:val="0073590A"/>
    <w:rsid w:val="00735A52"/>
    <w:rsid w:val="00735ABA"/>
    <w:rsid w:val="00735EE1"/>
    <w:rsid w:val="00736232"/>
    <w:rsid w:val="007366D4"/>
    <w:rsid w:val="00737438"/>
    <w:rsid w:val="00737779"/>
    <w:rsid w:val="00737AA8"/>
    <w:rsid w:val="007402A6"/>
    <w:rsid w:val="0074032D"/>
    <w:rsid w:val="0074032E"/>
    <w:rsid w:val="007405A7"/>
    <w:rsid w:val="007406E4"/>
    <w:rsid w:val="0074075A"/>
    <w:rsid w:val="00740787"/>
    <w:rsid w:val="00740892"/>
    <w:rsid w:val="00740D25"/>
    <w:rsid w:val="00740EDD"/>
    <w:rsid w:val="00741214"/>
    <w:rsid w:val="00741298"/>
    <w:rsid w:val="00741328"/>
    <w:rsid w:val="0074179A"/>
    <w:rsid w:val="007417B1"/>
    <w:rsid w:val="0074191C"/>
    <w:rsid w:val="007435AB"/>
    <w:rsid w:val="007447B7"/>
    <w:rsid w:val="00744F18"/>
    <w:rsid w:val="00746073"/>
    <w:rsid w:val="00746126"/>
    <w:rsid w:val="0074706C"/>
    <w:rsid w:val="00747316"/>
    <w:rsid w:val="00747360"/>
    <w:rsid w:val="00747367"/>
    <w:rsid w:val="00747434"/>
    <w:rsid w:val="00747816"/>
    <w:rsid w:val="0074783D"/>
    <w:rsid w:val="00747CCD"/>
    <w:rsid w:val="00747D2C"/>
    <w:rsid w:val="00750255"/>
    <w:rsid w:val="007508B8"/>
    <w:rsid w:val="00750A6C"/>
    <w:rsid w:val="00750C90"/>
    <w:rsid w:val="00751280"/>
    <w:rsid w:val="007515F8"/>
    <w:rsid w:val="007518AA"/>
    <w:rsid w:val="00751BF5"/>
    <w:rsid w:val="00751D83"/>
    <w:rsid w:val="00752A36"/>
    <w:rsid w:val="007531D3"/>
    <w:rsid w:val="00753787"/>
    <w:rsid w:val="00754359"/>
    <w:rsid w:val="00755A34"/>
    <w:rsid w:val="00756204"/>
    <w:rsid w:val="0075654A"/>
    <w:rsid w:val="007569EA"/>
    <w:rsid w:val="007569FB"/>
    <w:rsid w:val="00756F76"/>
    <w:rsid w:val="00757201"/>
    <w:rsid w:val="0075748A"/>
    <w:rsid w:val="007577B7"/>
    <w:rsid w:val="007579D9"/>
    <w:rsid w:val="00757B14"/>
    <w:rsid w:val="00760C85"/>
    <w:rsid w:val="00761324"/>
    <w:rsid w:val="007615CF"/>
    <w:rsid w:val="0076160D"/>
    <w:rsid w:val="00761AF2"/>
    <w:rsid w:val="00761BC4"/>
    <w:rsid w:val="00761E49"/>
    <w:rsid w:val="00762A14"/>
    <w:rsid w:val="0076316C"/>
    <w:rsid w:val="00763C01"/>
    <w:rsid w:val="00763FAD"/>
    <w:rsid w:val="007643AB"/>
    <w:rsid w:val="00764B79"/>
    <w:rsid w:val="00764F36"/>
    <w:rsid w:val="007656AF"/>
    <w:rsid w:val="00766275"/>
    <w:rsid w:val="0076696B"/>
    <w:rsid w:val="00766CD6"/>
    <w:rsid w:val="00766E1E"/>
    <w:rsid w:val="00766FB2"/>
    <w:rsid w:val="007672C9"/>
    <w:rsid w:val="007679B9"/>
    <w:rsid w:val="00767A83"/>
    <w:rsid w:val="00767DDE"/>
    <w:rsid w:val="007708AF"/>
    <w:rsid w:val="007710D7"/>
    <w:rsid w:val="007714E5"/>
    <w:rsid w:val="00771D84"/>
    <w:rsid w:val="007725B4"/>
    <w:rsid w:val="00772D94"/>
    <w:rsid w:val="00772F50"/>
    <w:rsid w:val="00773106"/>
    <w:rsid w:val="007734D0"/>
    <w:rsid w:val="007734D1"/>
    <w:rsid w:val="00773785"/>
    <w:rsid w:val="0077505F"/>
    <w:rsid w:val="007751F1"/>
    <w:rsid w:val="00775259"/>
    <w:rsid w:val="00775CFB"/>
    <w:rsid w:val="00775F9A"/>
    <w:rsid w:val="00776216"/>
    <w:rsid w:val="007763D6"/>
    <w:rsid w:val="00776572"/>
    <w:rsid w:val="0077738D"/>
    <w:rsid w:val="007774C2"/>
    <w:rsid w:val="00777ADF"/>
    <w:rsid w:val="00780B86"/>
    <w:rsid w:val="00780C46"/>
    <w:rsid w:val="00780D13"/>
    <w:rsid w:val="00780FB1"/>
    <w:rsid w:val="007813F2"/>
    <w:rsid w:val="00781953"/>
    <w:rsid w:val="00781AD8"/>
    <w:rsid w:val="007822C7"/>
    <w:rsid w:val="00782E24"/>
    <w:rsid w:val="00782FAC"/>
    <w:rsid w:val="00783A7E"/>
    <w:rsid w:val="00783F1F"/>
    <w:rsid w:val="00784CC4"/>
    <w:rsid w:val="00784D28"/>
    <w:rsid w:val="0078594B"/>
    <w:rsid w:val="0078595E"/>
    <w:rsid w:val="00786098"/>
    <w:rsid w:val="00786807"/>
    <w:rsid w:val="00786EB8"/>
    <w:rsid w:val="00786F3A"/>
    <w:rsid w:val="00787D28"/>
    <w:rsid w:val="0079000C"/>
    <w:rsid w:val="00790B29"/>
    <w:rsid w:val="00790B3E"/>
    <w:rsid w:val="00790CEA"/>
    <w:rsid w:val="00790D7B"/>
    <w:rsid w:val="00790D93"/>
    <w:rsid w:val="00790E0C"/>
    <w:rsid w:val="00790FBD"/>
    <w:rsid w:val="00791CD7"/>
    <w:rsid w:val="00791F2C"/>
    <w:rsid w:val="007923B8"/>
    <w:rsid w:val="00792D22"/>
    <w:rsid w:val="00792E3D"/>
    <w:rsid w:val="00793206"/>
    <w:rsid w:val="00793676"/>
    <w:rsid w:val="007938EF"/>
    <w:rsid w:val="0079430D"/>
    <w:rsid w:val="00794A5E"/>
    <w:rsid w:val="007953B9"/>
    <w:rsid w:val="007957E9"/>
    <w:rsid w:val="00795A49"/>
    <w:rsid w:val="00795D61"/>
    <w:rsid w:val="00796131"/>
    <w:rsid w:val="00796620"/>
    <w:rsid w:val="0079697B"/>
    <w:rsid w:val="007969FE"/>
    <w:rsid w:val="00796B6B"/>
    <w:rsid w:val="00796C61"/>
    <w:rsid w:val="00797415"/>
    <w:rsid w:val="00797498"/>
    <w:rsid w:val="0079754C"/>
    <w:rsid w:val="007976D2"/>
    <w:rsid w:val="00797A96"/>
    <w:rsid w:val="007A0657"/>
    <w:rsid w:val="007A0679"/>
    <w:rsid w:val="007A1395"/>
    <w:rsid w:val="007A22E9"/>
    <w:rsid w:val="007A24A2"/>
    <w:rsid w:val="007A24EB"/>
    <w:rsid w:val="007A25CC"/>
    <w:rsid w:val="007A282D"/>
    <w:rsid w:val="007A331E"/>
    <w:rsid w:val="007A3B34"/>
    <w:rsid w:val="007A3BD0"/>
    <w:rsid w:val="007A429E"/>
    <w:rsid w:val="007A4313"/>
    <w:rsid w:val="007A455D"/>
    <w:rsid w:val="007A4860"/>
    <w:rsid w:val="007A4C6D"/>
    <w:rsid w:val="007A4F2F"/>
    <w:rsid w:val="007A5CE9"/>
    <w:rsid w:val="007A5F2F"/>
    <w:rsid w:val="007A644F"/>
    <w:rsid w:val="007A6928"/>
    <w:rsid w:val="007A6B97"/>
    <w:rsid w:val="007A6FEB"/>
    <w:rsid w:val="007A7CE5"/>
    <w:rsid w:val="007A7DE1"/>
    <w:rsid w:val="007B04E7"/>
    <w:rsid w:val="007B0662"/>
    <w:rsid w:val="007B07CA"/>
    <w:rsid w:val="007B080B"/>
    <w:rsid w:val="007B0C6A"/>
    <w:rsid w:val="007B1812"/>
    <w:rsid w:val="007B19CE"/>
    <w:rsid w:val="007B1E12"/>
    <w:rsid w:val="007B1E53"/>
    <w:rsid w:val="007B21C6"/>
    <w:rsid w:val="007B2616"/>
    <w:rsid w:val="007B276C"/>
    <w:rsid w:val="007B305E"/>
    <w:rsid w:val="007B3291"/>
    <w:rsid w:val="007B3771"/>
    <w:rsid w:val="007B3789"/>
    <w:rsid w:val="007B392D"/>
    <w:rsid w:val="007B5385"/>
    <w:rsid w:val="007B547C"/>
    <w:rsid w:val="007B5569"/>
    <w:rsid w:val="007B63C3"/>
    <w:rsid w:val="007B63FB"/>
    <w:rsid w:val="007B65E3"/>
    <w:rsid w:val="007B668E"/>
    <w:rsid w:val="007B67C9"/>
    <w:rsid w:val="007B69CB"/>
    <w:rsid w:val="007B70C3"/>
    <w:rsid w:val="007B7A0C"/>
    <w:rsid w:val="007B7C23"/>
    <w:rsid w:val="007B7FFE"/>
    <w:rsid w:val="007C0255"/>
    <w:rsid w:val="007C052A"/>
    <w:rsid w:val="007C09C8"/>
    <w:rsid w:val="007C0C22"/>
    <w:rsid w:val="007C0EAD"/>
    <w:rsid w:val="007C13ED"/>
    <w:rsid w:val="007C1651"/>
    <w:rsid w:val="007C19EA"/>
    <w:rsid w:val="007C1A8C"/>
    <w:rsid w:val="007C2115"/>
    <w:rsid w:val="007C22AA"/>
    <w:rsid w:val="007C22CA"/>
    <w:rsid w:val="007C230D"/>
    <w:rsid w:val="007C2346"/>
    <w:rsid w:val="007C2707"/>
    <w:rsid w:val="007C2DD4"/>
    <w:rsid w:val="007C3326"/>
    <w:rsid w:val="007C33CF"/>
    <w:rsid w:val="007C3543"/>
    <w:rsid w:val="007C36CB"/>
    <w:rsid w:val="007C425F"/>
    <w:rsid w:val="007C4261"/>
    <w:rsid w:val="007C486D"/>
    <w:rsid w:val="007C608B"/>
    <w:rsid w:val="007C62E7"/>
    <w:rsid w:val="007C6623"/>
    <w:rsid w:val="007C671E"/>
    <w:rsid w:val="007C6AA3"/>
    <w:rsid w:val="007C6AF1"/>
    <w:rsid w:val="007C6F11"/>
    <w:rsid w:val="007C7457"/>
    <w:rsid w:val="007C7D9A"/>
    <w:rsid w:val="007D0D04"/>
    <w:rsid w:val="007D0ECD"/>
    <w:rsid w:val="007D0FAD"/>
    <w:rsid w:val="007D1258"/>
    <w:rsid w:val="007D13F2"/>
    <w:rsid w:val="007D1573"/>
    <w:rsid w:val="007D1A12"/>
    <w:rsid w:val="007D1CB4"/>
    <w:rsid w:val="007D1F1A"/>
    <w:rsid w:val="007D2A7C"/>
    <w:rsid w:val="007D3011"/>
    <w:rsid w:val="007D3195"/>
    <w:rsid w:val="007D3572"/>
    <w:rsid w:val="007D3FCB"/>
    <w:rsid w:val="007D4064"/>
    <w:rsid w:val="007D4EFC"/>
    <w:rsid w:val="007D501A"/>
    <w:rsid w:val="007D5105"/>
    <w:rsid w:val="007D53CD"/>
    <w:rsid w:val="007D548B"/>
    <w:rsid w:val="007D5548"/>
    <w:rsid w:val="007D58E8"/>
    <w:rsid w:val="007D5D56"/>
    <w:rsid w:val="007D6377"/>
    <w:rsid w:val="007D6528"/>
    <w:rsid w:val="007D699F"/>
    <w:rsid w:val="007D6AF4"/>
    <w:rsid w:val="007D6D86"/>
    <w:rsid w:val="007D7465"/>
    <w:rsid w:val="007D7EFC"/>
    <w:rsid w:val="007E02CE"/>
    <w:rsid w:val="007E103C"/>
    <w:rsid w:val="007E1129"/>
    <w:rsid w:val="007E1221"/>
    <w:rsid w:val="007E24B8"/>
    <w:rsid w:val="007E253C"/>
    <w:rsid w:val="007E2A27"/>
    <w:rsid w:val="007E300C"/>
    <w:rsid w:val="007E3133"/>
    <w:rsid w:val="007E3995"/>
    <w:rsid w:val="007E39F0"/>
    <w:rsid w:val="007E3F27"/>
    <w:rsid w:val="007E3F65"/>
    <w:rsid w:val="007E40DB"/>
    <w:rsid w:val="007E4AD7"/>
    <w:rsid w:val="007E50D9"/>
    <w:rsid w:val="007E5253"/>
    <w:rsid w:val="007E5591"/>
    <w:rsid w:val="007E5648"/>
    <w:rsid w:val="007E57A5"/>
    <w:rsid w:val="007E5B0E"/>
    <w:rsid w:val="007E5CB8"/>
    <w:rsid w:val="007E61F7"/>
    <w:rsid w:val="007E6339"/>
    <w:rsid w:val="007E650F"/>
    <w:rsid w:val="007E666A"/>
    <w:rsid w:val="007E681E"/>
    <w:rsid w:val="007E68F6"/>
    <w:rsid w:val="007E698A"/>
    <w:rsid w:val="007E69A3"/>
    <w:rsid w:val="007E6ACE"/>
    <w:rsid w:val="007E6B0B"/>
    <w:rsid w:val="007E6B84"/>
    <w:rsid w:val="007E6D39"/>
    <w:rsid w:val="007E6EF9"/>
    <w:rsid w:val="007E7814"/>
    <w:rsid w:val="007E7855"/>
    <w:rsid w:val="007E7972"/>
    <w:rsid w:val="007E7C59"/>
    <w:rsid w:val="007F00A2"/>
    <w:rsid w:val="007F049C"/>
    <w:rsid w:val="007F0511"/>
    <w:rsid w:val="007F087C"/>
    <w:rsid w:val="007F0E1B"/>
    <w:rsid w:val="007F12C1"/>
    <w:rsid w:val="007F17C1"/>
    <w:rsid w:val="007F1D80"/>
    <w:rsid w:val="007F1FC9"/>
    <w:rsid w:val="007F2093"/>
    <w:rsid w:val="007F2731"/>
    <w:rsid w:val="007F2AE5"/>
    <w:rsid w:val="007F2B8F"/>
    <w:rsid w:val="007F31E1"/>
    <w:rsid w:val="007F3400"/>
    <w:rsid w:val="007F370B"/>
    <w:rsid w:val="007F3A0F"/>
    <w:rsid w:val="007F3F5D"/>
    <w:rsid w:val="007F455D"/>
    <w:rsid w:val="007F49A4"/>
    <w:rsid w:val="007F4DCC"/>
    <w:rsid w:val="007F4E05"/>
    <w:rsid w:val="007F52E1"/>
    <w:rsid w:val="007F53A1"/>
    <w:rsid w:val="007F53B4"/>
    <w:rsid w:val="007F56C3"/>
    <w:rsid w:val="007F5EA8"/>
    <w:rsid w:val="007F5FEB"/>
    <w:rsid w:val="007F6AB0"/>
    <w:rsid w:val="007F6CBF"/>
    <w:rsid w:val="007F77AD"/>
    <w:rsid w:val="007F7A70"/>
    <w:rsid w:val="007F7C28"/>
    <w:rsid w:val="00800347"/>
    <w:rsid w:val="00800A85"/>
    <w:rsid w:val="00800C84"/>
    <w:rsid w:val="00801973"/>
    <w:rsid w:val="00801AEA"/>
    <w:rsid w:val="00801FC3"/>
    <w:rsid w:val="0080257D"/>
    <w:rsid w:val="008025AE"/>
    <w:rsid w:val="00802670"/>
    <w:rsid w:val="008028A1"/>
    <w:rsid w:val="00803615"/>
    <w:rsid w:val="0080375F"/>
    <w:rsid w:val="00803805"/>
    <w:rsid w:val="00803812"/>
    <w:rsid w:val="00803DD2"/>
    <w:rsid w:val="00803E0A"/>
    <w:rsid w:val="00803EA8"/>
    <w:rsid w:val="00803EA9"/>
    <w:rsid w:val="00803F6B"/>
    <w:rsid w:val="008040EC"/>
    <w:rsid w:val="00804C68"/>
    <w:rsid w:val="008052B1"/>
    <w:rsid w:val="00805337"/>
    <w:rsid w:val="0080582D"/>
    <w:rsid w:val="008059CD"/>
    <w:rsid w:val="00805AB1"/>
    <w:rsid w:val="00805D11"/>
    <w:rsid w:val="00805D3F"/>
    <w:rsid w:val="00805F72"/>
    <w:rsid w:val="00806058"/>
    <w:rsid w:val="0080756C"/>
    <w:rsid w:val="00807DE9"/>
    <w:rsid w:val="00807FAE"/>
    <w:rsid w:val="00810200"/>
    <w:rsid w:val="00810322"/>
    <w:rsid w:val="00810325"/>
    <w:rsid w:val="00811243"/>
    <w:rsid w:val="00811AF4"/>
    <w:rsid w:val="00811E0C"/>
    <w:rsid w:val="00811E3F"/>
    <w:rsid w:val="0081220D"/>
    <w:rsid w:val="00812758"/>
    <w:rsid w:val="008131BE"/>
    <w:rsid w:val="00813520"/>
    <w:rsid w:val="0081398F"/>
    <w:rsid w:val="00813F88"/>
    <w:rsid w:val="008143D6"/>
    <w:rsid w:val="008146C4"/>
    <w:rsid w:val="00814B36"/>
    <w:rsid w:val="00814E94"/>
    <w:rsid w:val="0081517D"/>
    <w:rsid w:val="008152DB"/>
    <w:rsid w:val="00815528"/>
    <w:rsid w:val="00815792"/>
    <w:rsid w:val="00815C9B"/>
    <w:rsid w:val="00815F59"/>
    <w:rsid w:val="008161AA"/>
    <w:rsid w:val="008168D8"/>
    <w:rsid w:val="00816D49"/>
    <w:rsid w:val="00816E45"/>
    <w:rsid w:val="00816E7A"/>
    <w:rsid w:val="00817863"/>
    <w:rsid w:val="008178D3"/>
    <w:rsid w:val="00817D3A"/>
    <w:rsid w:val="008203A8"/>
    <w:rsid w:val="00820835"/>
    <w:rsid w:val="00820ECA"/>
    <w:rsid w:val="00820FBA"/>
    <w:rsid w:val="008217C2"/>
    <w:rsid w:val="00821833"/>
    <w:rsid w:val="00821C72"/>
    <w:rsid w:val="008224EF"/>
    <w:rsid w:val="00822C89"/>
    <w:rsid w:val="00823601"/>
    <w:rsid w:val="008241C6"/>
    <w:rsid w:val="008243C9"/>
    <w:rsid w:val="008247EB"/>
    <w:rsid w:val="00824831"/>
    <w:rsid w:val="00824FC4"/>
    <w:rsid w:val="008251AB"/>
    <w:rsid w:val="008255A4"/>
    <w:rsid w:val="008257ED"/>
    <w:rsid w:val="00825882"/>
    <w:rsid w:val="00825ABA"/>
    <w:rsid w:val="00825D81"/>
    <w:rsid w:val="008265D2"/>
    <w:rsid w:val="008275D0"/>
    <w:rsid w:val="008278E9"/>
    <w:rsid w:val="00830320"/>
    <w:rsid w:val="00830FF6"/>
    <w:rsid w:val="008311F1"/>
    <w:rsid w:val="00831204"/>
    <w:rsid w:val="00831208"/>
    <w:rsid w:val="00831253"/>
    <w:rsid w:val="008313BC"/>
    <w:rsid w:val="0083224B"/>
    <w:rsid w:val="008322C9"/>
    <w:rsid w:val="0083279B"/>
    <w:rsid w:val="008328A6"/>
    <w:rsid w:val="00832B4A"/>
    <w:rsid w:val="00832B94"/>
    <w:rsid w:val="00832FB1"/>
    <w:rsid w:val="008332D5"/>
    <w:rsid w:val="00833507"/>
    <w:rsid w:val="0083385A"/>
    <w:rsid w:val="00833B44"/>
    <w:rsid w:val="00833D61"/>
    <w:rsid w:val="00833D71"/>
    <w:rsid w:val="00834ECB"/>
    <w:rsid w:val="00835378"/>
    <w:rsid w:val="00835A02"/>
    <w:rsid w:val="00836387"/>
    <w:rsid w:val="00836E21"/>
    <w:rsid w:val="0083705E"/>
    <w:rsid w:val="008372F5"/>
    <w:rsid w:val="00837428"/>
    <w:rsid w:val="0083782E"/>
    <w:rsid w:val="00837961"/>
    <w:rsid w:val="0083796E"/>
    <w:rsid w:val="00837CF8"/>
    <w:rsid w:val="00840481"/>
    <w:rsid w:val="00840B18"/>
    <w:rsid w:val="00840BF1"/>
    <w:rsid w:val="00840F15"/>
    <w:rsid w:val="008414B4"/>
    <w:rsid w:val="00841661"/>
    <w:rsid w:val="00841859"/>
    <w:rsid w:val="00842420"/>
    <w:rsid w:val="0084242C"/>
    <w:rsid w:val="00842969"/>
    <w:rsid w:val="008429CF"/>
    <w:rsid w:val="00843638"/>
    <w:rsid w:val="00843D01"/>
    <w:rsid w:val="00843F98"/>
    <w:rsid w:val="0084405B"/>
    <w:rsid w:val="00844289"/>
    <w:rsid w:val="008443C4"/>
    <w:rsid w:val="008444BC"/>
    <w:rsid w:val="008446E2"/>
    <w:rsid w:val="0084493A"/>
    <w:rsid w:val="00844CEC"/>
    <w:rsid w:val="00844E0E"/>
    <w:rsid w:val="00844F32"/>
    <w:rsid w:val="008455C4"/>
    <w:rsid w:val="00845630"/>
    <w:rsid w:val="00845896"/>
    <w:rsid w:val="00845B40"/>
    <w:rsid w:val="0084607C"/>
    <w:rsid w:val="008461D0"/>
    <w:rsid w:val="008466CC"/>
    <w:rsid w:val="0084708B"/>
    <w:rsid w:val="008476B9"/>
    <w:rsid w:val="00847E19"/>
    <w:rsid w:val="0085065F"/>
    <w:rsid w:val="00850CD3"/>
    <w:rsid w:val="0085112C"/>
    <w:rsid w:val="00851263"/>
    <w:rsid w:val="0085183E"/>
    <w:rsid w:val="00852FCF"/>
    <w:rsid w:val="008530B6"/>
    <w:rsid w:val="008533FA"/>
    <w:rsid w:val="0085349F"/>
    <w:rsid w:val="008534CC"/>
    <w:rsid w:val="008535B2"/>
    <w:rsid w:val="008536D6"/>
    <w:rsid w:val="00853766"/>
    <w:rsid w:val="00853C6F"/>
    <w:rsid w:val="0085432F"/>
    <w:rsid w:val="00854E60"/>
    <w:rsid w:val="00854F1F"/>
    <w:rsid w:val="00855476"/>
    <w:rsid w:val="008557D3"/>
    <w:rsid w:val="00855F5F"/>
    <w:rsid w:val="0085639E"/>
    <w:rsid w:val="00856B1B"/>
    <w:rsid w:val="0085724C"/>
    <w:rsid w:val="008574D7"/>
    <w:rsid w:val="00857852"/>
    <w:rsid w:val="00857D38"/>
    <w:rsid w:val="00857D58"/>
    <w:rsid w:val="00857FC4"/>
    <w:rsid w:val="008601A9"/>
    <w:rsid w:val="008601C1"/>
    <w:rsid w:val="00860C62"/>
    <w:rsid w:val="00861043"/>
    <w:rsid w:val="0086157D"/>
    <w:rsid w:val="00861895"/>
    <w:rsid w:val="00861CF5"/>
    <w:rsid w:val="00861FEA"/>
    <w:rsid w:val="008622AA"/>
    <w:rsid w:val="00862918"/>
    <w:rsid w:val="00862ACD"/>
    <w:rsid w:val="00862BA0"/>
    <w:rsid w:val="00863708"/>
    <w:rsid w:val="008638A1"/>
    <w:rsid w:val="00863971"/>
    <w:rsid w:val="00863DEB"/>
    <w:rsid w:val="008647FE"/>
    <w:rsid w:val="0086494C"/>
    <w:rsid w:val="00864D34"/>
    <w:rsid w:val="00864D69"/>
    <w:rsid w:val="00864DA9"/>
    <w:rsid w:val="00864E7C"/>
    <w:rsid w:val="00865138"/>
    <w:rsid w:val="0086517F"/>
    <w:rsid w:val="008651F9"/>
    <w:rsid w:val="00865B0D"/>
    <w:rsid w:val="0086645B"/>
    <w:rsid w:val="0086664D"/>
    <w:rsid w:val="0086669F"/>
    <w:rsid w:val="00866B97"/>
    <w:rsid w:val="0086710E"/>
    <w:rsid w:val="00867351"/>
    <w:rsid w:val="00867652"/>
    <w:rsid w:val="00867756"/>
    <w:rsid w:val="00867D30"/>
    <w:rsid w:val="00871349"/>
    <w:rsid w:val="00871456"/>
    <w:rsid w:val="0087179D"/>
    <w:rsid w:val="00871B33"/>
    <w:rsid w:val="00871D88"/>
    <w:rsid w:val="00871DC0"/>
    <w:rsid w:val="00872512"/>
    <w:rsid w:val="00872546"/>
    <w:rsid w:val="00872949"/>
    <w:rsid w:val="00872BBF"/>
    <w:rsid w:val="00872BE4"/>
    <w:rsid w:val="00872DA0"/>
    <w:rsid w:val="00872EBA"/>
    <w:rsid w:val="00872F40"/>
    <w:rsid w:val="008730BB"/>
    <w:rsid w:val="00873E83"/>
    <w:rsid w:val="00873EE6"/>
    <w:rsid w:val="00874266"/>
    <w:rsid w:val="0087428A"/>
    <w:rsid w:val="00874846"/>
    <w:rsid w:val="008748BC"/>
    <w:rsid w:val="008748E2"/>
    <w:rsid w:val="00874D66"/>
    <w:rsid w:val="008753F7"/>
    <w:rsid w:val="008756B5"/>
    <w:rsid w:val="008758AF"/>
    <w:rsid w:val="00875D39"/>
    <w:rsid w:val="00876E49"/>
    <w:rsid w:val="00877167"/>
    <w:rsid w:val="00877391"/>
    <w:rsid w:val="0087781F"/>
    <w:rsid w:val="00877B4E"/>
    <w:rsid w:val="00877E55"/>
    <w:rsid w:val="00880749"/>
    <w:rsid w:val="00880B88"/>
    <w:rsid w:val="00881678"/>
    <w:rsid w:val="00881D8A"/>
    <w:rsid w:val="00881EC5"/>
    <w:rsid w:val="00881F44"/>
    <w:rsid w:val="00882B29"/>
    <w:rsid w:val="00882EF4"/>
    <w:rsid w:val="00882F19"/>
    <w:rsid w:val="00882F91"/>
    <w:rsid w:val="00882FC6"/>
    <w:rsid w:val="008833F1"/>
    <w:rsid w:val="00883C32"/>
    <w:rsid w:val="00883CD5"/>
    <w:rsid w:val="00883E9B"/>
    <w:rsid w:val="00884360"/>
    <w:rsid w:val="00884ADD"/>
    <w:rsid w:val="00885CDD"/>
    <w:rsid w:val="008862EF"/>
    <w:rsid w:val="0088718E"/>
    <w:rsid w:val="008874C6"/>
    <w:rsid w:val="00887874"/>
    <w:rsid w:val="00887E41"/>
    <w:rsid w:val="0089054E"/>
    <w:rsid w:val="008907FD"/>
    <w:rsid w:val="00890DBA"/>
    <w:rsid w:val="00890F02"/>
    <w:rsid w:val="008920B9"/>
    <w:rsid w:val="00892887"/>
    <w:rsid w:val="00892D75"/>
    <w:rsid w:val="00892F7E"/>
    <w:rsid w:val="00893BB7"/>
    <w:rsid w:val="008941DB"/>
    <w:rsid w:val="008944F8"/>
    <w:rsid w:val="00894546"/>
    <w:rsid w:val="008953F6"/>
    <w:rsid w:val="008954D8"/>
    <w:rsid w:val="00895940"/>
    <w:rsid w:val="00895C7B"/>
    <w:rsid w:val="00895E31"/>
    <w:rsid w:val="00895E8F"/>
    <w:rsid w:val="0089695D"/>
    <w:rsid w:val="0089712D"/>
    <w:rsid w:val="0089733D"/>
    <w:rsid w:val="00897566"/>
    <w:rsid w:val="0089757E"/>
    <w:rsid w:val="0089795A"/>
    <w:rsid w:val="008979DB"/>
    <w:rsid w:val="008A07A8"/>
    <w:rsid w:val="008A0B45"/>
    <w:rsid w:val="008A0E9B"/>
    <w:rsid w:val="008A0F8E"/>
    <w:rsid w:val="008A1224"/>
    <w:rsid w:val="008A16EA"/>
    <w:rsid w:val="008A19CD"/>
    <w:rsid w:val="008A1C81"/>
    <w:rsid w:val="008A2501"/>
    <w:rsid w:val="008A2862"/>
    <w:rsid w:val="008A2C5D"/>
    <w:rsid w:val="008A2E6C"/>
    <w:rsid w:val="008A2F60"/>
    <w:rsid w:val="008A3046"/>
    <w:rsid w:val="008A3DF9"/>
    <w:rsid w:val="008A5209"/>
    <w:rsid w:val="008A547E"/>
    <w:rsid w:val="008A5B1F"/>
    <w:rsid w:val="008A5DAB"/>
    <w:rsid w:val="008A5DDC"/>
    <w:rsid w:val="008A5E8A"/>
    <w:rsid w:val="008A5FC8"/>
    <w:rsid w:val="008A66F4"/>
    <w:rsid w:val="008A7254"/>
    <w:rsid w:val="008A725F"/>
    <w:rsid w:val="008A729A"/>
    <w:rsid w:val="008A7474"/>
    <w:rsid w:val="008A7FB7"/>
    <w:rsid w:val="008B060F"/>
    <w:rsid w:val="008B0B42"/>
    <w:rsid w:val="008B0D56"/>
    <w:rsid w:val="008B0D89"/>
    <w:rsid w:val="008B0F90"/>
    <w:rsid w:val="008B131B"/>
    <w:rsid w:val="008B1A4F"/>
    <w:rsid w:val="008B1A8B"/>
    <w:rsid w:val="008B24E6"/>
    <w:rsid w:val="008B2929"/>
    <w:rsid w:val="008B2CE0"/>
    <w:rsid w:val="008B2E67"/>
    <w:rsid w:val="008B31F9"/>
    <w:rsid w:val="008B3A74"/>
    <w:rsid w:val="008B3BD2"/>
    <w:rsid w:val="008B3C40"/>
    <w:rsid w:val="008B428B"/>
    <w:rsid w:val="008B46DA"/>
    <w:rsid w:val="008B47F3"/>
    <w:rsid w:val="008B4A65"/>
    <w:rsid w:val="008B4E9B"/>
    <w:rsid w:val="008B4F7B"/>
    <w:rsid w:val="008B50DF"/>
    <w:rsid w:val="008B5B36"/>
    <w:rsid w:val="008B5CA8"/>
    <w:rsid w:val="008B5D4D"/>
    <w:rsid w:val="008B5DD5"/>
    <w:rsid w:val="008B60D9"/>
    <w:rsid w:val="008B6162"/>
    <w:rsid w:val="008B642A"/>
    <w:rsid w:val="008B65D2"/>
    <w:rsid w:val="008B6658"/>
    <w:rsid w:val="008B706F"/>
    <w:rsid w:val="008B7732"/>
    <w:rsid w:val="008B792E"/>
    <w:rsid w:val="008B7A7E"/>
    <w:rsid w:val="008C04DF"/>
    <w:rsid w:val="008C082D"/>
    <w:rsid w:val="008C1041"/>
    <w:rsid w:val="008C1880"/>
    <w:rsid w:val="008C1897"/>
    <w:rsid w:val="008C1971"/>
    <w:rsid w:val="008C2027"/>
    <w:rsid w:val="008C22CC"/>
    <w:rsid w:val="008C25D7"/>
    <w:rsid w:val="008C283E"/>
    <w:rsid w:val="008C2AD0"/>
    <w:rsid w:val="008C2FA8"/>
    <w:rsid w:val="008C3085"/>
    <w:rsid w:val="008C31AE"/>
    <w:rsid w:val="008C386B"/>
    <w:rsid w:val="008C3A52"/>
    <w:rsid w:val="008C3B1B"/>
    <w:rsid w:val="008C3BC3"/>
    <w:rsid w:val="008C3E99"/>
    <w:rsid w:val="008C452F"/>
    <w:rsid w:val="008C494E"/>
    <w:rsid w:val="008C4A45"/>
    <w:rsid w:val="008C4AF5"/>
    <w:rsid w:val="008C4B80"/>
    <w:rsid w:val="008C5036"/>
    <w:rsid w:val="008C5141"/>
    <w:rsid w:val="008C5399"/>
    <w:rsid w:val="008C62E2"/>
    <w:rsid w:val="008C644C"/>
    <w:rsid w:val="008C6750"/>
    <w:rsid w:val="008C6827"/>
    <w:rsid w:val="008C6874"/>
    <w:rsid w:val="008C6AC2"/>
    <w:rsid w:val="008C6D35"/>
    <w:rsid w:val="008C6D70"/>
    <w:rsid w:val="008C7098"/>
    <w:rsid w:val="008C74B6"/>
    <w:rsid w:val="008C798F"/>
    <w:rsid w:val="008C7A3E"/>
    <w:rsid w:val="008D00FE"/>
    <w:rsid w:val="008D0E0C"/>
    <w:rsid w:val="008D2147"/>
    <w:rsid w:val="008D252D"/>
    <w:rsid w:val="008D2AC6"/>
    <w:rsid w:val="008D2C44"/>
    <w:rsid w:val="008D2CAF"/>
    <w:rsid w:val="008D303A"/>
    <w:rsid w:val="008D3ACE"/>
    <w:rsid w:val="008D3C0D"/>
    <w:rsid w:val="008D3C88"/>
    <w:rsid w:val="008D3D31"/>
    <w:rsid w:val="008D4244"/>
    <w:rsid w:val="008D4E7E"/>
    <w:rsid w:val="008D51CC"/>
    <w:rsid w:val="008D6412"/>
    <w:rsid w:val="008D648F"/>
    <w:rsid w:val="008D694B"/>
    <w:rsid w:val="008D6B57"/>
    <w:rsid w:val="008D6C14"/>
    <w:rsid w:val="008D6FBE"/>
    <w:rsid w:val="008D76C3"/>
    <w:rsid w:val="008D7A55"/>
    <w:rsid w:val="008E0BE2"/>
    <w:rsid w:val="008E0CD1"/>
    <w:rsid w:val="008E154E"/>
    <w:rsid w:val="008E167B"/>
    <w:rsid w:val="008E17B5"/>
    <w:rsid w:val="008E1CB2"/>
    <w:rsid w:val="008E2398"/>
    <w:rsid w:val="008E2773"/>
    <w:rsid w:val="008E2C37"/>
    <w:rsid w:val="008E31A9"/>
    <w:rsid w:val="008E39B3"/>
    <w:rsid w:val="008E3E07"/>
    <w:rsid w:val="008E404F"/>
    <w:rsid w:val="008E4103"/>
    <w:rsid w:val="008E4412"/>
    <w:rsid w:val="008E4F95"/>
    <w:rsid w:val="008E530B"/>
    <w:rsid w:val="008E5366"/>
    <w:rsid w:val="008E5533"/>
    <w:rsid w:val="008E5A66"/>
    <w:rsid w:val="008E5C0E"/>
    <w:rsid w:val="008E5E72"/>
    <w:rsid w:val="008E63C9"/>
    <w:rsid w:val="008E6F59"/>
    <w:rsid w:val="008E775F"/>
    <w:rsid w:val="008E7B20"/>
    <w:rsid w:val="008F12C8"/>
    <w:rsid w:val="008F190B"/>
    <w:rsid w:val="008F1A30"/>
    <w:rsid w:val="008F1C6E"/>
    <w:rsid w:val="008F1FC1"/>
    <w:rsid w:val="008F2238"/>
    <w:rsid w:val="008F2325"/>
    <w:rsid w:val="008F2691"/>
    <w:rsid w:val="008F2A35"/>
    <w:rsid w:val="008F2DF6"/>
    <w:rsid w:val="008F2E3D"/>
    <w:rsid w:val="008F2ED2"/>
    <w:rsid w:val="008F31E2"/>
    <w:rsid w:val="008F35DC"/>
    <w:rsid w:val="008F399A"/>
    <w:rsid w:val="008F478E"/>
    <w:rsid w:val="008F4D52"/>
    <w:rsid w:val="008F4E41"/>
    <w:rsid w:val="008F4E81"/>
    <w:rsid w:val="008F5161"/>
    <w:rsid w:val="008F5276"/>
    <w:rsid w:val="008F56BE"/>
    <w:rsid w:val="008F57F7"/>
    <w:rsid w:val="008F5A11"/>
    <w:rsid w:val="008F6222"/>
    <w:rsid w:val="008F665E"/>
    <w:rsid w:val="008F670B"/>
    <w:rsid w:val="008F6AEB"/>
    <w:rsid w:val="008F7A00"/>
    <w:rsid w:val="008F7D3A"/>
    <w:rsid w:val="008F7E34"/>
    <w:rsid w:val="00900C1C"/>
    <w:rsid w:val="00900F65"/>
    <w:rsid w:val="009015BF"/>
    <w:rsid w:val="00901732"/>
    <w:rsid w:val="00902162"/>
    <w:rsid w:val="00902394"/>
    <w:rsid w:val="009026AF"/>
    <w:rsid w:val="009029B0"/>
    <w:rsid w:val="00902A36"/>
    <w:rsid w:val="00902C58"/>
    <w:rsid w:val="0090329C"/>
    <w:rsid w:val="009039B0"/>
    <w:rsid w:val="0090408D"/>
    <w:rsid w:val="00904118"/>
    <w:rsid w:val="00904168"/>
    <w:rsid w:val="0090430B"/>
    <w:rsid w:val="00904580"/>
    <w:rsid w:val="00904738"/>
    <w:rsid w:val="00904757"/>
    <w:rsid w:val="00904B36"/>
    <w:rsid w:val="00904C80"/>
    <w:rsid w:val="00904E6B"/>
    <w:rsid w:val="00904FCB"/>
    <w:rsid w:val="009055BA"/>
    <w:rsid w:val="009056EC"/>
    <w:rsid w:val="00905E74"/>
    <w:rsid w:val="009060BD"/>
    <w:rsid w:val="009064B9"/>
    <w:rsid w:val="00906EE9"/>
    <w:rsid w:val="00906EEC"/>
    <w:rsid w:val="0090701B"/>
    <w:rsid w:val="00910173"/>
    <w:rsid w:val="00910297"/>
    <w:rsid w:val="0091038F"/>
    <w:rsid w:val="00910AE9"/>
    <w:rsid w:val="00910C9A"/>
    <w:rsid w:val="00911133"/>
    <w:rsid w:val="009113C8"/>
    <w:rsid w:val="00911449"/>
    <w:rsid w:val="009129EF"/>
    <w:rsid w:val="00912A6F"/>
    <w:rsid w:val="00912BFC"/>
    <w:rsid w:val="0091310B"/>
    <w:rsid w:val="009132F5"/>
    <w:rsid w:val="00913531"/>
    <w:rsid w:val="0091384B"/>
    <w:rsid w:val="00913BAF"/>
    <w:rsid w:val="00913F33"/>
    <w:rsid w:val="00914204"/>
    <w:rsid w:val="00914306"/>
    <w:rsid w:val="00914322"/>
    <w:rsid w:val="00914392"/>
    <w:rsid w:val="009143B2"/>
    <w:rsid w:val="0091486E"/>
    <w:rsid w:val="009149F6"/>
    <w:rsid w:val="00914BC9"/>
    <w:rsid w:val="00914D69"/>
    <w:rsid w:val="009159EA"/>
    <w:rsid w:val="00915C7E"/>
    <w:rsid w:val="009166AF"/>
    <w:rsid w:val="009168B3"/>
    <w:rsid w:val="00916E0D"/>
    <w:rsid w:val="00917862"/>
    <w:rsid w:val="00917A18"/>
    <w:rsid w:val="009206C0"/>
    <w:rsid w:val="0092089C"/>
    <w:rsid w:val="0092154A"/>
    <w:rsid w:val="00921A92"/>
    <w:rsid w:val="00922606"/>
    <w:rsid w:val="00922791"/>
    <w:rsid w:val="00922D31"/>
    <w:rsid w:val="0092342A"/>
    <w:rsid w:val="009239F9"/>
    <w:rsid w:val="00923F34"/>
    <w:rsid w:val="009249CC"/>
    <w:rsid w:val="00925445"/>
    <w:rsid w:val="0092559F"/>
    <w:rsid w:val="00925B3E"/>
    <w:rsid w:val="00925C6F"/>
    <w:rsid w:val="00925F00"/>
    <w:rsid w:val="0092607C"/>
    <w:rsid w:val="00926081"/>
    <w:rsid w:val="0092675A"/>
    <w:rsid w:val="00926882"/>
    <w:rsid w:val="009269F9"/>
    <w:rsid w:val="00927651"/>
    <w:rsid w:val="00930389"/>
    <w:rsid w:val="0093070B"/>
    <w:rsid w:val="00930B95"/>
    <w:rsid w:val="00930F94"/>
    <w:rsid w:val="009310DB"/>
    <w:rsid w:val="00931141"/>
    <w:rsid w:val="009316EE"/>
    <w:rsid w:val="00931C86"/>
    <w:rsid w:val="00932144"/>
    <w:rsid w:val="00932289"/>
    <w:rsid w:val="009324A5"/>
    <w:rsid w:val="0093254F"/>
    <w:rsid w:val="00932771"/>
    <w:rsid w:val="0093286D"/>
    <w:rsid w:val="00932A03"/>
    <w:rsid w:val="00933781"/>
    <w:rsid w:val="00934130"/>
    <w:rsid w:val="00934D3B"/>
    <w:rsid w:val="00934E1C"/>
    <w:rsid w:val="00935224"/>
    <w:rsid w:val="00935331"/>
    <w:rsid w:val="0093561C"/>
    <w:rsid w:val="00935665"/>
    <w:rsid w:val="0093568F"/>
    <w:rsid w:val="00935B30"/>
    <w:rsid w:val="00935B31"/>
    <w:rsid w:val="00935B45"/>
    <w:rsid w:val="00936A4E"/>
    <w:rsid w:val="00936E77"/>
    <w:rsid w:val="009370D8"/>
    <w:rsid w:val="009370ED"/>
    <w:rsid w:val="009374FE"/>
    <w:rsid w:val="00937874"/>
    <w:rsid w:val="00937965"/>
    <w:rsid w:val="00937A50"/>
    <w:rsid w:val="00937B1C"/>
    <w:rsid w:val="0094038F"/>
    <w:rsid w:val="0094067C"/>
    <w:rsid w:val="00940AE9"/>
    <w:rsid w:val="00940C55"/>
    <w:rsid w:val="0094115F"/>
    <w:rsid w:val="009413B0"/>
    <w:rsid w:val="00941506"/>
    <w:rsid w:val="00941580"/>
    <w:rsid w:val="00941B78"/>
    <w:rsid w:val="00941F1C"/>
    <w:rsid w:val="0094209B"/>
    <w:rsid w:val="00942346"/>
    <w:rsid w:val="0094250E"/>
    <w:rsid w:val="00942962"/>
    <w:rsid w:val="00942DFB"/>
    <w:rsid w:val="00943006"/>
    <w:rsid w:val="00944A06"/>
    <w:rsid w:val="00944E0C"/>
    <w:rsid w:val="00945000"/>
    <w:rsid w:val="009454C4"/>
    <w:rsid w:val="009457FF"/>
    <w:rsid w:val="00945998"/>
    <w:rsid w:val="00945CE8"/>
    <w:rsid w:val="00946C48"/>
    <w:rsid w:val="00946D8B"/>
    <w:rsid w:val="00946DD8"/>
    <w:rsid w:val="00946EFF"/>
    <w:rsid w:val="00946F6E"/>
    <w:rsid w:val="009474C2"/>
    <w:rsid w:val="0094777A"/>
    <w:rsid w:val="00947A98"/>
    <w:rsid w:val="00947BA5"/>
    <w:rsid w:val="009500E7"/>
    <w:rsid w:val="0095083A"/>
    <w:rsid w:val="00950D81"/>
    <w:rsid w:val="00950F75"/>
    <w:rsid w:val="009518A1"/>
    <w:rsid w:val="00951BD9"/>
    <w:rsid w:val="0095245F"/>
    <w:rsid w:val="00952A05"/>
    <w:rsid w:val="00952BFA"/>
    <w:rsid w:val="00953831"/>
    <w:rsid w:val="00953F58"/>
    <w:rsid w:val="009543EB"/>
    <w:rsid w:val="009544DB"/>
    <w:rsid w:val="00954978"/>
    <w:rsid w:val="00954B1B"/>
    <w:rsid w:val="009553D0"/>
    <w:rsid w:val="00956832"/>
    <w:rsid w:val="00956E66"/>
    <w:rsid w:val="00957098"/>
    <w:rsid w:val="009577F8"/>
    <w:rsid w:val="00957B9C"/>
    <w:rsid w:val="00957C86"/>
    <w:rsid w:val="0096019A"/>
    <w:rsid w:val="00960F15"/>
    <w:rsid w:val="00961803"/>
    <w:rsid w:val="00961A98"/>
    <w:rsid w:val="00961C86"/>
    <w:rsid w:val="00961C96"/>
    <w:rsid w:val="009620E6"/>
    <w:rsid w:val="009621F6"/>
    <w:rsid w:val="009623AB"/>
    <w:rsid w:val="00962859"/>
    <w:rsid w:val="009628F8"/>
    <w:rsid w:val="009629A7"/>
    <w:rsid w:val="00962AFE"/>
    <w:rsid w:val="009631BA"/>
    <w:rsid w:val="009631C3"/>
    <w:rsid w:val="00963456"/>
    <w:rsid w:val="0096378F"/>
    <w:rsid w:val="00963E0B"/>
    <w:rsid w:val="00964131"/>
    <w:rsid w:val="00964206"/>
    <w:rsid w:val="00965380"/>
    <w:rsid w:val="009656EE"/>
    <w:rsid w:val="0096571D"/>
    <w:rsid w:val="00965871"/>
    <w:rsid w:val="00965E26"/>
    <w:rsid w:val="009662A2"/>
    <w:rsid w:val="009663A0"/>
    <w:rsid w:val="009663C6"/>
    <w:rsid w:val="0096643C"/>
    <w:rsid w:val="00966F17"/>
    <w:rsid w:val="009670AB"/>
    <w:rsid w:val="00967D1F"/>
    <w:rsid w:val="00967ED7"/>
    <w:rsid w:val="00970139"/>
    <w:rsid w:val="009701A4"/>
    <w:rsid w:val="009709D5"/>
    <w:rsid w:val="00970A6B"/>
    <w:rsid w:val="00971154"/>
    <w:rsid w:val="00971171"/>
    <w:rsid w:val="00971251"/>
    <w:rsid w:val="009713C6"/>
    <w:rsid w:val="00971926"/>
    <w:rsid w:val="00971D9B"/>
    <w:rsid w:val="00971FC9"/>
    <w:rsid w:val="00972648"/>
    <w:rsid w:val="00972A45"/>
    <w:rsid w:val="00972EC5"/>
    <w:rsid w:val="009731EC"/>
    <w:rsid w:val="009732E9"/>
    <w:rsid w:val="00973586"/>
    <w:rsid w:val="009737D9"/>
    <w:rsid w:val="00973C29"/>
    <w:rsid w:val="00973F5B"/>
    <w:rsid w:val="00973F7E"/>
    <w:rsid w:val="0097444F"/>
    <w:rsid w:val="009758E3"/>
    <w:rsid w:val="009763C4"/>
    <w:rsid w:val="00976688"/>
    <w:rsid w:val="00976A6E"/>
    <w:rsid w:val="00976C4F"/>
    <w:rsid w:val="00977069"/>
    <w:rsid w:val="009772F1"/>
    <w:rsid w:val="00977A6B"/>
    <w:rsid w:val="00980169"/>
    <w:rsid w:val="009803F1"/>
    <w:rsid w:val="009804C3"/>
    <w:rsid w:val="009807B4"/>
    <w:rsid w:val="00980B24"/>
    <w:rsid w:val="0098182A"/>
    <w:rsid w:val="009828C6"/>
    <w:rsid w:val="00982964"/>
    <w:rsid w:val="0098333C"/>
    <w:rsid w:val="00983A80"/>
    <w:rsid w:val="00983A84"/>
    <w:rsid w:val="00983B4C"/>
    <w:rsid w:val="00983DFB"/>
    <w:rsid w:val="009844F7"/>
    <w:rsid w:val="00984753"/>
    <w:rsid w:val="00984AA1"/>
    <w:rsid w:val="00984AAC"/>
    <w:rsid w:val="0098534D"/>
    <w:rsid w:val="00985462"/>
    <w:rsid w:val="00985463"/>
    <w:rsid w:val="0098582B"/>
    <w:rsid w:val="00985947"/>
    <w:rsid w:val="00985FE7"/>
    <w:rsid w:val="00986029"/>
    <w:rsid w:val="009861AC"/>
    <w:rsid w:val="00986231"/>
    <w:rsid w:val="0098682E"/>
    <w:rsid w:val="009868BC"/>
    <w:rsid w:val="009869F3"/>
    <w:rsid w:val="00987106"/>
    <w:rsid w:val="009901AE"/>
    <w:rsid w:val="0099079E"/>
    <w:rsid w:val="0099188F"/>
    <w:rsid w:val="0099189A"/>
    <w:rsid w:val="00991F5D"/>
    <w:rsid w:val="00992806"/>
    <w:rsid w:val="0099281E"/>
    <w:rsid w:val="00992870"/>
    <w:rsid w:val="009930B9"/>
    <w:rsid w:val="009930C3"/>
    <w:rsid w:val="009934E2"/>
    <w:rsid w:val="00993AB6"/>
    <w:rsid w:val="00993DDC"/>
    <w:rsid w:val="00994079"/>
    <w:rsid w:val="00994F59"/>
    <w:rsid w:val="009956AF"/>
    <w:rsid w:val="00995933"/>
    <w:rsid w:val="00995FFD"/>
    <w:rsid w:val="00996A15"/>
    <w:rsid w:val="00996BB6"/>
    <w:rsid w:val="00997F4B"/>
    <w:rsid w:val="009A06EA"/>
    <w:rsid w:val="009A0B5D"/>
    <w:rsid w:val="009A0F5A"/>
    <w:rsid w:val="009A12E5"/>
    <w:rsid w:val="009A1C53"/>
    <w:rsid w:val="009A1D07"/>
    <w:rsid w:val="009A244C"/>
    <w:rsid w:val="009A2BBB"/>
    <w:rsid w:val="009A2C08"/>
    <w:rsid w:val="009A2CD1"/>
    <w:rsid w:val="009A35A6"/>
    <w:rsid w:val="009A3612"/>
    <w:rsid w:val="009A403D"/>
    <w:rsid w:val="009A4059"/>
    <w:rsid w:val="009A44C8"/>
    <w:rsid w:val="009A4579"/>
    <w:rsid w:val="009A45B0"/>
    <w:rsid w:val="009A469B"/>
    <w:rsid w:val="009A4755"/>
    <w:rsid w:val="009A4BBD"/>
    <w:rsid w:val="009A4EAB"/>
    <w:rsid w:val="009A5BCC"/>
    <w:rsid w:val="009A5F58"/>
    <w:rsid w:val="009A6A55"/>
    <w:rsid w:val="009A6A6F"/>
    <w:rsid w:val="009A6D2E"/>
    <w:rsid w:val="009A6D7F"/>
    <w:rsid w:val="009A735F"/>
    <w:rsid w:val="009A798A"/>
    <w:rsid w:val="009A7D52"/>
    <w:rsid w:val="009B07DC"/>
    <w:rsid w:val="009B0B2A"/>
    <w:rsid w:val="009B1226"/>
    <w:rsid w:val="009B13B9"/>
    <w:rsid w:val="009B1A37"/>
    <w:rsid w:val="009B1AD4"/>
    <w:rsid w:val="009B1B69"/>
    <w:rsid w:val="009B1D67"/>
    <w:rsid w:val="009B2112"/>
    <w:rsid w:val="009B233B"/>
    <w:rsid w:val="009B2CD2"/>
    <w:rsid w:val="009B2F45"/>
    <w:rsid w:val="009B3317"/>
    <w:rsid w:val="009B3881"/>
    <w:rsid w:val="009B46B5"/>
    <w:rsid w:val="009B47EE"/>
    <w:rsid w:val="009B533B"/>
    <w:rsid w:val="009B56A6"/>
    <w:rsid w:val="009B5A67"/>
    <w:rsid w:val="009B6EC2"/>
    <w:rsid w:val="009B7570"/>
    <w:rsid w:val="009B757E"/>
    <w:rsid w:val="009C020A"/>
    <w:rsid w:val="009C0336"/>
    <w:rsid w:val="009C0ADA"/>
    <w:rsid w:val="009C0DCE"/>
    <w:rsid w:val="009C1051"/>
    <w:rsid w:val="009C137B"/>
    <w:rsid w:val="009C1397"/>
    <w:rsid w:val="009C141A"/>
    <w:rsid w:val="009C16FB"/>
    <w:rsid w:val="009C171C"/>
    <w:rsid w:val="009C1772"/>
    <w:rsid w:val="009C17DA"/>
    <w:rsid w:val="009C18CC"/>
    <w:rsid w:val="009C1C22"/>
    <w:rsid w:val="009C1C2C"/>
    <w:rsid w:val="009C1F5C"/>
    <w:rsid w:val="009C1F80"/>
    <w:rsid w:val="009C2C62"/>
    <w:rsid w:val="009C2D2A"/>
    <w:rsid w:val="009C2FC1"/>
    <w:rsid w:val="009C37B1"/>
    <w:rsid w:val="009C3AFB"/>
    <w:rsid w:val="009C3B95"/>
    <w:rsid w:val="009C3C80"/>
    <w:rsid w:val="009C470D"/>
    <w:rsid w:val="009C4CD0"/>
    <w:rsid w:val="009C5354"/>
    <w:rsid w:val="009C5A44"/>
    <w:rsid w:val="009C5CA0"/>
    <w:rsid w:val="009C638B"/>
    <w:rsid w:val="009C65E6"/>
    <w:rsid w:val="009C7103"/>
    <w:rsid w:val="009C7998"/>
    <w:rsid w:val="009C79D9"/>
    <w:rsid w:val="009C7AEF"/>
    <w:rsid w:val="009D05E0"/>
    <w:rsid w:val="009D11E4"/>
    <w:rsid w:val="009D199C"/>
    <w:rsid w:val="009D1F22"/>
    <w:rsid w:val="009D217F"/>
    <w:rsid w:val="009D2594"/>
    <w:rsid w:val="009D25F7"/>
    <w:rsid w:val="009D29E9"/>
    <w:rsid w:val="009D2F50"/>
    <w:rsid w:val="009D33C7"/>
    <w:rsid w:val="009D3626"/>
    <w:rsid w:val="009D3B66"/>
    <w:rsid w:val="009D443F"/>
    <w:rsid w:val="009D655A"/>
    <w:rsid w:val="009D68FB"/>
    <w:rsid w:val="009D6CC9"/>
    <w:rsid w:val="009D6EE3"/>
    <w:rsid w:val="009D72FC"/>
    <w:rsid w:val="009D76FA"/>
    <w:rsid w:val="009D771F"/>
    <w:rsid w:val="009D7BA9"/>
    <w:rsid w:val="009D7CD5"/>
    <w:rsid w:val="009E005B"/>
    <w:rsid w:val="009E04B3"/>
    <w:rsid w:val="009E0780"/>
    <w:rsid w:val="009E0DFC"/>
    <w:rsid w:val="009E12EA"/>
    <w:rsid w:val="009E1880"/>
    <w:rsid w:val="009E1A06"/>
    <w:rsid w:val="009E1A85"/>
    <w:rsid w:val="009E247B"/>
    <w:rsid w:val="009E2780"/>
    <w:rsid w:val="009E337F"/>
    <w:rsid w:val="009E35C9"/>
    <w:rsid w:val="009E36A5"/>
    <w:rsid w:val="009E41A0"/>
    <w:rsid w:val="009E432C"/>
    <w:rsid w:val="009E442B"/>
    <w:rsid w:val="009E46AE"/>
    <w:rsid w:val="009E47BC"/>
    <w:rsid w:val="009E48ED"/>
    <w:rsid w:val="009E5252"/>
    <w:rsid w:val="009E5B74"/>
    <w:rsid w:val="009E5FF1"/>
    <w:rsid w:val="009E644A"/>
    <w:rsid w:val="009E66F3"/>
    <w:rsid w:val="009E6E9A"/>
    <w:rsid w:val="009E7C14"/>
    <w:rsid w:val="009F0100"/>
    <w:rsid w:val="009F0803"/>
    <w:rsid w:val="009F094B"/>
    <w:rsid w:val="009F0A01"/>
    <w:rsid w:val="009F14F9"/>
    <w:rsid w:val="009F1B50"/>
    <w:rsid w:val="009F1D68"/>
    <w:rsid w:val="009F1EFE"/>
    <w:rsid w:val="009F1F1A"/>
    <w:rsid w:val="009F208C"/>
    <w:rsid w:val="009F2CB9"/>
    <w:rsid w:val="009F2D3D"/>
    <w:rsid w:val="009F390C"/>
    <w:rsid w:val="009F3B2B"/>
    <w:rsid w:val="009F3CA2"/>
    <w:rsid w:val="009F3D3B"/>
    <w:rsid w:val="009F3EA2"/>
    <w:rsid w:val="009F419C"/>
    <w:rsid w:val="009F43E0"/>
    <w:rsid w:val="009F49B2"/>
    <w:rsid w:val="009F4C2B"/>
    <w:rsid w:val="009F52C1"/>
    <w:rsid w:val="009F52CE"/>
    <w:rsid w:val="009F5EB6"/>
    <w:rsid w:val="009F5ED1"/>
    <w:rsid w:val="009F62D9"/>
    <w:rsid w:val="00A006B5"/>
    <w:rsid w:val="00A00C12"/>
    <w:rsid w:val="00A00EED"/>
    <w:rsid w:val="00A01440"/>
    <w:rsid w:val="00A016F4"/>
    <w:rsid w:val="00A01D7B"/>
    <w:rsid w:val="00A0211B"/>
    <w:rsid w:val="00A021BC"/>
    <w:rsid w:val="00A02820"/>
    <w:rsid w:val="00A02A72"/>
    <w:rsid w:val="00A03A6D"/>
    <w:rsid w:val="00A03AB2"/>
    <w:rsid w:val="00A03AC2"/>
    <w:rsid w:val="00A03C7D"/>
    <w:rsid w:val="00A04583"/>
    <w:rsid w:val="00A04639"/>
    <w:rsid w:val="00A04B94"/>
    <w:rsid w:val="00A04CCE"/>
    <w:rsid w:val="00A04D6C"/>
    <w:rsid w:val="00A05142"/>
    <w:rsid w:val="00A053A2"/>
    <w:rsid w:val="00A05532"/>
    <w:rsid w:val="00A055A5"/>
    <w:rsid w:val="00A05910"/>
    <w:rsid w:val="00A059F8"/>
    <w:rsid w:val="00A05B57"/>
    <w:rsid w:val="00A05DD6"/>
    <w:rsid w:val="00A06074"/>
    <w:rsid w:val="00A0626C"/>
    <w:rsid w:val="00A06502"/>
    <w:rsid w:val="00A074D3"/>
    <w:rsid w:val="00A07A85"/>
    <w:rsid w:val="00A07E04"/>
    <w:rsid w:val="00A1067D"/>
    <w:rsid w:val="00A10938"/>
    <w:rsid w:val="00A113C1"/>
    <w:rsid w:val="00A116EB"/>
    <w:rsid w:val="00A11D3C"/>
    <w:rsid w:val="00A11EA4"/>
    <w:rsid w:val="00A11EA9"/>
    <w:rsid w:val="00A12068"/>
    <w:rsid w:val="00A120B9"/>
    <w:rsid w:val="00A1260A"/>
    <w:rsid w:val="00A1264F"/>
    <w:rsid w:val="00A128FD"/>
    <w:rsid w:val="00A12A7C"/>
    <w:rsid w:val="00A131DA"/>
    <w:rsid w:val="00A1330E"/>
    <w:rsid w:val="00A138DE"/>
    <w:rsid w:val="00A13C2E"/>
    <w:rsid w:val="00A140F7"/>
    <w:rsid w:val="00A1448C"/>
    <w:rsid w:val="00A144F9"/>
    <w:rsid w:val="00A14C15"/>
    <w:rsid w:val="00A14F1F"/>
    <w:rsid w:val="00A15328"/>
    <w:rsid w:val="00A15419"/>
    <w:rsid w:val="00A156C6"/>
    <w:rsid w:val="00A15D7C"/>
    <w:rsid w:val="00A16238"/>
    <w:rsid w:val="00A16688"/>
    <w:rsid w:val="00A1791D"/>
    <w:rsid w:val="00A17CF5"/>
    <w:rsid w:val="00A19409"/>
    <w:rsid w:val="00A203CB"/>
    <w:rsid w:val="00A204BC"/>
    <w:rsid w:val="00A20D1B"/>
    <w:rsid w:val="00A210D2"/>
    <w:rsid w:val="00A215A8"/>
    <w:rsid w:val="00A216FE"/>
    <w:rsid w:val="00A217AD"/>
    <w:rsid w:val="00A21BC9"/>
    <w:rsid w:val="00A225CD"/>
    <w:rsid w:val="00A22790"/>
    <w:rsid w:val="00A22822"/>
    <w:rsid w:val="00A22B6B"/>
    <w:rsid w:val="00A22CC2"/>
    <w:rsid w:val="00A2334F"/>
    <w:rsid w:val="00A23455"/>
    <w:rsid w:val="00A2351C"/>
    <w:rsid w:val="00A23838"/>
    <w:rsid w:val="00A23944"/>
    <w:rsid w:val="00A2400F"/>
    <w:rsid w:val="00A25337"/>
    <w:rsid w:val="00A2580E"/>
    <w:rsid w:val="00A25E59"/>
    <w:rsid w:val="00A25FA0"/>
    <w:rsid w:val="00A2678B"/>
    <w:rsid w:val="00A2695C"/>
    <w:rsid w:val="00A26E52"/>
    <w:rsid w:val="00A303A9"/>
    <w:rsid w:val="00A3083E"/>
    <w:rsid w:val="00A3087C"/>
    <w:rsid w:val="00A30B98"/>
    <w:rsid w:val="00A30F4A"/>
    <w:rsid w:val="00A31884"/>
    <w:rsid w:val="00A31A3C"/>
    <w:rsid w:val="00A31A62"/>
    <w:rsid w:val="00A320C1"/>
    <w:rsid w:val="00A32157"/>
    <w:rsid w:val="00A321B6"/>
    <w:rsid w:val="00A32E8A"/>
    <w:rsid w:val="00A32F17"/>
    <w:rsid w:val="00A3368A"/>
    <w:rsid w:val="00A33D55"/>
    <w:rsid w:val="00A33F37"/>
    <w:rsid w:val="00A342AB"/>
    <w:rsid w:val="00A34481"/>
    <w:rsid w:val="00A34A91"/>
    <w:rsid w:val="00A34AE0"/>
    <w:rsid w:val="00A34DE6"/>
    <w:rsid w:val="00A34F8A"/>
    <w:rsid w:val="00A35115"/>
    <w:rsid w:val="00A356F4"/>
    <w:rsid w:val="00A359EF"/>
    <w:rsid w:val="00A35A96"/>
    <w:rsid w:val="00A35C5C"/>
    <w:rsid w:val="00A35E95"/>
    <w:rsid w:val="00A361CA"/>
    <w:rsid w:val="00A36AB7"/>
    <w:rsid w:val="00A374EB"/>
    <w:rsid w:val="00A3768F"/>
    <w:rsid w:val="00A37C30"/>
    <w:rsid w:val="00A37FC6"/>
    <w:rsid w:val="00A40131"/>
    <w:rsid w:val="00A402A1"/>
    <w:rsid w:val="00A41335"/>
    <w:rsid w:val="00A41760"/>
    <w:rsid w:val="00A419D0"/>
    <w:rsid w:val="00A41AB7"/>
    <w:rsid w:val="00A41D8A"/>
    <w:rsid w:val="00A4206B"/>
    <w:rsid w:val="00A42270"/>
    <w:rsid w:val="00A4259F"/>
    <w:rsid w:val="00A4274E"/>
    <w:rsid w:val="00A42D3D"/>
    <w:rsid w:val="00A43772"/>
    <w:rsid w:val="00A44175"/>
    <w:rsid w:val="00A44D8F"/>
    <w:rsid w:val="00A45234"/>
    <w:rsid w:val="00A4579D"/>
    <w:rsid w:val="00A45A85"/>
    <w:rsid w:val="00A46260"/>
    <w:rsid w:val="00A464DE"/>
    <w:rsid w:val="00A46777"/>
    <w:rsid w:val="00A46B45"/>
    <w:rsid w:val="00A46CF2"/>
    <w:rsid w:val="00A46E8E"/>
    <w:rsid w:val="00A46F3F"/>
    <w:rsid w:val="00A46F7D"/>
    <w:rsid w:val="00A475B0"/>
    <w:rsid w:val="00A47C1A"/>
    <w:rsid w:val="00A47D42"/>
    <w:rsid w:val="00A501D5"/>
    <w:rsid w:val="00A502C3"/>
    <w:rsid w:val="00A50455"/>
    <w:rsid w:val="00A504AF"/>
    <w:rsid w:val="00A506D0"/>
    <w:rsid w:val="00A50D22"/>
    <w:rsid w:val="00A50E14"/>
    <w:rsid w:val="00A51233"/>
    <w:rsid w:val="00A512C3"/>
    <w:rsid w:val="00A51CDD"/>
    <w:rsid w:val="00A5223C"/>
    <w:rsid w:val="00A522C3"/>
    <w:rsid w:val="00A528B0"/>
    <w:rsid w:val="00A52DCE"/>
    <w:rsid w:val="00A53477"/>
    <w:rsid w:val="00A54390"/>
    <w:rsid w:val="00A54A0E"/>
    <w:rsid w:val="00A54A7B"/>
    <w:rsid w:val="00A54CCC"/>
    <w:rsid w:val="00A54E22"/>
    <w:rsid w:val="00A55140"/>
    <w:rsid w:val="00A562CA"/>
    <w:rsid w:val="00A56401"/>
    <w:rsid w:val="00A5645E"/>
    <w:rsid w:val="00A56787"/>
    <w:rsid w:val="00A5694E"/>
    <w:rsid w:val="00A571AE"/>
    <w:rsid w:val="00A571FE"/>
    <w:rsid w:val="00A5759A"/>
    <w:rsid w:val="00A575B4"/>
    <w:rsid w:val="00A5796A"/>
    <w:rsid w:val="00A57DDC"/>
    <w:rsid w:val="00A57FBC"/>
    <w:rsid w:val="00A60300"/>
    <w:rsid w:val="00A6030E"/>
    <w:rsid w:val="00A60395"/>
    <w:rsid w:val="00A603D6"/>
    <w:rsid w:val="00A60929"/>
    <w:rsid w:val="00A60B8B"/>
    <w:rsid w:val="00A61063"/>
    <w:rsid w:val="00A61492"/>
    <w:rsid w:val="00A61836"/>
    <w:rsid w:val="00A61B26"/>
    <w:rsid w:val="00A61D1D"/>
    <w:rsid w:val="00A61D8E"/>
    <w:rsid w:val="00A61EE9"/>
    <w:rsid w:val="00A622F0"/>
    <w:rsid w:val="00A6287E"/>
    <w:rsid w:val="00A62CF5"/>
    <w:rsid w:val="00A62FA6"/>
    <w:rsid w:val="00A63507"/>
    <w:rsid w:val="00A63CDC"/>
    <w:rsid w:val="00A64A3F"/>
    <w:rsid w:val="00A64B9B"/>
    <w:rsid w:val="00A64DC9"/>
    <w:rsid w:val="00A65280"/>
    <w:rsid w:val="00A65624"/>
    <w:rsid w:val="00A658A4"/>
    <w:rsid w:val="00A65B9A"/>
    <w:rsid w:val="00A65E3C"/>
    <w:rsid w:val="00A6683F"/>
    <w:rsid w:val="00A6710A"/>
    <w:rsid w:val="00A67354"/>
    <w:rsid w:val="00A675BB"/>
    <w:rsid w:val="00A70641"/>
    <w:rsid w:val="00A7065E"/>
    <w:rsid w:val="00A70DF7"/>
    <w:rsid w:val="00A711F0"/>
    <w:rsid w:val="00A712AA"/>
    <w:rsid w:val="00A71593"/>
    <w:rsid w:val="00A71EFB"/>
    <w:rsid w:val="00A72644"/>
    <w:rsid w:val="00A7287F"/>
    <w:rsid w:val="00A72B79"/>
    <w:rsid w:val="00A72CB6"/>
    <w:rsid w:val="00A73268"/>
    <w:rsid w:val="00A73671"/>
    <w:rsid w:val="00A73746"/>
    <w:rsid w:val="00A737FD"/>
    <w:rsid w:val="00A73A66"/>
    <w:rsid w:val="00A73BD7"/>
    <w:rsid w:val="00A742C7"/>
    <w:rsid w:val="00A743AB"/>
    <w:rsid w:val="00A7453E"/>
    <w:rsid w:val="00A749EF"/>
    <w:rsid w:val="00A753C0"/>
    <w:rsid w:val="00A75510"/>
    <w:rsid w:val="00A75630"/>
    <w:rsid w:val="00A75F9E"/>
    <w:rsid w:val="00A761E5"/>
    <w:rsid w:val="00A77212"/>
    <w:rsid w:val="00A77C2C"/>
    <w:rsid w:val="00A77D68"/>
    <w:rsid w:val="00A80062"/>
    <w:rsid w:val="00A80110"/>
    <w:rsid w:val="00A80384"/>
    <w:rsid w:val="00A8055A"/>
    <w:rsid w:val="00A8095B"/>
    <w:rsid w:val="00A80F27"/>
    <w:rsid w:val="00A8138E"/>
    <w:rsid w:val="00A8182F"/>
    <w:rsid w:val="00A81C19"/>
    <w:rsid w:val="00A81DCE"/>
    <w:rsid w:val="00A82146"/>
    <w:rsid w:val="00A82235"/>
    <w:rsid w:val="00A82545"/>
    <w:rsid w:val="00A82683"/>
    <w:rsid w:val="00A8296D"/>
    <w:rsid w:val="00A82B55"/>
    <w:rsid w:val="00A82C68"/>
    <w:rsid w:val="00A831D9"/>
    <w:rsid w:val="00A83208"/>
    <w:rsid w:val="00A83508"/>
    <w:rsid w:val="00A835EB"/>
    <w:rsid w:val="00A84938"/>
    <w:rsid w:val="00A856EB"/>
    <w:rsid w:val="00A86236"/>
    <w:rsid w:val="00A86E34"/>
    <w:rsid w:val="00A875C6"/>
    <w:rsid w:val="00A875E3"/>
    <w:rsid w:val="00A87694"/>
    <w:rsid w:val="00A9022E"/>
    <w:rsid w:val="00A902D4"/>
    <w:rsid w:val="00A9079C"/>
    <w:rsid w:val="00A90C0D"/>
    <w:rsid w:val="00A90DD7"/>
    <w:rsid w:val="00A90FFB"/>
    <w:rsid w:val="00A91257"/>
    <w:rsid w:val="00A91E4C"/>
    <w:rsid w:val="00A91F12"/>
    <w:rsid w:val="00A9209F"/>
    <w:rsid w:val="00A9235A"/>
    <w:rsid w:val="00A92528"/>
    <w:rsid w:val="00A927FE"/>
    <w:rsid w:val="00A92C0D"/>
    <w:rsid w:val="00A92EB1"/>
    <w:rsid w:val="00A93011"/>
    <w:rsid w:val="00A93BE0"/>
    <w:rsid w:val="00A93C25"/>
    <w:rsid w:val="00A93E1B"/>
    <w:rsid w:val="00A9408B"/>
    <w:rsid w:val="00A94268"/>
    <w:rsid w:val="00A942E6"/>
    <w:rsid w:val="00A943A7"/>
    <w:rsid w:val="00A9464D"/>
    <w:rsid w:val="00A94974"/>
    <w:rsid w:val="00A94DD9"/>
    <w:rsid w:val="00A9539C"/>
    <w:rsid w:val="00A95683"/>
    <w:rsid w:val="00A9581A"/>
    <w:rsid w:val="00A95955"/>
    <w:rsid w:val="00A9632E"/>
    <w:rsid w:val="00A9641B"/>
    <w:rsid w:val="00A9643B"/>
    <w:rsid w:val="00A967CF"/>
    <w:rsid w:val="00A96E21"/>
    <w:rsid w:val="00A96E34"/>
    <w:rsid w:val="00A979B1"/>
    <w:rsid w:val="00A97EE0"/>
    <w:rsid w:val="00AA0218"/>
    <w:rsid w:val="00AA0738"/>
    <w:rsid w:val="00AA0AD4"/>
    <w:rsid w:val="00AA1165"/>
    <w:rsid w:val="00AA1480"/>
    <w:rsid w:val="00AA1E32"/>
    <w:rsid w:val="00AA2161"/>
    <w:rsid w:val="00AA2601"/>
    <w:rsid w:val="00AA295F"/>
    <w:rsid w:val="00AA2A10"/>
    <w:rsid w:val="00AA2A23"/>
    <w:rsid w:val="00AA2CB2"/>
    <w:rsid w:val="00AA2E01"/>
    <w:rsid w:val="00AA3467"/>
    <w:rsid w:val="00AA3682"/>
    <w:rsid w:val="00AA397F"/>
    <w:rsid w:val="00AA3A50"/>
    <w:rsid w:val="00AA3F31"/>
    <w:rsid w:val="00AA4224"/>
    <w:rsid w:val="00AA437A"/>
    <w:rsid w:val="00AA4625"/>
    <w:rsid w:val="00AA5483"/>
    <w:rsid w:val="00AA5517"/>
    <w:rsid w:val="00AA68C1"/>
    <w:rsid w:val="00AA6A40"/>
    <w:rsid w:val="00AA6BB6"/>
    <w:rsid w:val="00AA6C30"/>
    <w:rsid w:val="00AA7194"/>
    <w:rsid w:val="00AA7BCE"/>
    <w:rsid w:val="00AA7CF1"/>
    <w:rsid w:val="00AA7D57"/>
    <w:rsid w:val="00AAE162"/>
    <w:rsid w:val="00AB0036"/>
    <w:rsid w:val="00AB02E9"/>
    <w:rsid w:val="00AB0C62"/>
    <w:rsid w:val="00AB0FD2"/>
    <w:rsid w:val="00AB10EA"/>
    <w:rsid w:val="00AB16B3"/>
    <w:rsid w:val="00AB1EFA"/>
    <w:rsid w:val="00AB1F1A"/>
    <w:rsid w:val="00AB271D"/>
    <w:rsid w:val="00AB2EE7"/>
    <w:rsid w:val="00AB31D7"/>
    <w:rsid w:val="00AB33AA"/>
    <w:rsid w:val="00AB3F0D"/>
    <w:rsid w:val="00AB4639"/>
    <w:rsid w:val="00AB53E4"/>
    <w:rsid w:val="00AB5467"/>
    <w:rsid w:val="00AB5488"/>
    <w:rsid w:val="00AB6007"/>
    <w:rsid w:val="00AB6588"/>
    <w:rsid w:val="00AB6C7B"/>
    <w:rsid w:val="00AB6EAC"/>
    <w:rsid w:val="00AB71F4"/>
    <w:rsid w:val="00AC00D2"/>
    <w:rsid w:val="00AC0699"/>
    <w:rsid w:val="00AC191A"/>
    <w:rsid w:val="00AC1F0F"/>
    <w:rsid w:val="00AC252B"/>
    <w:rsid w:val="00AC2BEF"/>
    <w:rsid w:val="00AC2E05"/>
    <w:rsid w:val="00AC2F08"/>
    <w:rsid w:val="00AC35B2"/>
    <w:rsid w:val="00AC361A"/>
    <w:rsid w:val="00AC3942"/>
    <w:rsid w:val="00AC3CBD"/>
    <w:rsid w:val="00AC4B39"/>
    <w:rsid w:val="00AC4F2F"/>
    <w:rsid w:val="00AC4F34"/>
    <w:rsid w:val="00AC50BC"/>
    <w:rsid w:val="00AC52AC"/>
    <w:rsid w:val="00AC5AF1"/>
    <w:rsid w:val="00AC6104"/>
    <w:rsid w:val="00AC63AC"/>
    <w:rsid w:val="00AC6EC2"/>
    <w:rsid w:val="00AC6FBC"/>
    <w:rsid w:val="00AC6FC6"/>
    <w:rsid w:val="00AC7F5A"/>
    <w:rsid w:val="00AD0265"/>
    <w:rsid w:val="00AD047A"/>
    <w:rsid w:val="00AD06EB"/>
    <w:rsid w:val="00AD0DE9"/>
    <w:rsid w:val="00AD13C0"/>
    <w:rsid w:val="00AD1BCD"/>
    <w:rsid w:val="00AD1F3E"/>
    <w:rsid w:val="00AD2036"/>
    <w:rsid w:val="00AD22E3"/>
    <w:rsid w:val="00AD2971"/>
    <w:rsid w:val="00AD2DCD"/>
    <w:rsid w:val="00AD2F97"/>
    <w:rsid w:val="00AD42CB"/>
    <w:rsid w:val="00AD4439"/>
    <w:rsid w:val="00AD4AC7"/>
    <w:rsid w:val="00AD52AA"/>
    <w:rsid w:val="00AD5557"/>
    <w:rsid w:val="00AD5FE2"/>
    <w:rsid w:val="00AD63E5"/>
    <w:rsid w:val="00AD6782"/>
    <w:rsid w:val="00AD76F2"/>
    <w:rsid w:val="00AD7D03"/>
    <w:rsid w:val="00AE0671"/>
    <w:rsid w:val="00AE0C61"/>
    <w:rsid w:val="00AE1224"/>
    <w:rsid w:val="00AE12C5"/>
    <w:rsid w:val="00AE18A3"/>
    <w:rsid w:val="00AE1DBB"/>
    <w:rsid w:val="00AE291B"/>
    <w:rsid w:val="00AE2CD6"/>
    <w:rsid w:val="00AE3505"/>
    <w:rsid w:val="00AE3756"/>
    <w:rsid w:val="00AE3A4B"/>
    <w:rsid w:val="00AE3A63"/>
    <w:rsid w:val="00AE3B16"/>
    <w:rsid w:val="00AE3F0A"/>
    <w:rsid w:val="00AE4572"/>
    <w:rsid w:val="00AE4755"/>
    <w:rsid w:val="00AE5252"/>
    <w:rsid w:val="00AE53FF"/>
    <w:rsid w:val="00AE5416"/>
    <w:rsid w:val="00AE5435"/>
    <w:rsid w:val="00AE546F"/>
    <w:rsid w:val="00AE5C7D"/>
    <w:rsid w:val="00AE5C87"/>
    <w:rsid w:val="00AE60E8"/>
    <w:rsid w:val="00AE6260"/>
    <w:rsid w:val="00AE645C"/>
    <w:rsid w:val="00AE68AB"/>
    <w:rsid w:val="00AE749F"/>
    <w:rsid w:val="00AE7DED"/>
    <w:rsid w:val="00AE7E18"/>
    <w:rsid w:val="00AE7E75"/>
    <w:rsid w:val="00AE7F35"/>
    <w:rsid w:val="00AE7F43"/>
    <w:rsid w:val="00AF10FA"/>
    <w:rsid w:val="00AF11D6"/>
    <w:rsid w:val="00AF18FF"/>
    <w:rsid w:val="00AF2255"/>
    <w:rsid w:val="00AF2918"/>
    <w:rsid w:val="00AF2BAE"/>
    <w:rsid w:val="00AF30D7"/>
    <w:rsid w:val="00AF3308"/>
    <w:rsid w:val="00AF3479"/>
    <w:rsid w:val="00AF3ABE"/>
    <w:rsid w:val="00AF3EB7"/>
    <w:rsid w:val="00AF4840"/>
    <w:rsid w:val="00AF49C5"/>
    <w:rsid w:val="00AF52E0"/>
    <w:rsid w:val="00AF5615"/>
    <w:rsid w:val="00AF57C6"/>
    <w:rsid w:val="00AF5DE1"/>
    <w:rsid w:val="00AF6079"/>
    <w:rsid w:val="00AF6286"/>
    <w:rsid w:val="00AF68DD"/>
    <w:rsid w:val="00AF6959"/>
    <w:rsid w:val="00AF7408"/>
    <w:rsid w:val="00AF7AC8"/>
    <w:rsid w:val="00AF7B24"/>
    <w:rsid w:val="00AF7F9A"/>
    <w:rsid w:val="00B0015A"/>
    <w:rsid w:val="00B00520"/>
    <w:rsid w:val="00B00B25"/>
    <w:rsid w:val="00B00F8E"/>
    <w:rsid w:val="00B014D0"/>
    <w:rsid w:val="00B01880"/>
    <w:rsid w:val="00B0199F"/>
    <w:rsid w:val="00B020E0"/>
    <w:rsid w:val="00B0226D"/>
    <w:rsid w:val="00B02CD1"/>
    <w:rsid w:val="00B02D9F"/>
    <w:rsid w:val="00B033A0"/>
    <w:rsid w:val="00B03B39"/>
    <w:rsid w:val="00B03CB0"/>
    <w:rsid w:val="00B041A9"/>
    <w:rsid w:val="00B04350"/>
    <w:rsid w:val="00B0465E"/>
    <w:rsid w:val="00B04F0C"/>
    <w:rsid w:val="00B0515F"/>
    <w:rsid w:val="00B05CBC"/>
    <w:rsid w:val="00B06363"/>
    <w:rsid w:val="00B06A70"/>
    <w:rsid w:val="00B06B41"/>
    <w:rsid w:val="00B06BA8"/>
    <w:rsid w:val="00B06D0F"/>
    <w:rsid w:val="00B07488"/>
    <w:rsid w:val="00B076BD"/>
    <w:rsid w:val="00B07A6A"/>
    <w:rsid w:val="00B07B44"/>
    <w:rsid w:val="00B07BE6"/>
    <w:rsid w:val="00B10A7B"/>
    <w:rsid w:val="00B10BBD"/>
    <w:rsid w:val="00B10C9A"/>
    <w:rsid w:val="00B1122A"/>
    <w:rsid w:val="00B11638"/>
    <w:rsid w:val="00B1170D"/>
    <w:rsid w:val="00B1199E"/>
    <w:rsid w:val="00B1218F"/>
    <w:rsid w:val="00B122CE"/>
    <w:rsid w:val="00B12341"/>
    <w:rsid w:val="00B12829"/>
    <w:rsid w:val="00B129B3"/>
    <w:rsid w:val="00B13262"/>
    <w:rsid w:val="00B1340D"/>
    <w:rsid w:val="00B135A4"/>
    <w:rsid w:val="00B13E3E"/>
    <w:rsid w:val="00B14140"/>
    <w:rsid w:val="00B145CD"/>
    <w:rsid w:val="00B14629"/>
    <w:rsid w:val="00B14791"/>
    <w:rsid w:val="00B14AC6"/>
    <w:rsid w:val="00B14C20"/>
    <w:rsid w:val="00B14E56"/>
    <w:rsid w:val="00B15015"/>
    <w:rsid w:val="00B15512"/>
    <w:rsid w:val="00B16238"/>
    <w:rsid w:val="00B168B5"/>
    <w:rsid w:val="00B173B2"/>
    <w:rsid w:val="00B1782E"/>
    <w:rsid w:val="00B20164"/>
    <w:rsid w:val="00B202C7"/>
    <w:rsid w:val="00B203F3"/>
    <w:rsid w:val="00B2101D"/>
    <w:rsid w:val="00B210D6"/>
    <w:rsid w:val="00B21628"/>
    <w:rsid w:val="00B21956"/>
    <w:rsid w:val="00B21F0B"/>
    <w:rsid w:val="00B22334"/>
    <w:rsid w:val="00B22AC2"/>
    <w:rsid w:val="00B22DAF"/>
    <w:rsid w:val="00B237A2"/>
    <w:rsid w:val="00B23939"/>
    <w:rsid w:val="00B23F81"/>
    <w:rsid w:val="00B23F8B"/>
    <w:rsid w:val="00B24204"/>
    <w:rsid w:val="00B2431D"/>
    <w:rsid w:val="00B246DA"/>
    <w:rsid w:val="00B24EB1"/>
    <w:rsid w:val="00B2521B"/>
    <w:rsid w:val="00B25267"/>
    <w:rsid w:val="00B259B3"/>
    <w:rsid w:val="00B25B73"/>
    <w:rsid w:val="00B25DD9"/>
    <w:rsid w:val="00B266F0"/>
    <w:rsid w:val="00B2675D"/>
    <w:rsid w:val="00B2680C"/>
    <w:rsid w:val="00B26930"/>
    <w:rsid w:val="00B276A4"/>
    <w:rsid w:val="00B27724"/>
    <w:rsid w:val="00B27905"/>
    <w:rsid w:val="00B27CC2"/>
    <w:rsid w:val="00B3027F"/>
    <w:rsid w:val="00B306F3"/>
    <w:rsid w:val="00B30899"/>
    <w:rsid w:val="00B30BC2"/>
    <w:rsid w:val="00B30C63"/>
    <w:rsid w:val="00B30F3D"/>
    <w:rsid w:val="00B315B3"/>
    <w:rsid w:val="00B31645"/>
    <w:rsid w:val="00B322F2"/>
    <w:rsid w:val="00B323D7"/>
    <w:rsid w:val="00B32AAE"/>
    <w:rsid w:val="00B32D80"/>
    <w:rsid w:val="00B32E8B"/>
    <w:rsid w:val="00B339BC"/>
    <w:rsid w:val="00B33D65"/>
    <w:rsid w:val="00B33EA5"/>
    <w:rsid w:val="00B33F5C"/>
    <w:rsid w:val="00B340AB"/>
    <w:rsid w:val="00B34514"/>
    <w:rsid w:val="00B34550"/>
    <w:rsid w:val="00B34ED7"/>
    <w:rsid w:val="00B34F46"/>
    <w:rsid w:val="00B35343"/>
    <w:rsid w:val="00B35482"/>
    <w:rsid w:val="00B35C5B"/>
    <w:rsid w:val="00B35F95"/>
    <w:rsid w:val="00B36B18"/>
    <w:rsid w:val="00B36C69"/>
    <w:rsid w:val="00B36D81"/>
    <w:rsid w:val="00B3755C"/>
    <w:rsid w:val="00B37837"/>
    <w:rsid w:val="00B37938"/>
    <w:rsid w:val="00B379BC"/>
    <w:rsid w:val="00B37D32"/>
    <w:rsid w:val="00B37D7D"/>
    <w:rsid w:val="00B37F7E"/>
    <w:rsid w:val="00B40375"/>
    <w:rsid w:val="00B412BD"/>
    <w:rsid w:val="00B419E4"/>
    <w:rsid w:val="00B41C6A"/>
    <w:rsid w:val="00B41F9C"/>
    <w:rsid w:val="00B42043"/>
    <w:rsid w:val="00B425AD"/>
    <w:rsid w:val="00B431D7"/>
    <w:rsid w:val="00B432A0"/>
    <w:rsid w:val="00B43EE1"/>
    <w:rsid w:val="00B44753"/>
    <w:rsid w:val="00B45088"/>
    <w:rsid w:val="00B45473"/>
    <w:rsid w:val="00B4579D"/>
    <w:rsid w:val="00B457B8"/>
    <w:rsid w:val="00B45F25"/>
    <w:rsid w:val="00B46005"/>
    <w:rsid w:val="00B462A7"/>
    <w:rsid w:val="00B463C7"/>
    <w:rsid w:val="00B4738B"/>
    <w:rsid w:val="00B476AF"/>
    <w:rsid w:val="00B4772D"/>
    <w:rsid w:val="00B47CC4"/>
    <w:rsid w:val="00B47E50"/>
    <w:rsid w:val="00B50426"/>
    <w:rsid w:val="00B50633"/>
    <w:rsid w:val="00B508BD"/>
    <w:rsid w:val="00B50B55"/>
    <w:rsid w:val="00B5124B"/>
    <w:rsid w:val="00B517F7"/>
    <w:rsid w:val="00B518E5"/>
    <w:rsid w:val="00B51AE9"/>
    <w:rsid w:val="00B51EBF"/>
    <w:rsid w:val="00B52AFC"/>
    <w:rsid w:val="00B52B41"/>
    <w:rsid w:val="00B52BB2"/>
    <w:rsid w:val="00B52C97"/>
    <w:rsid w:val="00B52EFE"/>
    <w:rsid w:val="00B535A3"/>
    <w:rsid w:val="00B53948"/>
    <w:rsid w:val="00B53FD1"/>
    <w:rsid w:val="00B5400A"/>
    <w:rsid w:val="00B54E35"/>
    <w:rsid w:val="00B54F67"/>
    <w:rsid w:val="00B55FC7"/>
    <w:rsid w:val="00B56016"/>
    <w:rsid w:val="00B561E6"/>
    <w:rsid w:val="00B562D1"/>
    <w:rsid w:val="00B562D8"/>
    <w:rsid w:val="00B568B8"/>
    <w:rsid w:val="00B56CDC"/>
    <w:rsid w:val="00B56E01"/>
    <w:rsid w:val="00B570B9"/>
    <w:rsid w:val="00B5715D"/>
    <w:rsid w:val="00B57479"/>
    <w:rsid w:val="00B60331"/>
    <w:rsid w:val="00B607A0"/>
    <w:rsid w:val="00B608AE"/>
    <w:rsid w:val="00B60A8A"/>
    <w:rsid w:val="00B60DCA"/>
    <w:rsid w:val="00B60FEC"/>
    <w:rsid w:val="00B61824"/>
    <w:rsid w:val="00B62000"/>
    <w:rsid w:val="00B6232D"/>
    <w:rsid w:val="00B62BAE"/>
    <w:rsid w:val="00B62C84"/>
    <w:rsid w:val="00B62D94"/>
    <w:rsid w:val="00B6305A"/>
    <w:rsid w:val="00B63483"/>
    <w:rsid w:val="00B6369D"/>
    <w:rsid w:val="00B63C73"/>
    <w:rsid w:val="00B63EB0"/>
    <w:rsid w:val="00B642C5"/>
    <w:rsid w:val="00B64BB7"/>
    <w:rsid w:val="00B6522E"/>
    <w:rsid w:val="00B65878"/>
    <w:rsid w:val="00B660B9"/>
    <w:rsid w:val="00B6611A"/>
    <w:rsid w:val="00B66329"/>
    <w:rsid w:val="00B66F3E"/>
    <w:rsid w:val="00B66FC2"/>
    <w:rsid w:val="00B672B3"/>
    <w:rsid w:val="00B677C8"/>
    <w:rsid w:val="00B678CC"/>
    <w:rsid w:val="00B678DB"/>
    <w:rsid w:val="00B67990"/>
    <w:rsid w:val="00B67C5C"/>
    <w:rsid w:val="00B70404"/>
    <w:rsid w:val="00B712C3"/>
    <w:rsid w:val="00B713FD"/>
    <w:rsid w:val="00B72A25"/>
    <w:rsid w:val="00B72F55"/>
    <w:rsid w:val="00B730E0"/>
    <w:rsid w:val="00B7367C"/>
    <w:rsid w:val="00B73CA5"/>
    <w:rsid w:val="00B750AE"/>
    <w:rsid w:val="00B75204"/>
    <w:rsid w:val="00B75AAA"/>
    <w:rsid w:val="00B7615E"/>
    <w:rsid w:val="00B7645C"/>
    <w:rsid w:val="00B764B6"/>
    <w:rsid w:val="00B766D3"/>
    <w:rsid w:val="00B76B5C"/>
    <w:rsid w:val="00B76DB6"/>
    <w:rsid w:val="00B76EA0"/>
    <w:rsid w:val="00B775B0"/>
    <w:rsid w:val="00B77761"/>
    <w:rsid w:val="00B77D22"/>
    <w:rsid w:val="00B77DBF"/>
    <w:rsid w:val="00B801A6"/>
    <w:rsid w:val="00B80269"/>
    <w:rsid w:val="00B8044D"/>
    <w:rsid w:val="00B80F1B"/>
    <w:rsid w:val="00B810DF"/>
    <w:rsid w:val="00B81983"/>
    <w:rsid w:val="00B81FBB"/>
    <w:rsid w:val="00B823AE"/>
    <w:rsid w:val="00B827FD"/>
    <w:rsid w:val="00B82807"/>
    <w:rsid w:val="00B828CE"/>
    <w:rsid w:val="00B837C2"/>
    <w:rsid w:val="00B83F1D"/>
    <w:rsid w:val="00B846EA"/>
    <w:rsid w:val="00B84851"/>
    <w:rsid w:val="00B8533F"/>
    <w:rsid w:val="00B85414"/>
    <w:rsid w:val="00B85991"/>
    <w:rsid w:val="00B863A8"/>
    <w:rsid w:val="00B8706B"/>
    <w:rsid w:val="00B8772A"/>
    <w:rsid w:val="00B877BD"/>
    <w:rsid w:val="00B879FA"/>
    <w:rsid w:val="00B902B9"/>
    <w:rsid w:val="00B9049B"/>
    <w:rsid w:val="00B90708"/>
    <w:rsid w:val="00B90A68"/>
    <w:rsid w:val="00B90F3B"/>
    <w:rsid w:val="00B910E0"/>
    <w:rsid w:val="00B91319"/>
    <w:rsid w:val="00B91E6E"/>
    <w:rsid w:val="00B925A9"/>
    <w:rsid w:val="00B929CF"/>
    <w:rsid w:val="00B92C59"/>
    <w:rsid w:val="00B92D3D"/>
    <w:rsid w:val="00B93112"/>
    <w:rsid w:val="00B931AD"/>
    <w:rsid w:val="00B939A3"/>
    <w:rsid w:val="00B93B22"/>
    <w:rsid w:val="00B93BA2"/>
    <w:rsid w:val="00B93D60"/>
    <w:rsid w:val="00B93DF3"/>
    <w:rsid w:val="00B943EA"/>
    <w:rsid w:val="00B946B5"/>
    <w:rsid w:val="00B9489A"/>
    <w:rsid w:val="00B950B1"/>
    <w:rsid w:val="00B950F0"/>
    <w:rsid w:val="00B95B21"/>
    <w:rsid w:val="00B95BFE"/>
    <w:rsid w:val="00B961CB"/>
    <w:rsid w:val="00B96C22"/>
    <w:rsid w:val="00B96E62"/>
    <w:rsid w:val="00B972D3"/>
    <w:rsid w:val="00B97748"/>
    <w:rsid w:val="00B9781E"/>
    <w:rsid w:val="00B97C29"/>
    <w:rsid w:val="00BA0098"/>
    <w:rsid w:val="00BA036D"/>
    <w:rsid w:val="00BA0965"/>
    <w:rsid w:val="00BA1705"/>
    <w:rsid w:val="00BA2132"/>
    <w:rsid w:val="00BA22D3"/>
    <w:rsid w:val="00BA2524"/>
    <w:rsid w:val="00BA28BB"/>
    <w:rsid w:val="00BA3049"/>
    <w:rsid w:val="00BA3224"/>
    <w:rsid w:val="00BA3A76"/>
    <w:rsid w:val="00BA3C37"/>
    <w:rsid w:val="00BA414E"/>
    <w:rsid w:val="00BA4295"/>
    <w:rsid w:val="00BA456F"/>
    <w:rsid w:val="00BA493D"/>
    <w:rsid w:val="00BA5352"/>
    <w:rsid w:val="00BA5B58"/>
    <w:rsid w:val="00BA64B9"/>
    <w:rsid w:val="00BA659C"/>
    <w:rsid w:val="00BA728C"/>
    <w:rsid w:val="00BA73D4"/>
    <w:rsid w:val="00BA74F1"/>
    <w:rsid w:val="00BA78DC"/>
    <w:rsid w:val="00BA7C4B"/>
    <w:rsid w:val="00BA7CE4"/>
    <w:rsid w:val="00BA7D19"/>
    <w:rsid w:val="00BB0200"/>
    <w:rsid w:val="00BB0275"/>
    <w:rsid w:val="00BB0338"/>
    <w:rsid w:val="00BB0479"/>
    <w:rsid w:val="00BB0AB1"/>
    <w:rsid w:val="00BB0AD4"/>
    <w:rsid w:val="00BB1260"/>
    <w:rsid w:val="00BB168A"/>
    <w:rsid w:val="00BB186A"/>
    <w:rsid w:val="00BB19E4"/>
    <w:rsid w:val="00BB230F"/>
    <w:rsid w:val="00BB2496"/>
    <w:rsid w:val="00BB2765"/>
    <w:rsid w:val="00BB30B4"/>
    <w:rsid w:val="00BB3136"/>
    <w:rsid w:val="00BB3174"/>
    <w:rsid w:val="00BB3497"/>
    <w:rsid w:val="00BB352B"/>
    <w:rsid w:val="00BB3940"/>
    <w:rsid w:val="00BB4389"/>
    <w:rsid w:val="00BB5587"/>
    <w:rsid w:val="00BB55B4"/>
    <w:rsid w:val="00BB55E0"/>
    <w:rsid w:val="00BB5A63"/>
    <w:rsid w:val="00BB5F6F"/>
    <w:rsid w:val="00BB60BF"/>
    <w:rsid w:val="00BB611F"/>
    <w:rsid w:val="00BB61BE"/>
    <w:rsid w:val="00BB64A9"/>
    <w:rsid w:val="00BB65D3"/>
    <w:rsid w:val="00BB6830"/>
    <w:rsid w:val="00BB6B61"/>
    <w:rsid w:val="00BB7191"/>
    <w:rsid w:val="00BB7659"/>
    <w:rsid w:val="00BB76D3"/>
    <w:rsid w:val="00BB7E3C"/>
    <w:rsid w:val="00BB7FBE"/>
    <w:rsid w:val="00BC00CB"/>
    <w:rsid w:val="00BC0922"/>
    <w:rsid w:val="00BC0A7B"/>
    <w:rsid w:val="00BC1712"/>
    <w:rsid w:val="00BC1745"/>
    <w:rsid w:val="00BC19AD"/>
    <w:rsid w:val="00BC1B26"/>
    <w:rsid w:val="00BC1F08"/>
    <w:rsid w:val="00BC22AB"/>
    <w:rsid w:val="00BC278B"/>
    <w:rsid w:val="00BC2797"/>
    <w:rsid w:val="00BC2DF0"/>
    <w:rsid w:val="00BC2F58"/>
    <w:rsid w:val="00BC3BD9"/>
    <w:rsid w:val="00BC3E0E"/>
    <w:rsid w:val="00BC4189"/>
    <w:rsid w:val="00BC4227"/>
    <w:rsid w:val="00BC4340"/>
    <w:rsid w:val="00BC4889"/>
    <w:rsid w:val="00BC4952"/>
    <w:rsid w:val="00BC54CD"/>
    <w:rsid w:val="00BC56F5"/>
    <w:rsid w:val="00BC5D3D"/>
    <w:rsid w:val="00BC615D"/>
    <w:rsid w:val="00BC6171"/>
    <w:rsid w:val="00BC6829"/>
    <w:rsid w:val="00BC6ADA"/>
    <w:rsid w:val="00BC6BE0"/>
    <w:rsid w:val="00BC6CD8"/>
    <w:rsid w:val="00BC6EAE"/>
    <w:rsid w:val="00BC73E9"/>
    <w:rsid w:val="00BC76B1"/>
    <w:rsid w:val="00BC7C4B"/>
    <w:rsid w:val="00BD0F73"/>
    <w:rsid w:val="00BD1366"/>
    <w:rsid w:val="00BD1656"/>
    <w:rsid w:val="00BD16AD"/>
    <w:rsid w:val="00BD1827"/>
    <w:rsid w:val="00BD18CC"/>
    <w:rsid w:val="00BD1AC1"/>
    <w:rsid w:val="00BD1D46"/>
    <w:rsid w:val="00BD2969"/>
    <w:rsid w:val="00BD29F5"/>
    <w:rsid w:val="00BD3242"/>
    <w:rsid w:val="00BD3419"/>
    <w:rsid w:val="00BD39EC"/>
    <w:rsid w:val="00BD42CA"/>
    <w:rsid w:val="00BD4326"/>
    <w:rsid w:val="00BD43E5"/>
    <w:rsid w:val="00BD4B70"/>
    <w:rsid w:val="00BD512A"/>
    <w:rsid w:val="00BD51A7"/>
    <w:rsid w:val="00BD5479"/>
    <w:rsid w:val="00BD57EF"/>
    <w:rsid w:val="00BD59CF"/>
    <w:rsid w:val="00BD59E3"/>
    <w:rsid w:val="00BD672B"/>
    <w:rsid w:val="00BD771F"/>
    <w:rsid w:val="00BD7C76"/>
    <w:rsid w:val="00BD7FD7"/>
    <w:rsid w:val="00BE0026"/>
    <w:rsid w:val="00BE0315"/>
    <w:rsid w:val="00BE05F0"/>
    <w:rsid w:val="00BE08D5"/>
    <w:rsid w:val="00BE091A"/>
    <w:rsid w:val="00BE09C0"/>
    <w:rsid w:val="00BE0D73"/>
    <w:rsid w:val="00BE0F4A"/>
    <w:rsid w:val="00BE0FDB"/>
    <w:rsid w:val="00BE137E"/>
    <w:rsid w:val="00BE15A2"/>
    <w:rsid w:val="00BE1772"/>
    <w:rsid w:val="00BE1DEB"/>
    <w:rsid w:val="00BE2039"/>
    <w:rsid w:val="00BE2903"/>
    <w:rsid w:val="00BE2E8B"/>
    <w:rsid w:val="00BE30FA"/>
    <w:rsid w:val="00BE318A"/>
    <w:rsid w:val="00BE35DA"/>
    <w:rsid w:val="00BE3D47"/>
    <w:rsid w:val="00BE44F2"/>
    <w:rsid w:val="00BE60C1"/>
    <w:rsid w:val="00BE67C4"/>
    <w:rsid w:val="00BE7097"/>
    <w:rsid w:val="00BF0A46"/>
    <w:rsid w:val="00BF0E8E"/>
    <w:rsid w:val="00BF17C6"/>
    <w:rsid w:val="00BF1A7F"/>
    <w:rsid w:val="00BF2085"/>
    <w:rsid w:val="00BF21E0"/>
    <w:rsid w:val="00BF2E36"/>
    <w:rsid w:val="00BF3997"/>
    <w:rsid w:val="00BF3E91"/>
    <w:rsid w:val="00BF4AB9"/>
    <w:rsid w:val="00BF5312"/>
    <w:rsid w:val="00BF5324"/>
    <w:rsid w:val="00BF561D"/>
    <w:rsid w:val="00BF5652"/>
    <w:rsid w:val="00BF577F"/>
    <w:rsid w:val="00BF5A3F"/>
    <w:rsid w:val="00BF5B28"/>
    <w:rsid w:val="00BF70EF"/>
    <w:rsid w:val="00BF7266"/>
    <w:rsid w:val="00BF75BC"/>
    <w:rsid w:val="00BF7734"/>
    <w:rsid w:val="00BF7F1E"/>
    <w:rsid w:val="00C00474"/>
    <w:rsid w:val="00C0072C"/>
    <w:rsid w:val="00C008FD"/>
    <w:rsid w:val="00C00F37"/>
    <w:rsid w:val="00C020EE"/>
    <w:rsid w:val="00C0247E"/>
    <w:rsid w:val="00C02A99"/>
    <w:rsid w:val="00C02ED8"/>
    <w:rsid w:val="00C033CB"/>
    <w:rsid w:val="00C03F48"/>
    <w:rsid w:val="00C03F51"/>
    <w:rsid w:val="00C0422A"/>
    <w:rsid w:val="00C05C5B"/>
    <w:rsid w:val="00C05DDE"/>
    <w:rsid w:val="00C05EDE"/>
    <w:rsid w:val="00C0647F"/>
    <w:rsid w:val="00C0648F"/>
    <w:rsid w:val="00C06812"/>
    <w:rsid w:val="00C06C14"/>
    <w:rsid w:val="00C07F74"/>
    <w:rsid w:val="00C108DF"/>
    <w:rsid w:val="00C10CC7"/>
    <w:rsid w:val="00C10FC5"/>
    <w:rsid w:val="00C1112B"/>
    <w:rsid w:val="00C111ED"/>
    <w:rsid w:val="00C11CD0"/>
    <w:rsid w:val="00C11DF8"/>
    <w:rsid w:val="00C11F38"/>
    <w:rsid w:val="00C12DC3"/>
    <w:rsid w:val="00C131FB"/>
    <w:rsid w:val="00C13225"/>
    <w:rsid w:val="00C136A2"/>
    <w:rsid w:val="00C139BD"/>
    <w:rsid w:val="00C14559"/>
    <w:rsid w:val="00C14701"/>
    <w:rsid w:val="00C149DC"/>
    <w:rsid w:val="00C14C86"/>
    <w:rsid w:val="00C150EB"/>
    <w:rsid w:val="00C15313"/>
    <w:rsid w:val="00C15A5F"/>
    <w:rsid w:val="00C15E5C"/>
    <w:rsid w:val="00C15F63"/>
    <w:rsid w:val="00C16772"/>
    <w:rsid w:val="00C17715"/>
    <w:rsid w:val="00C17B48"/>
    <w:rsid w:val="00C17CE2"/>
    <w:rsid w:val="00C17E55"/>
    <w:rsid w:val="00C20227"/>
    <w:rsid w:val="00C2039E"/>
    <w:rsid w:val="00C20514"/>
    <w:rsid w:val="00C2070A"/>
    <w:rsid w:val="00C20C10"/>
    <w:rsid w:val="00C217CB"/>
    <w:rsid w:val="00C21875"/>
    <w:rsid w:val="00C21B5C"/>
    <w:rsid w:val="00C21C95"/>
    <w:rsid w:val="00C21CFB"/>
    <w:rsid w:val="00C21F45"/>
    <w:rsid w:val="00C22017"/>
    <w:rsid w:val="00C2265F"/>
    <w:rsid w:val="00C2278F"/>
    <w:rsid w:val="00C22916"/>
    <w:rsid w:val="00C229F8"/>
    <w:rsid w:val="00C22C42"/>
    <w:rsid w:val="00C22DD5"/>
    <w:rsid w:val="00C232DB"/>
    <w:rsid w:val="00C2356F"/>
    <w:rsid w:val="00C2369A"/>
    <w:rsid w:val="00C2451F"/>
    <w:rsid w:val="00C25365"/>
    <w:rsid w:val="00C2542E"/>
    <w:rsid w:val="00C2551B"/>
    <w:rsid w:val="00C25B02"/>
    <w:rsid w:val="00C25BA5"/>
    <w:rsid w:val="00C25F3C"/>
    <w:rsid w:val="00C270A4"/>
    <w:rsid w:val="00C27214"/>
    <w:rsid w:val="00C2760F"/>
    <w:rsid w:val="00C27BB6"/>
    <w:rsid w:val="00C27C33"/>
    <w:rsid w:val="00C30796"/>
    <w:rsid w:val="00C312AB"/>
    <w:rsid w:val="00C31E48"/>
    <w:rsid w:val="00C322F1"/>
    <w:rsid w:val="00C32C79"/>
    <w:rsid w:val="00C32CFA"/>
    <w:rsid w:val="00C33284"/>
    <w:rsid w:val="00C334C4"/>
    <w:rsid w:val="00C33764"/>
    <w:rsid w:val="00C33F76"/>
    <w:rsid w:val="00C34398"/>
    <w:rsid w:val="00C343E5"/>
    <w:rsid w:val="00C345D6"/>
    <w:rsid w:val="00C34B6A"/>
    <w:rsid w:val="00C34E20"/>
    <w:rsid w:val="00C350F9"/>
    <w:rsid w:val="00C351A6"/>
    <w:rsid w:val="00C35214"/>
    <w:rsid w:val="00C35A4C"/>
    <w:rsid w:val="00C35E0D"/>
    <w:rsid w:val="00C36BBE"/>
    <w:rsid w:val="00C36F43"/>
    <w:rsid w:val="00C36FEF"/>
    <w:rsid w:val="00C37066"/>
    <w:rsid w:val="00C37109"/>
    <w:rsid w:val="00C371C8"/>
    <w:rsid w:val="00C371FA"/>
    <w:rsid w:val="00C377A2"/>
    <w:rsid w:val="00C37CB1"/>
    <w:rsid w:val="00C40492"/>
    <w:rsid w:val="00C40FFC"/>
    <w:rsid w:val="00C41480"/>
    <w:rsid w:val="00C41622"/>
    <w:rsid w:val="00C41E08"/>
    <w:rsid w:val="00C431D6"/>
    <w:rsid w:val="00C434C7"/>
    <w:rsid w:val="00C439B8"/>
    <w:rsid w:val="00C439BE"/>
    <w:rsid w:val="00C44567"/>
    <w:rsid w:val="00C445C2"/>
    <w:rsid w:val="00C446A2"/>
    <w:rsid w:val="00C446B0"/>
    <w:rsid w:val="00C456F3"/>
    <w:rsid w:val="00C45B88"/>
    <w:rsid w:val="00C461F2"/>
    <w:rsid w:val="00C46492"/>
    <w:rsid w:val="00C46908"/>
    <w:rsid w:val="00C46F61"/>
    <w:rsid w:val="00C47598"/>
    <w:rsid w:val="00C47BB2"/>
    <w:rsid w:val="00C47CC5"/>
    <w:rsid w:val="00C47F49"/>
    <w:rsid w:val="00C5014C"/>
    <w:rsid w:val="00C50A0D"/>
    <w:rsid w:val="00C50A69"/>
    <w:rsid w:val="00C50AA1"/>
    <w:rsid w:val="00C50BF4"/>
    <w:rsid w:val="00C50F0D"/>
    <w:rsid w:val="00C51A32"/>
    <w:rsid w:val="00C51C28"/>
    <w:rsid w:val="00C51CE1"/>
    <w:rsid w:val="00C51E34"/>
    <w:rsid w:val="00C521C6"/>
    <w:rsid w:val="00C528C5"/>
    <w:rsid w:val="00C52B68"/>
    <w:rsid w:val="00C52DB8"/>
    <w:rsid w:val="00C53379"/>
    <w:rsid w:val="00C53456"/>
    <w:rsid w:val="00C5397B"/>
    <w:rsid w:val="00C539A0"/>
    <w:rsid w:val="00C53E6D"/>
    <w:rsid w:val="00C53E95"/>
    <w:rsid w:val="00C545E7"/>
    <w:rsid w:val="00C549C2"/>
    <w:rsid w:val="00C54A67"/>
    <w:rsid w:val="00C54BCD"/>
    <w:rsid w:val="00C54CD6"/>
    <w:rsid w:val="00C55AD8"/>
    <w:rsid w:val="00C55CCA"/>
    <w:rsid w:val="00C55E36"/>
    <w:rsid w:val="00C55EA7"/>
    <w:rsid w:val="00C56E59"/>
    <w:rsid w:val="00C5779A"/>
    <w:rsid w:val="00C6030B"/>
    <w:rsid w:val="00C60425"/>
    <w:rsid w:val="00C60C2D"/>
    <w:rsid w:val="00C60E7F"/>
    <w:rsid w:val="00C6123F"/>
    <w:rsid w:val="00C6162E"/>
    <w:rsid w:val="00C61E0E"/>
    <w:rsid w:val="00C62910"/>
    <w:rsid w:val="00C62E53"/>
    <w:rsid w:val="00C62E87"/>
    <w:rsid w:val="00C62FB0"/>
    <w:rsid w:val="00C63E23"/>
    <w:rsid w:val="00C63ED2"/>
    <w:rsid w:val="00C64D84"/>
    <w:rsid w:val="00C65399"/>
    <w:rsid w:val="00C65917"/>
    <w:rsid w:val="00C661CE"/>
    <w:rsid w:val="00C66356"/>
    <w:rsid w:val="00C671D2"/>
    <w:rsid w:val="00C67F26"/>
    <w:rsid w:val="00C70043"/>
    <w:rsid w:val="00C70181"/>
    <w:rsid w:val="00C703BA"/>
    <w:rsid w:val="00C71330"/>
    <w:rsid w:val="00C713F2"/>
    <w:rsid w:val="00C71B29"/>
    <w:rsid w:val="00C71B5B"/>
    <w:rsid w:val="00C71E4A"/>
    <w:rsid w:val="00C71EE7"/>
    <w:rsid w:val="00C7208D"/>
    <w:rsid w:val="00C721DE"/>
    <w:rsid w:val="00C72ABC"/>
    <w:rsid w:val="00C72B5A"/>
    <w:rsid w:val="00C73861"/>
    <w:rsid w:val="00C741AB"/>
    <w:rsid w:val="00C7432C"/>
    <w:rsid w:val="00C75173"/>
    <w:rsid w:val="00C754E8"/>
    <w:rsid w:val="00C75791"/>
    <w:rsid w:val="00C75B78"/>
    <w:rsid w:val="00C75F30"/>
    <w:rsid w:val="00C76304"/>
    <w:rsid w:val="00C76427"/>
    <w:rsid w:val="00C769B0"/>
    <w:rsid w:val="00C7719E"/>
    <w:rsid w:val="00C771CD"/>
    <w:rsid w:val="00C7762E"/>
    <w:rsid w:val="00C77990"/>
    <w:rsid w:val="00C77AEC"/>
    <w:rsid w:val="00C77B8B"/>
    <w:rsid w:val="00C77F90"/>
    <w:rsid w:val="00C80554"/>
    <w:rsid w:val="00C807A2"/>
    <w:rsid w:val="00C808AC"/>
    <w:rsid w:val="00C80E92"/>
    <w:rsid w:val="00C8197A"/>
    <w:rsid w:val="00C82C8D"/>
    <w:rsid w:val="00C83CE3"/>
    <w:rsid w:val="00C84084"/>
    <w:rsid w:val="00C8462C"/>
    <w:rsid w:val="00C8471E"/>
    <w:rsid w:val="00C84955"/>
    <w:rsid w:val="00C84A39"/>
    <w:rsid w:val="00C851AD"/>
    <w:rsid w:val="00C85433"/>
    <w:rsid w:val="00C85FED"/>
    <w:rsid w:val="00C86172"/>
    <w:rsid w:val="00C86467"/>
    <w:rsid w:val="00C86840"/>
    <w:rsid w:val="00C87199"/>
    <w:rsid w:val="00C87931"/>
    <w:rsid w:val="00C9035B"/>
    <w:rsid w:val="00C90A32"/>
    <w:rsid w:val="00C912FD"/>
    <w:rsid w:val="00C91A3F"/>
    <w:rsid w:val="00C92316"/>
    <w:rsid w:val="00C92547"/>
    <w:rsid w:val="00C92636"/>
    <w:rsid w:val="00C926FD"/>
    <w:rsid w:val="00C9393E"/>
    <w:rsid w:val="00C93D11"/>
    <w:rsid w:val="00C941A8"/>
    <w:rsid w:val="00C94588"/>
    <w:rsid w:val="00C95364"/>
    <w:rsid w:val="00C95C72"/>
    <w:rsid w:val="00C95FE9"/>
    <w:rsid w:val="00C962B5"/>
    <w:rsid w:val="00C96B86"/>
    <w:rsid w:val="00C971F9"/>
    <w:rsid w:val="00C97254"/>
    <w:rsid w:val="00C9782B"/>
    <w:rsid w:val="00C97978"/>
    <w:rsid w:val="00C97A78"/>
    <w:rsid w:val="00C97DF7"/>
    <w:rsid w:val="00C97F1C"/>
    <w:rsid w:val="00CA0AEE"/>
    <w:rsid w:val="00CA0DA6"/>
    <w:rsid w:val="00CA14C9"/>
    <w:rsid w:val="00CA1718"/>
    <w:rsid w:val="00CA1A6A"/>
    <w:rsid w:val="00CA20A3"/>
    <w:rsid w:val="00CA236E"/>
    <w:rsid w:val="00CA23F4"/>
    <w:rsid w:val="00CA24FB"/>
    <w:rsid w:val="00CA27D6"/>
    <w:rsid w:val="00CA2D5B"/>
    <w:rsid w:val="00CA3B64"/>
    <w:rsid w:val="00CA3BEA"/>
    <w:rsid w:val="00CA4AA2"/>
    <w:rsid w:val="00CA4CCE"/>
    <w:rsid w:val="00CA506E"/>
    <w:rsid w:val="00CA5CD6"/>
    <w:rsid w:val="00CA5EA3"/>
    <w:rsid w:val="00CA6108"/>
    <w:rsid w:val="00CA623F"/>
    <w:rsid w:val="00CA64D5"/>
    <w:rsid w:val="00CA66DA"/>
    <w:rsid w:val="00CA6AAF"/>
    <w:rsid w:val="00CA6C6E"/>
    <w:rsid w:val="00CA720C"/>
    <w:rsid w:val="00CA7A20"/>
    <w:rsid w:val="00CA7BB2"/>
    <w:rsid w:val="00CB0B66"/>
    <w:rsid w:val="00CB1877"/>
    <w:rsid w:val="00CB1AAC"/>
    <w:rsid w:val="00CB1BD6"/>
    <w:rsid w:val="00CB21E2"/>
    <w:rsid w:val="00CB2315"/>
    <w:rsid w:val="00CB2EBB"/>
    <w:rsid w:val="00CB3071"/>
    <w:rsid w:val="00CB3192"/>
    <w:rsid w:val="00CB3201"/>
    <w:rsid w:val="00CB3415"/>
    <w:rsid w:val="00CB3540"/>
    <w:rsid w:val="00CB3785"/>
    <w:rsid w:val="00CB3A41"/>
    <w:rsid w:val="00CB4329"/>
    <w:rsid w:val="00CB4677"/>
    <w:rsid w:val="00CB46A9"/>
    <w:rsid w:val="00CB4B1C"/>
    <w:rsid w:val="00CB4D38"/>
    <w:rsid w:val="00CB4E45"/>
    <w:rsid w:val="00CB4E57"/>
    <w:rsid w:val="00CB524F"/>
    <w:rsid w:val="00CB5BB6"/>
    <w:rsid w:val="00CB6290"/>
    <w:rsid w:val="00CB6785"/>
    <w:rsid w:val="00CB69BE"/>
    <w:rsid w:val="00CB6E40"/>
    <w:rsid w:val="00CB6EAE"/>
    <w:rsid w:val="00CB7127"/>
    <w:rsid w:val="00CB766B"/>
    <w:rsid w:val="00CB7670"/>
    <w:rsid w:val="00CB77E6"/>
    <w:rsid w:val="00CB7C04"/>
    <w:rsid w:val="00CB7E10"/>
    <w:rsid w:val="00CC0656"/>
    <w:rsid w:val="00CC0DEB"/>
    <w:rsid w:val="00CC10B9"/>
    <w:rsid w:val="00CC1720"/>
    <w:rsid w:val="00CC191C"/>
    <w:rsid w:val="00CC1E0A"/>
    <w:rsid w:val="00CC1F0F"/>
    <w:rsid w:val="00CC247A"/>
    <w:rsid w:val="00CC2759"/>
    <w:rsid w:val="00CC2F44"/>
    <w:rsid w:val="00CC356D"/>
    <w:rsid w:val="00CC3CDA"/>
    <w:rsid w:val="00CC3FEB"/>
    <w:rsid w:val="00CC40F3"/>
    <w:rsid w:val="00CC469A"/>
    <w:rsid w:val="00CC52D2"/>
    <w:rsid w:val="00CC52F6"/>
    <w:rsid w:val="00CC5719"/>
    <w:rsid w:val="00CC5A5C"/>
    <w:rsid w:val="00CC66C7"/>
    <w:rsid w:val="00CC6D01"/>
    <w:rsid w:val="00CC6F87"/>
    <w:rsid w:val="00CC7262"/>
    <w:rsid w:val="00CC7A24"/>
    <w:rsid w:val="00CC7D21"/>
    <w:rsid w:val="00CC7DFE"/>
    <w:rsid w:val="00CD0040"/>
    <w:rsid w:val="00CD0EF3"/>
    <w:rsid w:val="00CD0F86"/>
    <w:rsid w:val="00CD109D"/>
    <w:rsid w:val="00CD19A8"/>
    <w:rsid w:val="00CD1E9D"/>
    <w:rsid w:val="00CD243C"/>
    <w:rsid w:val="00CD2A30"/>
    <w:rsid w:val="00CD2D54"/>
    <w:rsid w:val="00CD2E30"/>
    <w:rsid w:val="00CD2E5D"/>
    <w:rsid w:val="00CD33A2"/>
    <w:rsid w:val="00CD3E01"/>
    <w:rsid w:val="00CD4041"/>
    <w:rsid w:val="00CD420F"/>
    <w:rsid w:val="00CD4565"/>
    <w:rsid w:val="00CD461B"/>
    <w:rsid w:val="00CD462C"/>
    <w:rsid w:val="00CD4A64"/>
    <w:rsid w:val="00CD4B0C"/>
    <w:rsid w:val="00CD5288"/>
    <w:rsid w:val="00CD57BE"/>
    <w:rsid w:val="00CD653A"/>
    <w:rsid w:val="00CD6672"/>
    <w:rsid w:val="00CD66E6"/>
    <w:rsid w:val="00CD6ABB"/>
    <w:rsid w:val="00CD6B72"/>
    <w:rsid w:val="00CD6EE0"/>
    <w:rsid w:val="00CD7084"/>
    <w:rsid w:val="00CD77CD"/>
    <w:rsid w:val="00CD79E5"/>
    <w:rsid w:val="00CD7E91"/>
    <w:rsid w:val="00CE063F"/>
    <w:rsid w:val="00CE0C33"/>
    <w:rsid w:val="00CE0C44"/>
    <w:rsid w:val="00CE105F"/>
    <w:rsid w:val="00CE13EA"/>
    <w:rsid w:val="00CE158F"/>
    <w:rsid w:val="00CE1872"/>
    <w:rsid w:val="00CE1983"/>
    <w:rsid w:val="00CE1D89"/>
    <w:rsid w:val="00CE2661"/>
    <w:rsid w:val="00CE2909"/>
    <w:rsid w:val="00CE2C36"/>
    <w:rsid w:val="00CE350A"/>
    <w:rsid w:val="00CE3E59"/>
    <w:rsid w:val="00CE40BD"/>
    <w:rsid w:val="00CE417B"/>
    <w:rsid w:val="00CE4B01"/>
    <w:rsid w:val="00CE5352"/>
    <w:rsid w:val="00CE53E5"/>
    <w:rsid w:val="00CE5813"/>
    <w:rsid w:val="00CE5A1B"/>
    <w:rsid w:val="00CE5CF2"/>
    <w:rsid w:val="00CE5D94"/>
    <w:rsid w:val="00CE615F"/>
    <w:rsid w:val="00CE6713"/>
    <w:rsid w:val="00CE71E9"/>
    <w:rsid w:val="00CE7B1F"/>
    <w:rsid w:val="00CE7D23"/>
    <w:rsid w:val="00CE7F9D"/>
    <w:rsid w:val="00CF0444"/>
    <w:rsid w:val="00CF0DEC"/>
    <w:rsid w:val="00CF126F"/>
    <w:rsid w:val="00CF2572"/>
    <w:rsid w:val="00CF25A1"/>
    <w:rsid w:val="00CF2BA1"/>
    <w:rsid w:val="00CF2EA9"/>
    <w:rsid w:val="00CF2FFE"/>
    <w:rsid w:val="00CF3124"/>
    <w:rsid w:val="00CF32CE"/>
    <w:rsid w:val="00CF35E8"/>
    <w:rsid w:val="00CF3CA2"/>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5E5"/>
    <w:rsid w:val="00CF7724"/>
    <w:rsid w:val="00CF79D4"/>
    <w:rsid w:val="00CF7FDD"/>
    <w:rsid w:val="00D000EB"/>
    <w:rsid w:val="00D00490"/>
    <w:rsid w:val="00D00862"/>
    <w:rsid w:val="00D00A5D"/>
    <w:rsid w:val="00D00A87"/>
    <w:rsid w:val="00D01045"/>
    <w:rsid w:val="00D0104E"/>
    <w:rsid w:val="00D01354"/>
    <w:rsid w:val="00D01910"/>
    <w:rsid w:val="00D01C5A"/>
    <w:rsid w:val="00D01ED2"/>
    <w:rsid w:val="00D02ACA"/>
    <w:rsid w:val="00D02E06"/>
    <w:rsid w:val="00D02F2F"/>
    <w:rsid w:val="00D031E5"/>
    <w:rsid w:val="00D03237"/>
    <w:rsid w:val="00D03329"/>
    <w:rsid w:val="00D0386D"/>
    <w:rsid w:val="00D03BC2"/>
    <w:rsid w:val="00D03CB9"/>
    <w:rsid w:val="00D04533"/>
    <w:rsid w:val="00D04573"/>
    <w:rsid w:val="00D04813"/>
    <w:rsid w:val="00D04940"/>
    <w:rsid w:val="00D051F3"/>
    <w:rsid w:val="00D05358"/>
    <w:rsid w:val="00D05411"/>
    <w:rsid w:val="00D054F2"/>
    <w:rsid w:val="00D055D2"/>
    <w:rsid w:val="00D055F6"/>
    <w:rsid w:val="00D05E5A"/>
    <w:rsid w:val="00D05F07"/>
    <w:rsid w:val="00D06476"/>
    <w:rsid w:val="00D06535"/>
    <w:rsid w:val="00D065C2"/>
    <w:rsid w:val="00D06995"/>
    <w:rsid w:val="00D070BF"/>
    <w:rsid w:val="00D07166"/>
    <w:rsid w:val="00D071EA"/>
    <w:rsid w:val="00D07B0D"/>
    <w:rsid w:val="00D10E20"/>
    <w:rsid w:val="00D1160E"/>
    <w:rsid w:val="00D12097"/>
    <w:rsid w:val="00D12C10"/>
    <w:rsid w:val="00D1305C"/>
    <w:rsid w:val="00D13087"/>
    <w:rsid w:val="00D13856"/>
    <w:rsid w:val="00D139B8"/>
    <w:rsid w:val="00D13A97"/>
    <w:rsid w:val="00D14643"/>
    <w:rsid w:val="00D14E61"/>
    <w:rsid w:val="00D16569"/>
    <w:rsid w:val="00D16FA0"/>
    <w:rsid w:val="00D17378"/>
    <w:rsid w:val="00D2017F"/>
    <w:rsid w:val="00D206F5"/>
    <w:rsid w:val="00D20CFE"/>
    <w:rsid w:val="00D212D2"/>
    <w:rsid w:val="00D21449"/>
    <w:rsid w:val="00D216B2"/>
    <w:rsid w:val="00D21825"/>
    <w:rsid w:val="00D21B49"/>
    <w:rsid w:val="00D21D8D"/>
    <w:rsid w:val="00D21FFD"/>
    <w:rsid w:val="00D222F1"/>
    <w:rsid w:val="00D22940"/>
    <w:rsid w:val="00D23974"/>
    <w:rsid w:val="00D23AF4"/>
    <w:rsid w:val="00D24E2E"/>
    <w:rsid w:val="00D25080"/>
    <w:rsid w:val="00D2519A"/>
    <w:rsid w:val="00D25462"/>
    <w:rsid w:val="00D2546F"/>
    <w:rsid w:val="00D25507"/>
    <w:rsid w:val="00D25ECE"/>
    <w:rsid w:val="00D2605C"/>
    <w:rsid w:val="00D2632E"/>
    <w:rsid w:val="00D26479"/>
    <w:rsid w:val="00D26704"/>
    <w:rsid w:val="00D26DCE"/>
    <w:rsid w:val="00D27035"/>
    <w:rsid w:val="00D2717D"/>
    <w:rsid w:val="00D27661"/>
    <w:rsid w:val="00D27859"/>
    <w:rsid w:val="00D2794D"/>
    <w:rsid w:val="00D27A0C"/>
    <w:rsid w:val="00D27BF6"/>
    <w:rsid w:val="00D27CE3"/>
    <w:rsid w:val="00D27D7D"/>
    <w:rsid w:val="00D27DF5"/>
    <w:rsid w:val="00D2EF2A"/>
    <w:rsid w:val="00D306D5"/>
    <w:rsid w:val="00D30A43"/>
    <w:rsid w:val="00D30F44"/>
    <w:rsid w:val="00D311E0"/>
    <w:rsid w:val="00D3163F"/>
    <w:rsid w:val="00D319AD"/>
    <w:rsid w:val="00D3275F"/>
    <w:rsid w:val="00D3283C"/>
    <w:rsid w:val="00D32D5F"/>
    <w:rsid w:val="00D3316C"/>
    <w:rsid w:val="00D3368E"/>
    <w:rsid w:val="00D337CC"/>
    <w:rsid w:val="00D33B88"/>
    <w:rsid w:val="00D34138"/>
    <w:rsid w:val="00D341F3"/>
    <w:rsid w:val="00D3449A"/>
    <w:rsid w:val="00D34548"/>
    <w:rsid w:val="00D34914"/>
    <w:rsid w:val="00D34936"/>
    <w:rsid w:val="00D34EBF"/>
    <w:rsid w:val="00D35E10"/>
    <w:rsid w:val="00D36606"/>
    <w:rsid w:val="00D36816"/>
    <w:rsid w:val="00D36CD7"/>
    <w:rsid w:val="00D36ED9"/>
    <w:rsid w:val="00D37062"/>
    <w:rsid w:val="00D37669"/>
    <w:rsid w:val="00D37A37"/>
    <w:rsid w:val="00D40D69"/>
    <w:rsid w:val="00D4101D"/>
    <w:rsid w:val="00D410E3"/>
    <w:rsid w:val="00D4128C"/>
    <w:rsid w:val="00D41907"/>
    <w:rsid w:val="00D42AFB"/>
    <w:rsid w:val="00D42C5A"/>
    <w:rsid w:val="00D42F07"/>
    <w:rsid w:val="00D42FBE"/>
    <w:rsid w:val="00D43511"/>
    <w:rsid w:val="00D4404B"/>
    <w:rsid w:val="00D4411B"/>
    <w:rsid w:val="00D44ABA"/>
    <w:rsid w:val="00D44AC2"/>
    <w:rsid w:val="00D44EC6"/>
    <w:rsid w:val="00D45567"/>
    <w:rsid w:val="00D45EB6"/>
    <w:rsid w:val="00D4638E"/>
    <w:rsid w:val="00D4660A"/>
    <w:rsid w:val="00D46C5E"/>
    <w:rsid w:val="00D46D18"/>
    <w:rsid w:val="00D4724C"/>
    <w:rsid w:val="00D477D6"/>
    <w:rsid w:val="00D47E56"/>
    <w:rsid w:val="00D50161"/>
    <w:rsid w:val="00D501D3"/>
    <w:rsid w:val="00D50378"/>
    <w:rsid w:val="00D50474"/>
    <w:rsid w:val="00D507DF"/>
    <w:rsid w:val="00D5130A"/>
    <w:rsid w:val="00D51533"/>
    <w:rsid w:val="00D51769"/>
    <w:rsid w:val="00D51E8C"/>
    <w:rsid w:val="00D51F85"/>
    <w:rsid w:val="00D522D8"/>
    <w:rsid w:val="00D52D8D"/>
    <w:rsid w:val="00D530EC"/>
    <w:rsid w:val="00D53573"/>
    <w:rsid w:val="00D536AE"/>
    <w:rsid w:val="00D53982"/>
    <w:rsid w:val="00D53A98"/>
    <w:rsid w:val="00D53F6E"/>
    <w:rsid w:val="00D54055"/>
    <w:rsid w:val="00D54174"/>
    <w:rsid w:val="00D54406"/>
    <w:rsid w:val="00D548CF"/>
    <w:rsid w:val="00D5491C"/>
    <w:rsid w:val="00D54CCF"/>
    <w:rsid w:val="00D554E8"/>
    <w:rsid w:val="00D55E12"/>
    <w:rsid w:val="00D5657D"/>
    <w:rsid w:val="00D56B24"/>
    <w:rsid w:val="00D56B98"/>
    <w:rsid w:val="00D5704D"/>
    <w:rsid w:val="00D5748E"/>
    <w:rsid w:val="00D577BB"/>
    <w:rsid w:val="00D57C79"/>
    <w:rsid w:val="00D60807"/>
    <w:rsid w:val="00D60B39"/>
    <w:rsid w:val="00D610C4"/>
    <w:rsid w:val="00D612A9"/>
    <w:rsid w:val="00D61309"/>
    <w:rsid w:val="00D617BF"/>
    <w:rsid w:val="00D61ABF"/>
    <w:rsid w:val="00D61CE2"/>
    <w:rsid w:val="00D61E63"/>
    <w:rsid w:val="00D6201F"/>
    <w:rsid w:val="00D63253"/>
    <w:rsid w:val="00D632E6"/>
    <w:rsid w:val="00D636BE"/>
    <w:rsid w:val="00D6411E"/>
    <w:rsid w:val="00D64482"/>
    <w:rsid w:val="00D64979"/>
    <w:rsid w:val="00D64A0C"/>
    <w:rsid w:val="00D65364"/>
    <w:rsid w:val="00D65C5E"/>
    <w:rsid w:val="00D65C71"/>
    <w:rsid w:val="00D65DCC"/>
    <w:rsid w:val="00D6637F"/>
    <w:rsid w:val="00D66935"/>
    <w:rsid w:val="00D66F5F"/>
    <w:rsid w:val="00D67313"/>
    <w:rsid w:val="00D702CA"/>
    <w:rsid w:val="00D704D1"/>
    <w:rsid w:val="00D70636"/>
    <w:rsid w:val="00D710BD"/>
    <w:rsid w:val="00D71230"/>
    <w:rsid w:val="00D712FA"/>
    <w:rsid w:val="00D7149C"/>
    <w:rsid w:val="00D71EEB"/>
    <w:rsid w:val="00D72125"/>
    <w:rsid w:val="00D73154"/>
    <w:rsid w:val="00D735D0"/>
    <w:rsid w:val="00D738D2"/>
    <w:rsid w:val="00D74118"/>
    <w:rsid w:val="00D744DB"/>
    <w:rsid w:val="00D74693"/>
    <w:rsid w:val="00D74696"/>
    <w:rsid w:val="00D75688"/>
    <w:rsid w:val="00D7589B"/>
    <w:rsid w:val="00D760A2"/>
    <w:rsid w:val="00D767AD"/>
    <w:rsid w:val="00D76A9A"/>
    <w:rsid w:val="00D77315"/>
    <w:rsid w:val="00D77465"/>
    <w:rsid w:val="00D776C0"/>
    <w:rsid w:val="00D777B0"/>
    <w:rsid w:val="00D80021"/>
    <w:rsid w:val="00D80129"/>
    <w:rsid w:val="00D804BE"/>
    <w:rsid w:val="00D807E5"/>
    <w:rsid w:val="00D80803"/>
    <w:rsid w:val="00D8124C"/>
    <w:rsid w:val="00D81310"/>
    <w:rsid w:val="00D82DF4"/>
    <w:rsid w:val="00D833BE"/>
    <w:rsid w:val="00D83974"/>
    <w:rsid w:val="00D843FC"/>
    <w:rsid w:val="00D84AD1"/>
    <w:rsid w:val="00D84C22"/>
    <w:rsid w:val="00D84DC8"/>
    <w:rsid w:val="00D8562F"/>
    <w:rsid w:val="00D858D9"/>
    <w:rsid w:val="00D85B15"/>
    <w:rsid w:val="00D85E3C"/>
    <w:rsid w:val="00D86002"/>
    <w:rsid w:val="00D8724C"/>
    <w:rsid w:val="00D8796D"/>
    <w:rsid w:val="00D87E37"/>
    <w:rsid w:val="00D90280"/>
    <w:rsid w:val="00D90A85"/>
    <w:rsid w:val="00D90E62"/>
    <w:rsid w:val="00D9134C"/>
    <w:rsid w:val="00D92936"/>
    <w:rsid w:val="00D929A3"/>
    <w:rsid w:val="00D92D1F"/>
    <w:rsid w:val="00D93004"/>
    <w:rsid w:val="00D930C0"/>
    <w:rsid w:val="00D933D7"/>
    <w:rsid w:val="00D93711"/>
    <w:rsid w:val="00D938C1"/>
    <w:rsid w:val="00D93C1F"/>
    <w:rsid w:val="00D93FCC"/>
    <w:rsid w:val="00D942C4"/>
    <w:rsid w:val="00D94901"/>
    <w:rsid w:val="00D95059"/>
    <w:rsid w:val="00D95413"/>
    <w:rsid w:val="00D95F2F"/>
    <w:rsid w:val="00D963A9"/>
    <w:rsid w:val="00D96479"/>
    <w:rsid w:val="00D964FA"/>
    <w:rsid w:val="00D9671D"/>
    <w:rsid w:val="00D967B2"/>
    <w:rsid w:val="00D96D2A"/>
    <w:rsid w:val="00D96F2A"/>
    <w:rsid w:val="00D972AB"/>
    <w:rsid w:val="00D9731F"/>
    <w:rsid w:val="00D97571"/>
    <w:rsid w:val="00D97A50"/>
    <w:rsid w:val="00D97C1A"/>
    <w:rsid w:val="00DA05BF"/>
    <w:rsid w:val="00DA0C2C"/>
    <w:rsid w:val="00DA132D"/>
    <w:rsid w:val="00DA193F"/>
    <w:rsid w:val="00DA1B0B"/>
    <w:rsid w:val="00DA1D3D"/>
    <w:rsid w:val="00DA2124"/>
    <w:rsid w:val="00DA2589"/>
    <w:rsid w:val="00DA29C7"/>
    <w:rsid w:val="00DA2AF8"/>
    <w:rsid w:val="00DA2C6A"/>
    <w:rsid w:val="00DA2C76"/>
    <w:rsid w:val="00DA34D3"/>
    <w:rsid w:val="00DA386A"/>
    <w:rsid w:val="00DA3A43"/>
    <w:rsid w:val="00DA3EF1"/>
    <w:rsid w:val="00DA4584"/>
    <w:rsid w:val="00DA466E"/>
    <w:rsid w:val="00DA47A8"/>
    <w:rsid w:val="00DA4D19"/>
    <w:rsid w:val="00DA51E8"/>
    <w:rsid w:val="00DA524D"/>
    <w:rsid w:val="00DA56DB"/>
    <w:rsid w:val="00DA6D56"/>
    <w:rsid w:val="00DA7D61"/>
    <w:rsid w:val="00DB02DF"/>
    <w:rsid w:val="00DB0A77"/>
    <w:rsid w:val="00DB0BB5"/>
    <w:rsid w:val="00DB14DD"/>
    <w:rsid w:val="00DB1890"/>
    <w:rsid w:val="00DB1D21"/>
    <w:rsid w:val="00DB1F2C"/>
    <w:rsid w:val="00DB203C"/>
    <w:rsid w:val="00DB2897"/>
    <w:rsid w:val="00DB2E73"/>
    <w:rsid w:val="00DB3592"/>
    <w:rsid w:val="00DB40DD"/>
    <w:rsid w:val="00DB46B8"/>
    <w:rsid w:val="00DB47E5"/>
    <w:rsid w:val="00DB485B"/>
    <w:rsid w:val="00DB486E"/>
    <w:rsid w:val="00DB489F"/>
    <w:rsid w:val="00DB4B47"/>
    <w:rsid w:val="00DB4C93"/>
    <w:rsid w:val="00DB5421"/>
    <w:rsid w:val="00DB54A8"/>
    <w:rsid w:val="00DB579D"/>
    <w:rsid w:val="00DB5D2D"/>
    <w:rsid w:val="00DB5DED"/>
    <w:rsid w:val="00DB5F2D"/>
    <w:rsid w:val="00DB64F4"/>
    <w:rsid w:val="00DB74E6"/>
    <w:rsid w:val="00DB785D"/>
    <w:rsid w:val="00DB7C3F"/>
    <w:rsid w:val="00DC0172"/>
    <w:rsid w:val="00DC01C9"/>
    <w:rsid w:val="00DC0367"/>
    <w:rsid w:val="00DC039D"/>
    <w:rsid w:val="00DC04BF"/>
    <w:rsid w:val="00DC0DC8"/>
    <w:rsid w:val="00DC1496"/>
    <w:rsid w:val="00DC198B"/>
    <w:rsid w:val="00DC1993"/>
    <w:rsid w:val="00DC1BB7"/>
    <w:rsid w:val="00DC20CE"/>
    <w:rsid w:val="00DC23C9"/>
    <w:rsid w:val="00DC2894"/>
    <w:rsid w:val="00DC3052"/>
    <w:rsid w:val="00DC3581"/>
    <w:rsid w:val="00DC392E"/>
    <w:rsid w:val="00DC3F8A"/>
    <w:rsid w:val="00DC4144"/>
    <w:rsid w:val="00DC41DD"/>
    <w:rsid w:val="00DC44D6"/>
    <w:rsid w:val="00DC45A9"/>
    <w:rsid w:val="00DC5B1A"/>
    <w:rsid w:val="00DC6AB8"/>
    <w:rsid w:val="00DC6DB4"/>
    <w:rsid w:val="00DC6F23"/>
    <w:rsid w:val="00DC724B"/>
    <w:rsid w:val="00DC738E"/>
    <w:rsid w:val="00DC744C"/>
    <w:rsid w:val="00DC78C8"/>
    <w:rsid w:val="00DC795E"/>
    <w:rsid w:val="00DC7A1C"/>
    <w:rsid w:val="00DC7EBE"/>
    <w:rsid w:val="00DD0154"/>
    <w:rsid w:val="00DD0482"/>
    <w:rsid w:val="00DD0533"/>
    <w:rsid w:val="00DD1537"/>
    <w:rsid w:val="00DD2A23"/>
    <w:rsid w:val="00DD3062"/>
    <w:rsid w:val="00DD32B5"/>
    <w:rsid w:val="00DD3426"/>
    <w:rsid w:val="00DD369A"/>
    <w:rsid w:val="00DD3A14"/>
    <w:rsid w:val="00DD46E9"/>
    <w:rsid w:val="00DD46FA"/>
    <w:rsid w:val="00DD4A49"/>
    <w:rsid w:val="00DD4C6D"/>
    <w:rsid w:val="00DD4EF1"/>
    <w:rsid w:val="00DD52BE"/>
    <w:rsid w:val="00DD740A"/>
    <w:rsid w:val="00DD765C"/>
    <w:rsid w:val="00DD77DD"/>
    <w:rsid w:val="00DD7C85"/>
    <w:rsid w:val="00DD7F26"/>
    <w:rsid w:val="00DE0175"/>
    <w:rsid w:val="00DE0476"/>
    <w:rsid w:val="00DE08E8"/>
    <w:rsid w:val="00DE0D00"/>
    <w:rsid w:val="00DE0D18"/>
    <w:rsid w:val="00DE1208"/>
    <w:rsid w:val="00DE16CD"/>
    <w:rsid w:val="00DE220D"/>
    <w:rsid w:val="00DE22C5"/>
    <w:rsid w:val="00DE25E6"/>
    <w:rsid w:val="00DE2803"/>
    <w:rsid w:val="00DE28B9"/>
    <w:rsid w:val="00DE3110"/>
    <w:rsid w:val="00DE3F0E"/>
    <w:rsid w:val="00DE44BE"/>
    <w:rsid w:val="00DE57F0"/>
    <w:rsid w:val="00DE5AFD"/>
    <w:rsid w:val="00DE603F"/>
    <w:rsid w:val="00DE6492"/>
    <w:rsid w:val="00DE652F"/>
    <w:rsid w:val="00DE65AF"/>
    <w:rsid w:val="00DE65BF"/>
    <w:rsid w:val="00DE7902"/>
    <w:rsid w:val="00DF02EE"/>
    <w:rsid w:val="00DF0517"/>
    <w:rsid w:val="00DF0830"/>
    <w:rsid w:val="00DF1358"/>
    <w:rsid w:val="00DF1CDA"/>
    <w:rsid w:val="00DF2420"/>
    <w:rsid w:val="00DF280B"/>
    <w:rsid w:val="00DF28B7"/>
    <w:rsid w:val="00DF2C52"/>
    <w:rsid w:val="00DF2EAD"/>
    <w:rsid w:val="00DF3079"/>
    <w:rsid w:val="00DF3345"/>
    <w:rsid w:val="00DF383D"/>
    <w:rsid w:val="00DF43E8"/>
    <w:rsid w:val="00DF44C6"/>
    <w:rsid w:val="00DF4AE2"/>
    <w:rsid w:val="00DF4B3E"/>
    <w:rsid w:val="00DF5745"/>
    <w:rsid w:val="00DF58E2"/>
    <w:rsid w:val="00DF5BE1"/>
    <w:rsid w:val="00DF5F6C"/>
    <w:rsid w:val="00DF621E"/>
    <w:rsid w:val="00DF64E3"/>
    <w:rsid w:val="00DF68C0"/>
    <w:rsid w:val="00DF6936"/>
    <w:rsid w:val="00DF6E04"/>
    <w:rsid w:val="00DF73BB"/>
    <w:rsid w:val="00DF7441"/>
    <w:rsid w:val="00DF7546"/>
    <w:rsid w:val="00DF7650"/>
    <w:rsid w:val="00DF791C"/>
    <w:rsid w:val="00DF7F5A"/>
    <w:rsid w:val="00E00303"/>
    <w:rsid w:val="00E00332"/>
    <w:rsid w:val="00E0073A"/>
    <w:rsid w:val="00E008BA"/>
    <w:rsid w:val="00E00EBC"/>
    <w:rsid w:val="00E00FFD"/>
    <w:rsid w:val="00E018B7"/>
    <w:rsid w:val="00E01B12"/>
    <w:rsid w:val="00E023F9"/>
    <w:rsid w:val="00E02578"/>
    <w:rsid w:val="00E026FD"/>
    <w:rsid w:val="00E02A02"/>
    <w:rsid w:val="00E02AE7"/>
    <w:rsid w:val="00E02F7E"/>
    <w:rsid w:val="00E03288"/>
    <w:rsid w:val="00E037E3"/>
    <w:rsid w:val="00E039EF"/>
    <w:rsid w:val="00E0414C"/>
    <w:rsid w:val="00E04204"/>
    <w:rsid w:val="00E044F8"/>
    <w:rsid w:val="00E04590"/>
    <w:rsid w:val="00E04C02"/>
    <w:rsid w:val="00E04FBA"/>
    <w:rsid w:val="00E053B2"/>
    <w:rsid w:val="00E05F10"/>
    <w:rsid w:val="00E05FA4"/>
    <w:rsid w:val="00E0617A"/>
    <w:rsid w:val="00E0644B"/>
    <w:rsid w:val="00E064D3"/>
    <w:rsid w:val="00E06595"/>
    <w:rsid w:val="00E068EE"/>
    <w:rsid w:val="00E0799E"/>
    <w:rsid w:val="00E07B7D"/>
    <w:rsid w:val="00E07DB8"/>
    <w:rsid w:val="00E10267"/>
    <w:rsid w:val="00E1050F"/>
    <w:rsid w:val="00E10E5F"/>
    <w:rsid w:val="00E11290"/>
    <w:rsid w:val="00E113B7"/>
    <w:rsid w:val="00E114C5"/>
    <w:rsid w:val="00E12258"/>
    <w:rsid w:val="00E12316"/>
    <w:rsid w:val="00E1277F"/>
    <w:rsid w:val="00E12E73"/>
    <w:rsid w:val="00E133F4"/>
    <w:rsid w:val="00E13491"/>
    <w:rsid w:val="00E13923"/>
    <w:rsid w:val="00E139D5"/>
    <w:rsid w:val="00E14042"/>
    <w:rsid w:val="00E14B42"/>
    <w:rsid w:val="00E14CA5"/>
    <w:rsid w:val="00E14E90"/>
    <w:rsid w:val="00E15202"/>
    <w:rsid w:val="00E152DF"/>
    <w:rsid w:val="00E15417"/>
    <w:rsid w:val="00E15505"/>
    <w:rsid w:val="00E15611"/>
    <w:rsid w:val="00E162B5"/>
    <w:rsid w:val="00E169A6"/>
    <w:rsid w:val="00E16A67"/>
    <w:rsid w:val="00E16E23"/>
    <w:rsid w:val="00E17141"/>
    <w:rsid w:val="00E17D3D"/>
    <w:rsid w:val="00E2024B"/>
    <w:rsid w:val="00E21896"/>
    <w:rsid w:val="00E219A1"/>
    <w:rsid w:val="00E21D35"/>
    <w:rsid w:val="00E2202A"/>
    <w:rsid w:val="00E22D1B"/>
    <w:rsid w:val="00E22F70"/>
    <w:rsid w:val="00E2324A"/>
    <w:rsid w:val="00E235DB"/>
    <w:rsid w:val="00E235F5"/>
    <w:rsid w:val="00E23675"/>
    <w:rsid w:val="00E2374A"/>
    <w:rsid w:val="00E23783"/>
    <w:rsid w:val="00E23A53"/>
    <w:rsid w:val="00E2401E"/>
    <w:rsid w:val="00E245B9"/>
    <w:rsid w:val="00E256E5"/>
    <w:rsid w:val="00E257AC"/>
    <w:rsid w:val="00E26143"/>
    <w:rsid w:val="00E26411"/>
    <w:rsid w:val="00E264BC"/>
    <w:rsid w:val="00E26AC1"/>
    <w:rsid w:val="00E26FFE"/>
    <w:rsid w:val="00E2720A"/>
    <w:rsid w:val="00E27896"/>
    <w:rsid w:val="00E27AE8"/>
    <w:rsid w:val="00E3008F"/>
    <w:rsid w:val="00E301BE"/>
    <w:rsid w:val="00E3056F"/>
    <w:rsid w:val="00E30573"/>
    <w:rsid w:val="00E307B6"/>
    <w:rsid w:val="00E315DF"/>
    <w:rsid w:val="00E316F5"/>
    <w:rsid w:val="00E32E9C"/>
    <w:rsid w:val="00E339F2"/>
    <w:rsid w:val="00E33C48"/>
    <w:rsid w:val="00E34EBE"/>
    <w:rsid w:val="00E34F85"/>
    <w:rsid w:val="00E36093"/>
    <w:rsid w:val="00E37AE3"/>
    <w:rsid w:val="00E37E3E"/>
    <w:rsid w:val="00E401C7"/>
    <w:rsid w:val="00E40446"/>
    <w:rsid w:val="00E40BF8"/>
    <w:rsid w:val="00E410C7"/>
    <w:rsid w:val="00E41522"/>
    <w:rsid w:val="00E4154D"/>
    <w:rsid w:val="00E4196F"/>
    <w:rsid w:val="00E41A87"/>
    <w:rsid w:val="00E41AD6"/>
    <w:rsid w:val="00E41B01"/>
    <w:rsid w:val="00E42017"/>
    <w:rsid w:val="00E423E2"/>
    <w:rsid w:val="00E424C7"/>
    <w:rsid w:val="00E426E5"/>
    <w:rsid w:val="00E42730"/>
    <w:rsid w:val="00E42734"/>
    <w:rsid w:val="00E43060"/>
    <w:rsid w:val="00E4363A"/>
    <w:rsid w:val="00E440D0"/>
    <w:rsid w:val="00E44337"/>
    <w:rsid w:val="00E447F9"/>
    <w:rsid w:val="00E44B5C"/>
    <w:rsid w:val="00E45750"/>
    <w:rsid w:val="00E45AB1"/>
    <w:rsid w:val="00E45B52"/>
    <w:rsid w:val="00E45C81"/>
    <w:rsid w:val="00E46268"/>
    <w:rsid w:val="00E462F2"/>
    <w:rsid w:val="00E46532"/>
    <w:rsid w:val="00E468E6"/>
    <w:rsid w:val="00E46AFE"/>
    <w:rsid w:val="00E46C51"/>
    <w:rsid w:val="00E46CC9"/>
    <w:rsid w:val="00E46D8C"/>
    <w:rsid w:val="00E47078"/>
    <w:rsid w:val="00E50255"/>
    <w:rsid w:val="00E50772"/>
    <w:rsid w:val="00E50D89"/>
    <w:rsid w:val="00E528F9"/>
    <w:rsid w:val="00E52EC3"/>
    <w:rsid w:val="00E532D2"/>
    <w:rsid w:val="00E53522"/>
    <w:rsid w:val="00E53946"/>
    <w:rsid w:val="00E545FA"/>
    <w:rsid w:val="00E546E8"/>
    <w:rsid w:val="00E547BB"/>
    <w:rsid w:val="00E5491B"/>
    <w:rsid w:val="00E5496E"/>
    <w:rsid w:val="00E55854"/>
    <w:rsid w:val="00E55BA5"/>
    <w:rsid w:val="00E55C15"/>
    <w:rsid w:val="00E55D48"/>
    <w:rsid w:val="00E56707"/>
    <w:rsid w:val="00E569A8"/>
    <w:rsid w:val="00E56ACD"/>
    <w:rsid w:val="00E57279"/>
    <w:rsid w:val="00E5765E"/>
    <w:rsid w:val="00E57739"/>
    <w:rsid w:val="00E579C2"/>
    <w:rsid w:val="00E57D09"/>
    <w:rsid w:val="00E6045F"/>
    <w:rsid w:val="00E60CA2"/>
    <w:rsid w:val="00E62196"/>
    <w:rsid w:val="00E628AD"/>
    <w:rsid w:val="00E62908"/>
    <w:rsid w:val="00E62F88"/>
    <w:rsid w:val="00E634B0"/>
    <w:rsid w:val="00E6422F"/>
    <w:rsid w:val="00E64339"/>
    <w:rsid w:val="00E646C2"/>
    <w:rsid w:val="00E64B25"/>
    <w:rsid w:val="00E64DAA"/>
    <w:rsid w:val="00E64DF4"/>
    <w:rsid w:val="00E656C5"/>
    <w:rsid w:val="00E65D5F"/>
    <w:rsid w:val="00E66031"/>
    <w:rsid w:val="00E66424"/>
    <w:rsid w:val="00E66B64"/>
    <w:rsid w:val="00E66B66"/>
    <w:rsid w:val="00E66B76"/>
    <w:rsid w:val="00E66CC3"/>
    <w:rsid w:val="00E67584"/>
    <w:rsid w:val="00E67669"/>
    <w:rsid w:val="00E677BD"/>
    <w:rsid w:val="00E67AE7"/>
    <w:rsid w:val="00E70074"/>
    <w:rsid w:val="00E7011C"/>
    <w:rsid w:val="00E708BC"/>
    <w:rsid w:val="00E70C34"/>
    <w:rsid w:val="00E70C44"/>
    <w:rsid w:val="00E70F9C"/>
    <w:rsid w:val="00E7138D"/>
    <w:rsid w:val="00E71753"/>
    <w:rsid w:val="00E7189B"/>
    <w:rsid w:val="00E7220D"/>
    <w:rsid w:val="00E7273B"/>
    <w:rsid w:val="00E72B6E"/>
    <w:rsid w:val="00E72BD9"/>
    <w:rsid w:val="00E7322D"/>
    <w:rsid w:val="00E736AE"/>
    <w:rsid w:val="00E736C6"/>
    <w:rsid w:val="00E73AF9"/>
    <w:rsid w:val="00E742F4"/>
    <w:rsid w:val="00E74B6D"/>
    <w:rsid w:val="00E74BE2"/>
    <w:rsid w:val="00E7596C"/>
    <w:rsid w:val="00E75976"/>
    <w:rsid w:val="00E75E5C"/>
    <w:rsid w:val="00E760FF"/>
    <w:rsid w:val="00E76384"/>
    <w:rsid w:val="00E773E0"/>
    <w:rsid w:val="00E775E3"/>
    <w:rsid w:val="00E77A45"/>
    <w:rsid w:val="00E80392"/>
    <w:rsid w:val="00E80693"/>
    <w:rsid w:val="00E80E6D"/>
    <w:rsid w:val="00E812F5"/>
    <w:rsid w:val="00E8154B"/>
    <w:rsid w:val="00E817CB"/>
    <w:rsid w:val="00E82619"/>
    <w:rsid w:val="00E82968"/>
    <w:rsid w:val="00E8357D"/>
    <w:rsid w:val="00E836B7"/>
    <w:rsid w:val="00E8373C"/>
    <w:rsid w:val="00E83967"/>
    <w:rsid w:val="00E839AD"/>
    <w:rsid w:val="00E83C11"/>
    <w:rsid w:val="00E83C7E"/>
    <w:rsid w:val="00E83F33"/>
    <w:rsid w:val="00E83F3C"/>
    <w:rsid w:val="00E83FCE"/>
    <w:rsid w:val="00E84153"/>
    <w:rsid w:val="00E84570"/>
    <w:rsid w:val="00E846CA"/>
    <w:rsid w:val="00E8487A"/>
    <w:rsid w:val="00E85418"/>
    <w:rsid w:val="00E856E5"/>
    <w:rsid w:val="00E85726"/>
    <w:rsid w:val="00E858C5"/>
    <w:rsid w:val="00E85E2B"/>
    <w:rsid w:val="00E8634C"/>
    <w:rsid w:val="00E872A7"/>
    <w:rsid w:val="00E873B9"/>
    <w:rsid w:val="00E878CC"/>
    <w:rsid w:val="00E87A7D"/>
    <w:rsid w:val="00E87EAD"/>
    <w:rsid w:val="00E901AB"/>
    <w:rsid w:val="00E90AF8"/>
    <w:rsid w:val="00E923FD"/>
    <w:rsid w:val="00E924F7"/>
    <w:rsid w:val="00E9292A"/>
    <w:rsid w:val="00E92BAB"/>
    <w:rsid w:val="00E92E45"/>
    <w:rsid w:val="00E932DA"/>
    <w:rsid w:val="00E9353E"/>
    <w:rsid w:val="00E93D90"/>
    <w:rsid w:val="00E9445F"/>
    <w:rsid w:val="00E94687"/>
    <w:rsid w:val="00E947B9"/>
    <w:rsid w:val="00E951ED"/>
    <w:rsid w:val="00E95A46"/>
    <w:rsid w:val="00E95A9A"/>
    <w:rsid w:val="00E95DD9"/>
    <w:rsid w:val="00E96341"/>
    <w:rsid w:val="00E9647F"/>
    <w:rsid w:val="00E967EA"/>
    <w:rsid w:val="00E96CB9"/>
    <w:rsid w:val="00E9721B"/>
    <w:rsid w:val="00E97299"/>
    <w:rsid w:val="00E97C21"/>
    <w:rsid w:val="00EA05D9"/>
    <w:rsid w:val="00EA1440"/>
    <w:rsid w:val="00EA1521"/>
    <w:rsid w:val="00EA16C4"/>
    <w:rsid w:val="00EA19E9"/>
    <w:rsid w:val="00EA1B5E"/>
    <w:rsid w:val="00EA214F"/>
    <w:rsid w:val="00EA2341"/>
    <w:rsid w:val="00EA2418"/>
    <w:rsid w:val="00EA2443"/>
    <w:rsid w:val="00EA24A3"/>
    <w:rsid w:val="00EA3333"/>
    <w:rsid w:val="00EA369D"/>
    <w:rsid w:val="00EA3B6D"/>
    <w:rsid w:val="00EA3C45"/>
    <w:rsid w:val="00EA3EF5"/>
    <w:rsid w:val="00EA411E"/>
    <w:rsid w:val="00EA4665"/>
    <w:rsid w:val="00EA4C4D"/>
    <w:rsid w:val="00EA4F2E"/>
    <w:rsid w:val="00EA539E"/>
    <w:rsid w:val="00EA63B7"/>
    <w:rsid w:val="00EA641F"/>
    <w:rsid w:val="00EA647B"/>
    <w:rsid w:val="00EA64F1"/>
    <w:rsid w:val="00EA670C"/>
    <w:rsid w:val="00EA6A5A"/>
    <w:rsid w:val="00EA6A95"/>
    <w:rsid w:val="00EA6AA9"/>
    <w:rsid w:val="00EA714D"/>
    <w:rsid w:val="00EA7167"/>
    <w:rsid w:val="00EA7386"/>
    <w:rsid w:val="00EA790B"/>
    <w:rsid w:val="00EB01C3"/>
    <w:rsid w:val="00EB0B45"/>
    <w:rsid w:val="00EB197F"/>
    <w:rsid w:val="00EB19E0"/>
    <w:rsid w:val="00EB1A43"/>
    <w:rsid w:val="00EB1C21"/>
    <w:rsid w:val="00EB249C"/>
    <w:rsid w:val="00EB33B0"/>
    <w:rsid w:val="00EB3B36"/>
    <w:rsid w:val="00EB42A7"/>
    <w:rsid w:val="00EB54B9"/>
    <w:rsid w:val="00EB5649"/>
    <w:rsid w:val="00EB5754"/>
    <w:rsid w:val="00EB5A80"/>
    <w:rsid w:val="00EB5CAA"/>
    <w:rsid w:val="00EB5D7A"/>
    <w:rsid w:val="00EB6151"/>
    <w:rsid w:val="00EB644D"/>
    <w:rsid w:val="00EB675E"/>
    <w:rsid w:val="00EB6BB7"/>
    <w:rsid w:val="00EB6DDA"/>
    <w:rsid w:val="00EB780D"/>
    <w:rsid w:val="00EB7BF0"/>
    <w:rsid w:val="00EB7FBE"/>
    <w:rsid w:val="00EC02F0"/>
    <w:rsid w:val="00EC07DD"/>
    <w:rsid w:val="00EC093F"/>
    <w:rsid w:val="00EC0D7C"/>
    <w:rsid w:val="00EC1115"/>
    <w:rsid w:val="00EC11A8"/>
    <w:rsid w:val="00EC19D7"/>
    <w:rsid w:val="00EC2131"/>
    <w:rsid w:val="00EC2591"/>
    <w:rsid w:val="00EC27D8"/>
    <w:rsid w:val="00EC2BF5"/>
    <w:rsid w:val="00EC2E5A"/>
    <w:rsid w:val="00EC2F2F"/>
    <w:rsid w:val="00EC3652"/>
    <w:rsid w:val="00EC3D03"/>
    <w:rsid w:val="00EC3FAB"/>
    <w:rsid w:val="00EC4915"/>
    <w:rsid w:val="00EC4B79"/>
    <w:rsid w:val="00EC5199"/>
    <w:rsid w:val="00EC5216"/>
    <w:rsid w:val="00EC5EF3"/>
    <w:rsid w:val="00EC6262"/>
    <w:rsid w:val="00EC6827"/>
    <w:rsid w:val="00EC6D38"/>
    <w:rsid w:val="00EC7F14"/>
    <w:rsid w:val="00EC7FC4"/>
    <w:rsid w:val="00ED00A3"/>
    <w:rsid w:val="00ED0190"/>
    <w:rsid w:val="00ED031A"/>
    <w:rsid w:val="00ED1524"/>
    <w:rsid w:val="00ED236E"/>
    <w:rsid w:val="00ED2B2B"/>
    <w:rsid w:val="00ED2D69"/>
    <w:rsid w:val="00ED2EBD"/>
    <w:rsid w:val="00ED3078"/>
    <w:rsid w:val="00ED3187"/>
    <w:rsid w:val="00ED35A7"/>
    <w:rsid w:val="00ED379E"/>
    <w:rsid w:val="00ED3802"/>
    <w:rsid w:val="00ED393A"/>
    <w:rsid w:val="00ED3B24"/>
    <w:rsid w:val="00ED3BB6"/>
    <w:rsid w:val="00ED415E"/>
    <w:rsid w:val="00ED4305"/>
    <w:rsid w:val="00ED450E"/>
    <w:rsid w:val="00ED473B"/>
    <w:rsid w:val="00ED4969"/>
    <w:rsid w:val="00ED56D3"/>
    <w:rsid w:val="00ED6506"/>
    <w:rsid w:val="00ED6852"/>
    <w:rsid w:val="00ED7770"/>
    <w:rsid w:val="00ED78E4"/>
    <w:rsid w:val="00EDB18C"/>
    <w:rsid w:val="00EE0259"/>
    <w:rsid w:val="00EE0409"/>
    <w:rsid w:val="00EE1043"/>
    <w:rsid w:val="00EE1A88"/>
    <w:rsid w:val="00EE1CA1"/>
    <w:rsid w:val="00EE220A"/>
    <w:rsid w:val="00EE2448"/>
    <w:rsid w:val="00EE249B"/>
    <w:rsid w:val="00EE2853"/>
    <w:rsid w:val="00EE2D80"/>
    <w:rsid w:val="00EE3012"/>
    <w:rsid w:val="00EE34EE"/>
    <w:rsid w:val="00EE352A"/>
    <w:rsid w:val="00EE4019"/>
    <w:rsid w:val="00EE446E"/>
    <w:rsid w:val="00EE44BD"/>
    <w:rsid w:val="00EE4A0C"/>
    <w:rsid w:val="00EE4B11"/>
    <w:rsid w:val="00EE4D8A"/>
    <w:rsid w:val="00EE526A"/>
    <w:rsid w:val="00EE5824"/>
    <w:rsid w:val="00EE5F90"/>
    <w:rsid w:val="00EE5F9E"/>
    <w:rsid w:val="00EE616C"/>
    <w:rsid w:val="00EE627B"/>
    <w:rsid w:val="00EE6DF4"/>
    <w:rsid w:val="00EE7A5E"/>
    <w:rsid w:val="00EF0685"/>
    <w:rsid w:val="00EF0DE4"/>
    <w:rsid w:val="00EF16CA"/>
    <w:rsid w:val="00EF1883"/>
    <w:rsid w:val="00EF1C9B"/>
    <w:rsid w:val="00EF1CE4"/>
    <w:rsid w:val="00EF26BD"/>
    <w:rsid w:val="00EF2B66"/>
    <w:rsid w:val="00EF3ECD"/>
    <w:rsid w:val="00EF4033"/>
    <w:rsid w:val="00EF4A41"/>
    <w:rsid w:val="00EF4D41"/>
    <w:rsid w:val="00EF5D36"/>
    <w:rsid w:val="00EF5F34"/>
    <w:rsid w:val="00EF66FC"/>
    <w:rsid w:val="00EF6B68"/>
    <w:rsid w:val="00EF6B9A"/>
    <w:rsid w:val="00EF7156"/>
    <w:rsid w:val="00EF72D1"/>
    <w:rsid w:val="00EF7936"/>
    <w:rsid w:val="00EF7F3A"/>
    <w:rsid w:val="00F00026"/>
    <w:rsid w:val="00F00311"/>
    <w:rsid w:val="00F00C01"/>
    <w:rsid w:val="00F01025"/>
    <w:rsid w:val="00F01043"/>
    <w:rsid w:val="00F01258"/>
    <w:rsid w:val="00F0135B"/>
    <w:rsid w:val="00F01FD1"/>
    <w:rsid w:val="00F0247E"/>
    <w:rsid w:val="00F02D97"/>
    <w:rsid w:val="00F02DF0"/>
    <w:rsid w:val="00F02E5C"/>
    <w:rsid w:val="00F02E73"/>
    <w:rsid w:val="00F02FC9"/>
    <w:rsid w:val="00F03088"/>
    <w:rsid w:val="00F03091"/>
    <w:rsid w:val="00F03789"/>
    <w:rsid w:val="00F05459"/>
    <w:rsid w:val="00F05514"/>
    <w:rsid w:val="00F059F3"/>
    <w:rsid w:val="00F063A1"/>
    <w:rsid w:val="00F06CF5"/>
    <w:rsid w:val="00F07B66"/>
    <w:rsid w:val="00F10028"/>
    <w:rsid w:val="00F10140"/>
    <w:rsid w:val="00F103D4"/>
    <w:rsid w:val="00F107E3"/>
    <w:rsid w:val="00F109C7"/>
    <w:rsid w:val="00F11525"/>
    <w:rsid w:val="00F11BAF"/>
    <w:rsid w:val="00F11CE3"/>
    <w:rsid w:val="00F1212A"/>
    <w:rsid w:val="00F12825"/>
    <w:rsid w:val="00F132DC"/>
    <w:rsid w:val="00F13644"/>
    <w:rsid w:val="00F13A9A"/>
    <w:rsid w:val="00F13B27"/>
    <w:rsid w:val="00F13FE2"/>
    <w:rsid w:val="00F14734"/>
    <w:rsid w:val="00F14AB5"/>
    <w:rsid w:val="00F14D13"/>
    <w:rsid w:val="00F15356"/>
    <w:rsid w:val="00F1592D"/>
    <w:rsid w:val="00F15AF3"/>
    <w:rsid w:val="00F15C07"/>
    <w:rsid w:val="00F15CE6"/>
    <w:rsid w:val="00F16213"/>
    <w:rsid w:val="00F16559"/>
    <w:rsid w:val="00F16672"/>
    <w:rsid w:val="00F16A38"/>
    <w:rsid w:val="00F16E77"/>
    <w:rsid w:val="00F16E9B"/>
    <w:rsid w:val="00F16FDF"/>
    <w:rsid w:val="00F1725C"/>
    <w:rsid w:val="00F17672"/>
    <w:rsid w:val="00F179D0"/>
    <w:rsid w:val="00F17D37"/>
    <w:rsid w:val="00F17DA4"/>
    <w:rsid w:val="00F17DCE"/>
    <w:rsid w:val="00F21BE9"/>
    <w:rsid w:val="00F21C3F"/>
    <w:rsid w:val="00F22492"/>
    <w:rsid w:val="00F226F7"/>
    <w:rsid w:val="00F22750"/>
    <w:rsid w:val="00F22B0A"/>
    <w:rsid w:val="00F22B99"/>
    <w:rsid w:val="00F22F94"/>
    <w:rsid w:val="00F23455"/>
    <w:rsid w:val="00F23A49"/>
    <w:rsid w:val="00F23CA1"/>
    <w:rsid w:val="00F2401A"/>
    <w:rsid w:val="00F247C5"/>
    <w:rsid w:val="00F24A60"/>
    <w:rsid w:val="00F24B19"/>
    <w:rsid w:val="00F257BB"/>
    <w:rsid w:val="00F25FE4"/>
    <w:rsid w:val="00F26211"/>
    <w:rsid w:val="00F2646F"/>
    <w:rsid w:val="00F264A0"/>
    <w:rsid w:val="00F264E5"/>
    <w:rsid w:val="00F2696E"/>
    <w:rsid w:val="00F26E33"/>
    <w:rsid w:val="00F26ECD"/>
    <w:rsid w:val="00F2730C"/>
    <w:rsid w:val="00F27425"/>
    <w:rsid w:val="00F27541"/>
    <w:rsid w:val="00F27684"/>
    <w:rsid w:val="00F27921"/>
    <w:rsid w:val="00F27E65"/>
    <w:rsid w:val="00F30EE7"/>
    <w:rsid w:val="00F318BA"/>
    <w:rsid w:val="00F318CC"/>
    <w:rsid w:val="00F31AC1"/>
    <w:rsid w:val="00F31DEA"/>
    <w:rsid w:val="00F32577"/>
    <w:rsid w:val="00F32C6F"/>
    <w:rsid w:val="00F32E3C"/>
    <w:rsid w:val="00F338D8"/>
    <w:rsid w:val="00F33B08"/>
    <w:rsid w:val="00F33E87"/>
    <w:rsid w:val="00F34096"/>
    <w:rsid w:val="00F34116"/>
    <w:rsid w:val="00F34129"/>
    <w:rsid w:val="00F349D4"/>
    <w:rsid w:val="00F34C4A"/>
    <w:rsid w:val="00F34D6F"/>
    <w:rsid w:val="00F3526A"/>
    <w:rsid w:val="00F354EC"/>
    <w:rsid w:val="00F356D2"/>
    <w:rsid w:val="00F35A6A"/>
    <w:rsid w:val="00F35C3B"/>
    <w:rsid w:val="00F365A8"/>
    <w:rsid w:val="00F3697D"/>
    <w:rsid w:val="00F36A95"/>
    <w:rsid w:val="00F36C84"/>
    <w:rsid w:val="00F36D7A"/>
    <w:rsid w:val="00F36F01"/>
    <w:rsid w:val="00F371D8"/>
    <w:rsid w:val="00F37264"/>
    <w:rsid w:val="00F37349"/>
    <w:rsid w:val="00F37CFE"/>
    <w:rsid w:val="00F37D99"/>
    <w:rsid w:val="00F404A7"/>
    <w:rsid w:val="00F404DD"/>
    <w:rsid w:val="00F405C9"/>
    <w:rsid w:val="00F40A19"/>
    <w:rsid w:val="00F40C29"/>
    <w:rsid w:val="00F41072"/>
    <w:rsid w:val="00F412BF"/>
    <w:rsid w:val="00F414AB"/>
    <w:rsid w:val="00F414CD"/>
    <w:rsid w:val="00F414F8"/>
    <w:rsid w:val="00F416E4"/>
    <w:rsid w:val="00F41AC3"/>
    <w:rsid w:val="00F41D04"/>
    <w:rsid w:val="00F424DB"/>
    <w:rsid w:val="00F432C8"/>
    <w:rsid w:val="00F43603"/>
    <w:rsid w:val="00F43A18"/>
    <w:rsid w:val="00F43AA9"/>
    <w:rsid w:val="00F43CA2"/>
    <w:rsid w:val="00F44320"/>
    <w:rsid w:val="00F44435"/>
    <w:rsid w:val="00F4479C"/>
    <w:rsid w:val="00F449AC"/>
    <w:rsid w:val="00F44FA1"/>
    <w:rsid w:val="00F45418"/>
    <w:rsid w:val="00F45BCE"/>
    <w:rsid w:val="00F45EF7"/>
    <w:rsid w:val="00F462B2"/>
    <w:rsid w:val="00F4645D"/>
    <w:rsid w:val="00F46558"/>
    <w:rsid w:val="00F46639"/>
    <w:rsid w:val="00F46676"/>
    <w:rsid w:val="00F47377"/>
    <w:rsid w:val="00F4749C"/>
    <w:rsid w:val="00F47552"/>
    <w:rsid w:val="00F47626"/>
    <w:rsid w:val="00F476A9"/>
    <w:rsid w:val="00F47CAB"/>
    <w:rsid w:val="00F50275"/>
    <w:rsid w:val="00F5057E"/>
    <w:rsid w:val="00F505C7"/>
    <w:rsid w:val="00F505F4"/>
    <w:rsid w:val="00F508B3"/>
    <w:rsid w:val="00F50CEB"/>
    <w:rsid w:val="00F50E6D"/>
    <w:rsid w:val="00F51366"/>
    <w:rsid w:val="00F51BA1"/>
    <w:rsid w:val="00F526A7"/>
    <w:rsid w:val="00F52A11"/>
    <w:rsid w:val="00F53109"/>
    <w:rsid w:val="00F53117"/>
    <w:rsid w:val="00F533A9"/>
    <w:rsid w:val="00F534AD"/>
    <w:rsid w:val="00F539DD"/>
    <w:rsid w:val="00F53C9E"/>
    <w:rsid w:val="00F53FA9"/>
    <w:rsid w:val="00F54010"/>
    <w:rsid w:val="00F541FE"/>
    <w:rsid w:val="00F54824"/>
    <w:rsid w:val="00F549DF"/>
    <w:rsid w:val="00F54B2F"/>
    <w:rsid w:val="00F54D09"/>
    <w:rsid w:val="00F54E14"/>
    <w:rsid w:val="00F55486"/>
    <w:rsid w:val="00F55B14"/>
    <w:rsid w:val="00F55D7D"/>
    <w:rsid w:val="00F56041"/>
    <w:rsid w:val="00F56436"/>
    <w:rsid w:val="00F56627"/>
    <w:rsid w:val="00F566F6"/>
    <w:rsid w:val="00F56C91"/>
    <w:rsid w:val="00F56CE1"/>
    <w:rsid w:val="00F57031"/>
    <w:rsid w:val="00F57532"/>
    <w:rsid w:val="00F57609"/>
    <w:rsid w:val="00F6003E"/>
    <w:rsid w:val="00F6038F"/>
    <w:rsid w:val="00F60839"/>
    <w:rsid w:val="00F6177A"/>
    <w:rsid w:val="00F6186F"/>
    <w:rsid w:val="00F61986"/>
    <w:rsid w:val="00F61DD5"/>
    <w:rsid w:val="00F62745"/>
    <w:rsid w:val="00F62833"/>
    <w:rsid w:val="00F62AE5"/>
    <w:rsid w:val="00F62B07"/>
    <w:rsid w:val="00F62D01"/>
    <w:rsid w:val="00F62EE5"/>
    <w:rsid w:val="00F633D8"/>
    <w:rsid w:val="00F63965"/>
    <w:rsid w:val="00F63BB0"/>
    <w:rsid w:val="00F63F7B"/>
    <w:rsid w:val="00F644EA"/>
    <w:rsid w:val="00F64656"/>
    <w:rsid w:val="00F64C7D"/>
    <w:rsid w:val="00F65588"/>
    <w:rsid w:val="00F66425"/>
    <w:rsid w:val="00F66746"/>
    <w:rsid w:val="00F669C5"/>
    <w:rsid w:val="00F672FF"/>
    <w:rsid w:val="00F67312"/>
    <w:rsid w:val="00F67937"/>
    <w:rsid w:val="00F67C1B"/>
    <w:rsid w:val="00F67F40"/>
    <w:rsid w:val="00F67F4D"/>
    <w:rsid w:val="00F70195"/>
    <w:rsid w:val="00F70E5A"/>
    <w:rsid w:val="00F70FC0"/>
    <w:rsid w:val="00F7140A"/>
    <w:rsid w:val="00F715E7"/>
    <w:rsid w:val="00F721E2"/>
    <w:rsid w:val="00F72602"/>
    <w:rsid w:val="00F72AEC"/>
    <w:rsid w:val="00F72DEA"/>
    <w:rsid w:val="00F7407D"/>
    <w:rsid w:val="00F74828"/>
    <w:rsid w:val="00F74ABA"/>
    <w:rsid w:val="00F75340"/>
    <w:rsid w:val="00F755B8"/>
    <w:rsid w:val="00F75710"/>
    <w:rsid w:val="00F75739"/>
    <w:rsid w:val="00F75AC9"/>
    <w:rsid w:val="00F75C20"/>
    <w:rsid w:val="00F75D26"/>
    <w:rsid w:val="00F75ED1"/>
    <w:rsid w:val="00F76413"/>
    <w:rsid w:val="00F76F00"/>
    <w:rsid w:val="00F7731B"/>
    <w:rsid w:val="00F774FD"/>
    <w:rsid w:val="00F77565"/>
    <w:rsid w:val="00F77814"/>
    <w:rsid w:val="00F7791B"/>
    <w:rsid w:val="00F77D65"/>
    <w:rsid w:val="00F803B0"/>
    <w:rsid w:val="00F80409"/>
    <w:rsid w:val="00F8065B"/>
    <w:rsid w:val="00F8086E"/>
    <w:rsid w:val="00F80C31"/>
    <w:rsid w:val="00F80E14"/>
    <w:rsid w:val="00F80E25"/>
    <w:rsid w:val="00F81524"/>
    <w:rsid w:val="00F822FE"/>
    <w:rsid w:val="00F82562"/>
    <w:rsid w:val="00F83142"/>
    <w:rsid w:val="00F83362"/>
    <w:rsid w:val="00F84048"/>
    <w:rsid w:val="00F84101"/>
    <w:rsid w:val="00F84583"/>
    <w:rsid w:val="00F8520A"/>
    <w:rsid w:val="00F8539F"/>
    <w:rsid w:val="00F8600C"/>
    <w:rsid w:val="00F860F5"/>
    <w:rsid w:val="00F863C1"/>
    <w:rsid w:val="00F86631"/>
    <w:rsid w:val="00F86957"/>
    <w:rsid w:val="00F869B7"/>
    <w:rsid w:val="00F86E68"/>
    <w:rsid w:val="00F86EF5"/>
    <w:rsid w:val="00F875C4"/>
    <w:rsid w:val="00F876E5"/>
    <w:rsid w:val="00F9005C"/>
    <w:rsid w:val="00F904AE"/>
    <w:rsid w:val="00F90826"/>
    <w:rsid w:val="00F918A9"/>
    <w:rsid w:val="00F91B2C"/>
    <w:rsid w:val="00F91CBA"/>
    <w:rsid w:val="00F91DF2"/>
    <w:rsid w:val="00F92513"/>
    <w:rsid w:val="00F925C6"/>
    <w:rsid w:val="00F9294C"/>
    <w:rsid w:val="00F92ABC"/>
    <w:rsid w:val="00F92DFB"/>
    <w:rsid w:val="00F92E06"/>
    <w:rsid w:val="00F92F98"/>
    <w:rsid w:val="00F93AEB"/>
    <w:rsid w:val="00F93D80"/>
    <w:rsid w:val="00F94167"/>
    <w:rsid w:val="00F94CD4"/>
    <w:rsid w:val="00F9506A"/>
    <w:rsid w:val="00F952BF"/>
    <w:rsid w:val="00F955CD"/>
    <w:rsid w:val="00F95B03"/>
    <w:rsid w:val="00F95E02"/>
    <w:rsid w:val="00F96026"/>
    <w:rsid w:val="00F96230"/>
    <w:rsid w:val="00F965BC"/>
    <w:rsid w:val="00F96B57"/>
    <w:rsid w:val="00F96BAB"/>
    <w:rsid w:val="00F97398"/>
    <w:rsid w:val="00F978A7"/>
    <w:rsid w:val="00F97B16"/>
    <w:rsid w:val="00F97CE1"/>
    <w:rsid w:val="00F97D6C"/>
    <w:rsid w:val="00F97F22"/>
    <w:rsid w:val="00FA0966"/>
    <w:rsid w:val="00FA0EA9"/>
    <w:rsid w:val="00FA1419"/>
    <w:rsid w:val="00FA15AC"/>
    <w:rsid w:val="00FA1755"/>
    <w:rsid w:val="00FA18F2"/>
    <w:rsid w:val="00FA208B"/>
    <w:rsid w:val="00FA267A"/>
    <w:rsid w:val="00FA280A"/>
    <w:rsid w:val="00FA368A"/>
    <w:rsid w:val="00FA36F0"/>
    <w:rsid w:val="00FA3832"/>
    <w:rsid w:val="00FA395E"/>
    <w:rsid w:val="00FA3C90"/>
    <w:rsid w:val="00FA3EBF"/>
    <w:rsid w:val="00FA3FA4"/>
    <w:rsid w:val="00FA4C90"/>
    <w:rsid w:val="00FA4EEC"/>
    <w:rsid w:val="00FA4FA9"/>
    <w:rsid w:val="00FA502C"/>
    <w:rsid w:val="00FA5127"/>
    <w:rsid w:val="00FA68AF"/>
    <w:rsid w:val="00FA6905"/>
    <w:rsid w:val="00FA6B87"/>
    <w:rsid w:val="00FA6EDB"/>
    <w:rsid w:val="00FA7735"/>
    <w:rsid w:val="00FA7A01"/>
    <w:rsid w:val="00FB03E9"/>
    <w:rsid w:val="00FB08DC"/>
    <w:rsid w:val="00FB0C99"/>
    <w:rsid w:val="00FB1107"/>
    <w:rsid w:val="00FB1250"/>
    <w:rsid w:val="00FB1F38"/>
    <w:rsid w:val="00FB231E"/>
    <w:rsid w:val="00FB28CB"/>
    <w:rsid w:val="00FB2F2E"/>
    <w:rsid w:val="00FB37C3"/>
    <w:rsid w:val="00FB4456"/>
    <w:rsid w:val="00FB4A52"/>
    <w:rsid w:val="00FB4D43"/>
    <w:rsid w:val="00FB5485"/>
    <w:rsid w:val="00FB5D74"/>
    <w:rsid w:val="00FB5F5C"/>
    <w:rsid w:val="00FB6220"/>
    <w:rsid w:val="00FB6981"/>
    <w:rsid w:val="00FB6D84"/>
    <w:rsid w:val="00FB7076"/>
    <w:rsid w:val="00FB7543"/>
    <w:rsid w:val="00FB75E0"/>
    <w:rsid w:val="00FB75FC"/>
    <w:rsid w:val="00FB7D7A"/>
    <w:rsid w:val="00FC0304"/>
    <w:rsid w:val="00FC051A"/>
    <w:rsid w:val="00FC0936"/>
    <w:rsid w:val="00FC0B7F"/>
    <w:rsid w:val="00FC1093"/>
    <w:rsid w:val="00FC1673"/>
    <w:rsid w:val="00FC1BE4"/>
    <w:rsid w:val="00FC21CD"/>
    <w:rsid w:val="00FC25E0"/>
    <w:rsid w:val="00FC3406"/>
    <w:rsid w:val="00FC3598"/>
    <w:rsid w:val="00FC3A0E"/>
    <w:rsid w:val="00FC3B9D"/>
    <w:rsid w:val="00FC4607"/>
    <w:rsid w:val="00FC5D45"/>
    <w:rsid w:val="00FC5D99"/>
    <w:rsid w:val="00FC5E78"/>
    <w:rsid w:val="00FC65A3"/>
    <w:rsid w:val="00FC691C"/>
    <w:rsid w:val="00FC69B4"/>
    <w:rsid w:val="00FC6CBD"/>
    <w:rsid w:val="00FC7728"/>
    <w:rsid w:val="00FC77E6"/>
    <w:rsid w:val="00FC7ADE"/>
    <w:rsid w:val="00FD046D"/>
    <w:rsid w:val="00FD081D"/>
    <w:rsid w:val="00FD0A3A"/>
    <w:rsid w:val="00FD14BA"/>
    <w:rsid w:val="00FD16AF"/>
    <w:rsid w:val="00FD18F7"/>
    <w:rsid w:val="00FD1D43"/>
    <w:rsid w:val="00FD1F4D"/>
    <w:rsid w:val="00FD2218"/>
    <w:rsid w:val="00FD28C6"/>
    <w:rsid w:val="00FD2A3E"/>
    <w:rsid w:val="00FD3766"/>
    <w:rsid w:val="00FD3BCE"/>
    <w:rsid w:val="00FD3F2F"/>
    <w:rsid w:val="00FD46E5"/>
    <w:rsid w:val="00FD496E"/>
    <w:rsid w:val="00FD49D2"/>
    <w:rsid w:val="00FD4EA9"/>
    <w:rsid w:val="00FD5091"/>
    <w:rsid w:val="00FD546E"/>
    <w:rsid w:val="00FD57EB"/>
    <w:rsid w:val="00FD5869"/>
    <w:rsid w:val="00FD665B"/>
    <w:rsid w:val="00FD6D94"/>
    <w:rsid w:val="00FD6FFE"/>
    <w:rsid w:val="00FD7077"/>
    <w:rsid w:val="00FD7766"/>
    <w:rsid w:val="00FD7A07"/>
    <w:rsid w:val="00FD7DC4"/>
    <w:rsid w:val="00FE0174"/>
    <w:rsid w:val="00FE029F"/>
    <w:rsid w:val="00FE0BEB"/>
    <w:rsid w:val="00FE0C03"/>
    <w:rsid w:val="00FE0F1F"/>
    <w:rsid w:val="00FE1050"/>
    <w:rsid w:val="00FE116B"/>
    <w:rsid w:val="00FE12C3"/>
    <w:rsid w:val="00FE153D"/>
    <w:rsid w:val="00FE1DD3"/>
    <w:rsid w:val="00FE1F34"/>
    <w:rsid w:val="00FE21F3"/>
    <w:rsid w:val="00FE2700"/>
    <w:rsid w:val="00FE27F4"/>
    <w:rsid w:val="00FE2CCF"/>
    <w:rsid w:val="00FE3184"/>
    <w:rsid w:val="00FE374D"/>
    <w:rsid w:val="00FE3887"/>
    <w:rsid w:val="00FE3B1D"/>
    <w:rsid w:val="00FE3BFD"/>
    <w:rsid w:val="00FE3D22"/>
    <w:rsid w:val="00FE41B2"/>
    <w:rsid w:val="00FE42BA"/>
    <w:rsid w:val="00FE472F"/>
    <w:rsid w:val="00FE5BBC"/>
    <w:rsid w:val="00FE5DEC"/>
    <w:rsid w:val="00FE6509"/>
    <w:rsid w:val="00FE6638"/>
    <w:rsid w:val="00FE69B0"/>
    <w:rsid w:val="00FE6F71"/>
    <w:rsid w:val="00FE77B7"/>
    <w:rsid w:val="00FE77ED"/>
    <w:rsid w:val="00FE7814"/>
    <w:rsid w:val="00FE78BE"/>
    <w:rsid w:val="00FE7938"/>
    <w:rsid w:val="00FE7D6B"/>
    <w:rsid w:val="00FE7EB8"/>
    <w:rsid w:val="00FF05EF"/>
    <w:rsid w:val="00FF0E46"/>
    <w:rsid w:val="00FF1B0B"/>
    <w:rsid w:val="00FF1D05"/>
    <w:rsid w:val="00FF1FBA"/>
    <w:rsid w:val="00FF2773"/>
    <w:rsid w:val="00FF2B42"/>
    <w:rsid w:val="00FF322C"/>
    <w:rsid w:val="00FF3267"/>
    <w:rsid w:val="00FF3EF8"/>
    <w:rsid w:val="00FF3F39"/>
    <w:rsid w:val="00FF40B8"/>
    <w:rsid w:val="00FF454E"/>
    <w:rsid w:val="00FF507F"/>
    <w:rsid w:val="00FF5C92"/>
    <w:rsid w:val="00FF5D4D"/>
    <w:rsid w:val="00FF634E"/>
    <w:rsid w:val="00FF649E"/>
    <w:rsid w:val="00FF690E"/>
    <w:rsid w:val="00FF6925"/>
    <w:rsid w:val="00FF6FE3"/>
    <w:rsid w:val="00FF7ABF"/>
    <w:rsid w:val="00FF7AF0"/>
    <w:rsid w:val="0101112B"/>
    <w:rsid w:val="01162753"/>
    <w:rsid w:val="012E3E96"/>
    <w:rsid w:val="015B74C1"/>
    <w:rsid w:val="017450A4"/>
    <w:rsid w:val="01787E34"/>
    <w:rsid w:val="01DE0E81"/>
    <w:rsid w:val="0203078A"/>
    <w:rsid w:val="022CBA3B"/>
    <w:rsid w:val="022CC022"/>
    <w:rsid w:val="024A32E7"/>
    <w:rsid w:val="02569491"/>
    <w:rsid w:val="02A5B310"/>
    <w:rsid w:val="02C2C279"/>
    <w:rsid w:val="02D09BD8"/>
    <w:rsid w:val="02FAF2F6"/>
    <w:rsid w:val="032C184D"/>
    <w:rsid w:val="0339DE31"/>
    <w:rsid w:val="0345C5F7"/>
    <w:rsid w:val="036F9FAF"/>
    <w:rsid w:val="0378323A"/>
    <w:rsid w:val="03968920"/>
    <w:rsid w:val="039ED7EB"/>
    <w:rsid w:val="0418A78F"/>
    <w:rsid w:val="042106F4"/>
    <w:rsid w:val="043A2F51"/>
    <w:rsid w:val="044D871C"/>
    <w:rsid w:val="0456F58C"/>
    <w:rsid w:val="04676973"/>
    <w:rsid w:val="047B5E25"/>
    <w:rsid w:val="048ABA0F"/>
    <w:rsid w:val="049E4FCA"/>
    <w:rsid w:val="049F5E8D"/>
    <w:rsid w:val="04A7A229"/>
    <w:rsid w:val="04C0FB9A"/>
    <w:rsid w:val="04D52EF2"/>
    <w:rsid w:val="04E58D73"/>
    <w:rsid w:val="0513B515"/>
    <w:rsid w:val="052E0D1A"/>
    <w:rsid w:val="0544F92F"/>
    <w:rsid w:val="05562397"/>
    <w:rsid w:val="055AB46E"/>
    <w:rsid w:val="05792B08"/>
    <w:rsid w:val="0586454F"/>
    <w:rsid w:val="058EBA54"/>
    <w:rsid w:val="05937A51"/>
    <w:rsid w:val="0595E2B6"/>
    <w:rsid w:val="05B482E3"/>
    <w:rsid w:val="05CAF192"/>
    <w:rsid w:val="05E708B5"/>
    <w:rsid w:val="0604F24B"/>
    <w:rsid w:val="0608CFDC"/>
    <w:rsid w:val="060EA3DB"/>
    <w:rsid w:val="0619C7B1"/>
    <w:rsid w:val="063653B2"/>
    <w:rsid w:val="0645A4E2"/>
    <w:rsid w:val="066A63EC"/>
    <w:rsid w:val="069ACB97"/>
    <w:rsid w:val="06ADB43B"/>
    <w:rsid w:val="06DE6633"/>
    <w:rsid w:val="06E0C990"/>
    <w:rsid w:val="06E2A91B"/>
    <w:rsid w:val="06E78EDD"/>
    <w:rsid w:val="06F1BC7F"/>
    <w:rsid w:val="06F4C4AC"/>
    <w:rsid w:val="06F66482"/>
    <w:rsid w:val="06F9DE0A"/>
    <w:rsid w:val="071B4117"/>
    <w:rsid w:val="0771D013"/>
    <w:rsid w:val="0782A87C"/>
    <w:rsid w:val="07875FFE"/>
    <w:rsid w:val="07894714"/>
    <w:rsid w:val="07908837"/>
    <w:rsid w:val="07A82C12"/>
    <w:rsid w:val="07AA743C"/>
    <w:rsid w:val="07D252D6"/>
    <w:rsid w:val="07E3698E"/>
    <w:rsid w:val="07F991A7"/>
    <w:rsid w:val="0804D910"/>
    <w:rsid w:val="0814E120"/>
    <w:rsid w:val="081CF063"/>
    <w:rsid w:val="081D2E35"/>
    <w:rsid w:val="081D628D"/>
    <w:rsid w:val="0825C528"/>
    <w:rsid w:val="082A029E"/>
    <w:rsid w:val="0839BFE5"/>
    <w:rsid w:val="0859821D"/>
    <w:rsid w:val="08716C08"/>
    <w:rsid w:val="0873FB24"/>
    <w:rsid w:val="087743B0"/>
    <w:rsid w:val="0879CA28"/>
    <w:rsid w:val="087C99F1"/>
    <w:rsid w:val="087FE019"/>
    <w:rsid w:val="0884A281"/>
    <w:rsid w:val="0888A040"/>
    <w:rsid w:val="089C7A93"/>
    <w:rsid w:val="08AFECD3"/>
    <w:rsid w:val="08F0E743"/>
    <w:rsid w:val="0908861B"/>
    <w:rsid w:val="0909A4EE"/>
    <w:rsid w:val="092126DD"/>
    <w:rsid w:val="0923313A"/>
    <w:rsid w:val="092B7721"/>
    <w:rsid w:val="0935A6EB"/>
    <w:rsid w:val="097F3F60"/>
    <w:rsid w:val="09956208"/>
    <w:rsid w:val="09A78EBF"/>
    <w:rsid w:val="09DE6672"/>
    <w:rsid w:val="0A04E121"/>
    <w:rsid w:val="0A186A52"/>
    <w:rsid w:val="0A30B5BE"/>
    <w:rsid w:val="0A5ACE3A"/>
    <w:rsid w:val="0A820A6A"/>
    <w:rsid w:val="0AABD920"/>
    <w:rsid w:val="0AB4EB49"/>
    <w:rsid w:val="0ADC40FF"/>
    <w:rsid w:val="0ADD9F13"/>
    <w:rsid w:val="0AE1E968"/>
    <w:rsid w:val="0B0C6A6E"/>
    <w:rsid w:val="0B0D4B4C"/>
    <w:rsid w:val="0B1B0FC1"/>
    <w:rsid w:val="0B2D7045"/>
    <w:rsid w:val="0B3727F1"/>
    <w:rsid w:val="0B41665C"/>
    <w:rsid w:val="0B441A42"/>
    <w:rsid w:val="0B4B9684"/>
    <w:rsid w:val="0B58E8B8"/>
    <w:rsid w:val="0B5BB4B4"/>
    <w:rsid w:val="0B5C2F73"/>
    <w:rsid w:val="0B8CA503"/>
    <w:rsid w:val="0B9A19BB"/>
    <w:rsid w:val="0BA6F191"/>
    <w:rsid w:val="0C05596F"/>
    <w:rsid w:val="0C114935"/>
    <w:rsid w:val="0C3A3316"/>
    <w:rsid w:val="0C492A58"/>
    <w:rsid w:val="0C72485D"/>
    <w:rsid w:val="0C781160"/>
    <w:rsid w:val="0C9E538D"/>
    <w:rsid w:val="0CA83ACF"/>
    <w:rsid w:val="0CA91BAD"/>
    <w:rsid w:val="0CB08841"/>
    <w:rsid w:val="0CBC2AF4"/>
    <w:rsid w:val="0CC2AA74"/>
    <w:rsid w:val="0CC70C35"/>
    <w:rsid w:val="0CD8499C"/>
    <w:rsid w:val="0CD882F9"/>
    <w:rsid w:val="0D34DC13"/>
    <w:rsid w:val="0D498CCD"/>
    <w:rsid w:val="0D711E76"/>
    <w:rsid w:val="0D785FAC"/>
    <w:rsid w:val="0D930302"/>
    <w:rsid w:val="0DA1B3F3"/>
    <w:rsid w:val="0DAADEEC"/>
    <w:rsid w:val="0DABBC0E"/>
    <w:rsid w:val="0DB0AC54"/>
    <w:rsid w:val="0DC1F1C6"/>
    <w:rsid w:val="0DFB6B5E"/>
    <w:rsid w:val="0E0DD3B6"/>
    <w:rsid w:val="0E219704"/>
    <w:rsid w:val="0E4362F6"/>
    <w:rsid w:val="0E43A1CA"/>
    <w:rsid w:val="0E44EC0E"/>
    <w:rsid w:val="0E68D32B"/>
    <w:rsid w:val="0E9ADCDA"/>
    <w:rsid w:val="0EC7F75E"/>
    <w:rsid w:val="0EDC04E0"/>
    <w:rsid w:val="0EE9D81C"/>
    <w:rsid w:val="0EEDA3B4"/>
    <w:rsid w:val="0EF7F1DA"/>
    <w:rsid w:val="0EFDADC4"/>
    <w:rsid w:val="0F0963BF"/>
    <w:rsid w:val="0F0DA9BD"/>
    <w:rsid w:val="0F132575"/>
    <w:rsid w:val="0F19F6AE"/>
    <w:rsid w:val="0F2631A0"/>
    <w:rsid w:val="0F351799"/>
    <w:rsid w:val="0F363B60"/>
    <w:rsid w:val="0F54B144"/>
    <w:rsid w:val="0F5B6218"/>
    <w:rsid w:val="0F70D97B"/>
    <w:rsid w:val="0F7954E8"/>
    <w:rsid w:val="0F79B9D7"/>
    <w:rsid w:val="0FB691DB"/>
    <w:rsid w:val="0FBA47F8"/>
    <w:rsid w:val="0FDF722B"/>
    <w:rsid w:val="0FDFDB91"/>
    <w:rsid w:val="0FF0041E"/>
    <w:rsid w:val="0FF0C08C"/>
    <w:rsid w:val="1008B9F9"/>
    <w:rsid w:val="100D6D2E"/>
    <w:rsid w:val="102E38B3"/>
    <w:rsid w:val="1040E51E"/>
    <w:rsid w:val="107D5AF3"/>
    <w:rsid w:val="10A54AA0"/>
    <w:rsid w:val="10D7663B"/>
    <w:rsid w:val="10E0D201"/>
    <w:rsid w:val="10E27FAE"/>
    <w:rsid w:val="10F14BEE"/>
    <w:rsid w:val="11041DAD"/>
    <w:rsid w:val="111B43A8"/>
    <w:rsid w:val="111FE41A"/>
    <w:rsid w:val="112BFCDF"/>
    <w:rsid w:val="112FFD41"/>
    <w:rsid w:val="1141A905"/>
    <w:rsid w:val="114309DA"/>
    <w:rsid w:val="114D992C"/>
    <w:rsid w:val="11A7DAA5"/>
    <w:rsid w:val="11B49962"/>
    <w:rsid w:val="11C6491C"/>
    <w:rsid w:val="1204FD99"/>
    <w:rsid w:val="12192B54"/>
    <w:rsid w:val="122D7EBD"/>
    <w:rsid w:val="1243567E"/>
    <w:rsid w:val="12454A7F"/>
    <w:rsid w:val="125B4F6E"/>
    <w:rsid w:val="1274C099"/>
    <w:rsid w:val="1280A267"/>
    <w:rsid w:val="128B6E55"/>
    <w:rsid w:val="12A10B08"/>
    <w:rsid w:val="12B21E89"/>
    <w:rsid w:val="12D12349"/>
    <w:rsid w:val="12D8F411"/>
    <w:rsid w:val="12F08607"/>
    <w:rsid w:val="12F1E8BA"/>
    <w:rsid w:val="1317204B"/>
    <w:rsid w:val="133D9AD3"/>
    <w:rsid w:val="13563D98"/>
    <w:rsid w:val="137448A9"/>
    <w:rsid w:val="137B41DA"/>
    <w:rsid w:val="13810967"/>
    <w:rsid w:val="13907865"/>
    <w:rsid w:val="13923E72"/>
    <w:rsid w:val="139788A0"/>
    <w:rsid w:val="139A82C8"/>
    <w:rsid w:val="13A26B1B"/>
    <w:rsid w:val="13B4FBB5"/>
    <w:rsid w:val="13BE6FA7"/>
    <w:rsid w:val="13D44D19"/>
    <w:rsid w:val="13D70236"/>
    <w:rsid w:val="13E11670"/>
    <w:rsid w:val="1414B7F7"/>
    <w:rsid w:val="14217B4E"/>
    <w:rsid w:val="142E5747"/>
    <w:rsid w:val="1448559D"/>
    <w:rsid w:val="144DB946"/>
    <w:rsid w:val="146FF827"/>
    <w:rsid w:val="1477B2DC"/>
    <w:rsid w:val="148DB91B"/>
    <w:rsid w:val="14A45381"/>
    <w:rsid w:val="14AD17F3"/>
    <w:rsid w:val="14CFFA2B"/>
    <w:rsid w:val="14DA3BCB"/>
    <w:rsid w:val="14E9299F"/>
    <w:rsid w:val="14EF4CBD"/>
    <w:rsid w:val="15273963"/>
    <w:rsid w:val="154CDCA6"/>
    <w:rsid w:val="154E61A4"/>
    <w:rsid w:val="154EA3D1"/>
    <w:rsid w:val="156C1C85"/>
    <w:rsid w:val="15CAA39C"/>
    <w:rsid w:val="15CE45DF"/>
    <w:rsid w:val="15FB6522"/>
    <w:rsid w:val="1607AE0F"/>
    <w:rsid w:val="160B5BEA"/>
    <w:rsid w:val="162103E6"/>
    <w:rsid w:val="1624A584"/>
    <w:rsid w:val="16380F1E"/>
    <w:rsid w:val="1643EFDD"/>
    <w:rsid w:val="164F1D15"/>
    <w:rsid w:val="165189C0"/>
    <w:rsid w:val="165C66F7"/>
    <w:rsid w:val="16649FEF"/>
    <w:rsid w:val="167BC2B9"/>
    <w:rsid w:val="16C3C2EE"/>
    <w:rsid w:val="16E8E937"/>
    <w:rsid w:val="16F93C6F"/>
    <w:rsid w:val="1712AC71"/>
    <w:rsid w:val="174D4BA0"/>
    <w:rsid w:val="176A1640"/>
    <w:rsid w:val="178B6C0F"/>
    <w:rsid w:val="17C631CF"/>
    <w:rsid w:val="17DCC4FB"/>
    <w:rsid w:val="17DFC03E"/>
    <w:rsid w:val="181E032F"/>
    <w:rsid w:val="18335FF8"/>
    <w:rsid w:val="184B5AC0"/>
    <w:rsid w:val="1858A36E"/>
    <w:rsid w:val="187314D3"/>
    <w:rsid w:val="18886CD8"/>
    <w:rsid w:val="18A7BE3C"/>
    <w:rsid w:val="18AF6665"/>
    <w:rsid w:val="18C7AF0A"/>
    <w:rsid w:val="18D9E4BD"/>
    <w:rsid w:val="18E33576"/>
    <w:rsid w:val="18E91C01"/>
    <w:rsid w:val="18F6EA77"/>
    <w:rsid w:val="19087486"/>
    <w:rsid w:val="1926FE3A"/>
    <w:rsid w:val="193305E4"/>
    <w:rsid w:val="19335471"/>
    <w:rsid w:val="19407945"/>
    <w:rsid w:val="194D328B"/>
    <w:rsid w:val="19562C14"/>
    <w:rsid w:val="19620DC3"/>
    <w:rsid w:val="19B57334"/>
    <w:rsid w:val="1A0C6CFE"/>
    <w:rsid w:val="1A0CC7BE"/>
    <w:rsid w:val="1A2C2ABF"/>
    <w:rsid w:val="1A325B7F"/>
    <w:rsid w:val="1A381533"/>
    <w:rsid w:val="1A3EFEDC"/>
    <w:rsid w:val="1A6A6491"/>
    <w:rsid w:val="1A70B7AC"/>
    <w:rsid w:val="1A9B03F8"/>
    <w:rsid w:val="1A9DA419"/>
    <w:rsid w:val="1AB5ADE8"/>
    <w:rsid w:val="1ACF24D2"/>
    <w:rsid w:val="1AECDB15"/>
    <w:rsid w:val="1AFDDE24"/>
    <w:rsid w:val="1B3A66AF"/>
    <w:rsid w:val="1B72E047"/>
    <w:rsid w:val="1B8180E1"/>
    <w:rsid w:val="1B86524E"/>
    <w:rsid w:val="1B9A2F35"/>
    <w:rsid w:val="1BBA2659"/>
    <w:rsid w:val="1BC00D9A"/>
    <w:rsid w:val="1BE4C982"/>
    <w:rsid w:val="1BEA21A1"/>
    <w:rsid w:val="1C0440EA"/>
    <w:rsid w:val="1C08F93B"/>
    <w:rsid w:val="1C2DDF65"/>
    <w:rsid w:val="1C3EC466"/>
    <w:rsid w:val="1C562287"/>
    <w:rsid w:val="1C724471"/>
    <w:rsid w:val="1C784C3E"/>
    <w:rsid w:val="1C7F4CA0"/>
    <w:rsid w:val="1C8CA1DF"/>
    <w:rsid w:val="1C9622B0"/>
    <w:rsid w:val="1CA09732"/>
    <w:rsid w:val="1CAFE61A"/>
    <w:rsid w:val="1CC36B90"/>
    <w:rsid w:val="1CD27DD7"/>
    <w:rsid w:val="1CD4D4D6"/>
    <w:rsid w:val="1CD4F172"/>
    <w:rsid w:val="1CD795C1"/>
    <w:rsid w:val="1CFC8055"/>
    <w:rsid w:val="1D17C7CF"/>
    <w:rsid w:val="1D243BB7"/>
    <w:rsid w:val="1D285B2C"/>
    <w:rsid w:val="1D38DAFD"/>
    <w:rsid w:val="1D64F22F"/>
    <w:rsid w:val="1D8A568B"/>
    <w:rsid w:val="1DA365C2"/>
    <w:rsid w:val="1DA72C8B"/>
    <w:rsid w:val="1DCFB96A"/>
    <w:rsid w:val="1DFA8615"/>
    <w:rsid w:val="1E06C594"/>
    <w:rsid w:val="1E074F23"/>
    <w:rsid w:val="1E166B2E"/>
    <w:rsid w:val="1E20D927"/>
    <w:rsid w:val="1E412BEF"/>
    <w:rsid w:val="1E7503AA"/>
    <w:rsid w:val="1E85BA8A"/>
    <w:rsid w:val="1E8628A7"/>
    <w:rsid w:val="1EAAF08B"/>
    <w:rsid w:val="1EAC6428"/>
    <w:rsid w:val="1EC63DE9"/>
    <w:rsid w:val="1EC9FC32"/>
    <w:rsid w:val="1EEEC6D5"/>
    <w:rsid w:val="1EF31BF7"/>
    <w:rsid w:val="1F1EBA9E"/>
    <w:rsid w:val="1F3E87D5"/>
    <w:rsid w:val="1F4099FD"/>
    <w:rsid w:val="1F585D85"/>
    <w:rsid w:val="1F591471"/>
    <w:rsid w:val="1F5BFFC8"/>
    <w:rsid w:val="1F784B53"/>
    <w:rsid w:val="1F9641C9"/>
    <w:rsid w:val="1FA295F5"/>
    <w:rsid w:val="1FB0BD84"/>
    <w:rsid w:val="1FB398B6"/>
    <w:rsid w:val="1FD248F2"/>
    <w:rsid w:val="20241205"/>
    <w:rsid w:val="2040500E"/>
    <w:rsid w:val="20629238"/>
    <w:rsid w:val="206C7F48"/>
    <w:rsid w:val="20791F4C"/>
    <w:rsid w:val="208198FA"/>
    <w:rsid w:val="20908319"/>
    <w:rsid w:val="209CADF7"/>
    <w:rsid w:val="20C731FC"/>
    <w:rsid w:val="210E8A49"/>
    <w:rsid w:val="211F72DD"/>
    <w:rsid w:val="213E6656"/>
    <w:rsid w:val="214B76B2"/>
    <w:rsid w:val="218849D4"/>
    <w:rsid w:val="21A37F00"/>
    <w:rsid w:val="21B2B1E9"/>
    <w:rsid w:val="21B62DFA"/>
    <w:rsid w:val="21D19061"/>
    <w:rsid w:val="21DB8DAB"/>
    <w:rsid w:val="21E662A0"/>
    <w:rsid w:val="21EF2E02"/>
    <w:rsid w:val="21F49AB3"/>
    <w:rsid w:val="21F653B9"/>
    <w:rsid w:val="21FF96BB"/>
    <w:rsid w:val="220AE074"/>
    <w:rsid w:val="2223F883"/>
    <w:rsid w:val="225CA34E"/>
    <w:rsid w:val="226F20CD"/>
    <w:rsid w:val="22AB2100"/>
    <w:rsid w:val="22D1608B"/>
    <w:rsid w:val="22DA4D89"/>
    <w:rsid w:val="22DFB1C3"/>
    <w:rsid w:val="22E0E2F6"/>
    <w:rsid w:val="230FFA0A"/>
    <w:rsid w:val="2320D417"/>
    <w:rsid w:val="23272055"/>
    <w:rsid w:val="232CA4CE"/>
    <w:rsid w:val="23381DEA"/>
    <w:rsid w:val="236A51BC"/>
    <w:rsid w:val="23833717"/>
    <w:rsid w:val="239DA083"/>
    <w:rsid w:val="23BEDF4A"/>
    <w:rsid w:val="23D02F54"/>
    <w:rsid w:val="23D0EF7B"/>
    <w:rsid w:val="23D433B3"/>
    <w:rsid w:val="23D830A7"/>
    <w:rsid w:val="23F3AA10"/>
    <w:rsid w:val="23FCA769"/>
    <w:rsid w:val="2400928A"/>
    <w:rsid w:val="2406B021"/>
    <w:rsid w:val="2429C1E3"/>
    <w:rsid w:val="242F06C7"/>
    <w:rsid w:val="243724FA"/>
    <w:rsid w:val="244FED63"/>
    <w:rsid w:val="24829965"/>
    <w:rsid w:val="24924F12"/>
    <w:rsid w:val="24A77F44"/>
    <w:rsid w:val="24ACF5D1"/>
    <w:rsid w:val="24AD8AC8"/>
    <w:rsid w:val="24AF65F2"/>
    <w:rsid w:val="24D79085"/>
    <w:rsid w:val="24DF3391"/>
    <w:rsid w:val="24F9471C"/>
    <w:rsid w:val="2509DD61"/>
    <w:rsid w:val="252F15F3"/>
    <w:rsid w:val="2535D45D"/>
    <w:rsid w:val="255AAFAB"/>
    <w:rsid w:val="255D96C5"/>
    <w:rsid w:val="2583C6C3"/>
    <w:rsid w:val="25990BC5"/>
    <w:rsid w:val="25A7CB81"/>
    <w:rsid w:val="25CFEBE2"/>
    <w:rsid w:val="25D7E412"/>
    <w:rsid w:val="26095376"/>
    <w:rsid w:val="26241761"/>
    <w:rsid w:val="26395A8D"/>
    <w:rsid w:val="26497975"/>
    <w:rsid w:val="26530D79"/>
    <w:rsid w:val="2657B107"/>
    <w:rsid w:val="2657C157"/>
    <w:rsid w:val="265D1C1D"/>
    <w:rsid w:val="266E61C6"/>
    <w:rsid w:val="26789B7A"/>
    <w:rsid w:val="268BF438"/>
    <w:rsid w:val="268BFA46"/>
    <w:rsid w:val="269128C3"/>
    <w:rsid w:val="26B07B60"/>
    <w:rsid w:val="26CA7F86"/>
    <w:rsid w:val="26D8DF7C"/>
    <w:rsid w:val="27484A6C"/>
    <w:rsid w:val="2767D34A"/>
    <w:rsid w:val="2767F426"/>
    <w:rsid w:val="27729A19"/>
    <w:rsid w:val="2777A1C8"/>
    <w:rsid w:val="277C23D8"/>
    <w:rsid w:val="27835519"/>
    <w:rsid w:val="2788DA70"/>
    <w:rsid w:val="278F89BA"/>
    <w:rsid w:val="27B7F7BA"/>
    <w:rsid w:val="27D707DD"/>
    <w:rsid w:val="27D7BE62"/>
    <w:rsid w:val="2807C8B3"/>
    <w:rsid w:val="282F7F4E"/>
    <w:rsid w:val="2834E53F"/>
    <w:rsid w:val="2859926C"/>
    <w:rsid w:val="28A0F740"/>
    <w:rsid w:val="28CB357A"/>
    <w:rsid w:val="29072D51"/>
    <w:rsid w:val="290B670C"/>
    <w:rsid w:val="2914E5C9"/>
    <w:rsid w:val="292F94C9"/>
    <w:rsid w:val="2936098A"/>
    <w:rsid w:val="293FF819"/>
    <w:rsid w:val="29582E51"/>
    <w:rsid w:val="2967F061"/>
    <w:rsid w:val="2975157E"/>
    <w:rsid w:val="29915316"/>
    <w:rsid w:val="29919DA1"/>
    <w:rsid w:val="29922ADB"/>
    <w:rsid w:val="29C4E27C"/>
    <w:rsid w:val="29C99722"/>
    <w:rsid w:val="29CCB83F"/>
    <w:rsid w:val="29D2E287"/>
    <w:rsid w:val="29F468E2"/>
    <w:rsid w:val="29F4F54D"/>
    <w:rsid w:val="2A115A7D"/>
    <w:rsid w:val="2A117DF2"/>
    <w:rsid w:val="2A2B5DD8"/>
    <w:rsid w:val="2A424E89"/>
    <w:rsid w:val="2A43C9A9"/>
    <w:rsid w:val="2A5357B1"/>
    <w:rsid w:val="2A555302"/>
    <w:rsid w:val="2A594296"/>
    <w:rsid w:val="2A619FED"/>
    <w:rsid w:val="2A77AAC8"/>
    <w:rsid w:val="2A7E5162"/>
    <w:rsid w:val="2A9E8CC4"/>
    <w:rsid w:val="2AAECE22"/>
    <w:rsid w:val="2AB1CD83"/>
    <w:rsid w:val="2AD2322D"/>
    <w:rsid w:val="2ADBC5D9"/>
    <w:rsid w:val="2AEC41A3"/>
    <w:rsid w:val="2AED3622"/>
    <w:rsid w:val="2B129443"/>
    <w:rsid w:val="2B18389F"/>
    <w:rsid w:val="2B32CEA1"/>
    <w:rsid w:val="2B3440A3"/>
    <w:rsid w:val="2B3CAC3D"/>
    <w:rsid w:val="2B4D64D2"/>
    <w:rsid w:val="2B782389"/>
    <w:rsid w:val="2B7872A7"/>
    <w:rsid w:val="2B97B2C6"/>
    <w:rsid w:val="2BC79DE7"/>
    <w:rsid w:val="2BD1AE1A"/>
    <w:rsid w:val="2BDDB4AA"/>
    <w:rsid w:val="2BE4C5A1"/>
    <w:rsid w:val="2BE7895B"/>
    <w:rsid w:val="2BF115B8"/>
    <w:rsid w:val="2BFFD087"/>
    <w:rsid w:val="2C18D6AD"/>
    <w:rsid w:val="2C3AA0F5"/>
    <w:rsid w:val="2C4157BC"/>
    <w:rsid w:val="2C4D32C6"/>
    <w:rsid w:val="2C76C830"/>
    <w:rsid w:val="2C791EB7"/>
    <w:rsid w:val="2C84B957"/>
    <w:rsid w:val="2CBD5F15"/>
    <w:rsid w:val="2CBE7613"/>
    <w:rsid w:val="2CBEA51E"/>
    <w:rsid w:val="2CD01104"/>
    <w:rsid w:val="2CD4B075"/>
    <w:rsid w:val="2D08CAFD"/>
    <w:rsid w:val="2D32FB03"/>
    <w:rsid w:val="2D7CEA20"/>
    <w:rsid w:val="2D8CEB2D"/>
    <w:rsid w:val="2D99BD60"/>
    <w:rsid w:val="2D9B738B"/>
    <w:rsid w:val="2D9F5DA2"/>
    <w:rsid w:val="2DA2E69B"/>
    <w:rsid w:val="2DB12E19"/>
    <w:rsid w:val="2DDBD27A"/>
    <w:rsid w:val="2DDEF397"/>
    <w:rsid w:val="2DF9BA23"/>
    <w:rsid w:val="2DFF6F08"/>
    <w:rsid w:val="2E1A3B76"/>
    <w:rsid w:val="2E20B41D"/>
    <w:rsid w:val="2E232D22"/>
    <w:rsid w:val="2E29257B"/>
    <w:rsid w:val="2E5F9329"/>
    <w:rsid w:val="2E613253"/>
    <w:rsid w:val="2E715A7F"/>
    <w:rsid w:val="2E779CB6"/>
    <w:rsid w:val="2EAFC44B"/>
    <w:rsid w:val="2ECEA70D"/>
    <w:rsid w:val="2ECECB64"/>
    <w:rsid w:val="2EE11DCC"/>
    <w:rsid w:val="2EEB5C78"/>
    <w:rsid w:val="2F33A853"/>
    <w:rsid w:val="2F35CE9E"/>
    <w:rsid w:val="2F36283D"/>
    <w:rsid w:val="2F4894A8"/>
    <w:rsid w:val="2F6EE8B3"/>
    <w:rsid w:val="2F7045F8"/>
    <w:rsid w:val="2F7AC3F8"/>
    <w:rsid w:val="2F85D9B7"/>
    <w:rsid w:val="2F93BC41"/>
    <w:rsid w:val="2F9B3F69"/>
    <w:rsid w:val="2FC0E561"/>
    <w:rsid w:val="2FC78415"/>
    <w:rsid w:val="2FDAB76E"/>
    <w:rsid w:val="2FFAAD6D"/>
    <w:rsid w:val="3003D639"/>
    <w:rsid w:val="30041294"/>
    <w:rsid w:val="301C0C01"/>
    <w:rsid w:val="3022A7F5"/>
    <w:rsid w:val="3029C760"/>
    <w:rsid w:val="3053D07F"/>
    <w:rsid w:val="30559E44"/>
    <w:rsid w:val="30CF78B4"/>
    <w:rsid w:val="30D26F27"/>
    <w:rsid w:val="30D5DB4A"/>
    <w:rsid w:val="30DA7F45"/>
    <w:rsid w:val="30F5AE0F"/>
    <w:rsid w:val="3103C581"/>
    <w:rsid w:val="3136B6F2"/>
    <w:rsid w:val="31370FCA"/>
    <w:rsid w:val="31888D58"/>
    <w:rsid w:val="31AA3644"/>
    <w:rsid w:val="31B91F81"/>
    <w:rsid w:val="31F34AB0"/>
    <w:rsid w:val="322203FF"/>
    <w:rsid w:val="322F0FA5"/>
    <w:rsid w:val="324F8880"/>
    <w:rsid w:val="326ABC94"/>
    <w:rsid w:val="328671F0"/>
    <w:rsid w:val="32AE0F97"/>
    <w:rsid w:val="32C41BB5"/>
    <w:rsid w:val="32D014CB"/>
    <w:rsid w:val="330288C8"/>
    <w:rsid w:val="330C9F74"/>
    <w:rsid w:val="330E1E5C"/>
    <w:rsid w:val="3337A08E"/>
    <w:rsid w:val="333DF4A5"/>
    <w:rsid w:val="3342D693"/>
    <w:rsid w:val="33492DED"/>
    <w:rsid w:val="336CDA5F"/>
    <w:rsid w:val="33986DA9"/>
    <w:rsid w:val="33DFF2F9"/>
    <w:rsid w:val="33E22D15"/>
    <w:rsid w:val="33EEC068"/>
    <w:rsid w:val="33F5E7FA"/>
    <w:rsid w:val="33FEC1AC"/>
    <w:rsid w:val="341E5E7D"/>
    <w:rsid w:val="344B13FE"/>
    <w:rsid w:val="34688644"/>
    <w:rsid w:val="34871044"/>
    <w:rsid w:val="34A1E81C"/>
    <w:rsid w:val="34CED4AD"/>
    <w:rsid w:val="34FC2301"/>
    <w:rsid w:val="35016F2A"/>
    <w:rsid w:val="350338CE"/>
    <w:rsid w:val="35489128"/>
    <w:rsid w:val="355A09D5"/>
    <w:rsid w:val="355E23BD"/>
    <w:rsid w:val="357931D6"/>
    <w:rsid w:val="357B6FF3"/>
    <w:rsid w:val="3581D78C"/>
    <w:rsid w:val="358987E0"/>
    <w:rsid w:val="35BA2EDE"/>
    <w:rsid w:val="35BE2162"/>
    <w:rsid w:val="35D14EAB"/>
    <w:rsid w:val="35DCCC3C"/>
    <w:rsid w:val="35EA057C"/>
    <w:rsid w:val="3602FC96"/>
    <w:rsid w:val="360D69BC"/>
    <w:rsid w:val="3645C87D"/>
    <w:rsid w:val="3657AE40"/>
    <w:rsid w:val="365B309F"/>
    <w:rsid w:val="36B328CD"/>
    <w:rsid w:val="36D1D994"/>
    <w:rsid w:val="36D413C0"/>
    <w:rsid w:val="36EC78EE"/>
    <w:rsid w:val="36F4710C"/>
    <w:rsid w:val="3704E89B"/>
    <w:rsid w:val="370E3235"/>
    <w:rsid w:val="375DECC5"/>
    <w:rsid w:val="3764771F"/>
    <w:rsid w:val="37978CD8"/>
    <w:rsid w:val="37A04FF2"/>
    <w:rsid w:val="37A6514E"/>
    <w:rsid w:val="37AD3CEA"/>
    <w:rsid w:val="37CDA03C"/>
    <w:rsid w:val="37E06D73"/>
    <w:rsid w:val="37F37EA1"/>
    <w:rsid w:val="3806756F"/>
    <w:rsid w:val="383B1E6E"/>
    <w:rsid w:val="38401430"/>
    <w:rsid w:val="386472D3"/>
    <w:rsid w:val="38C5904B"/>
    <w:rsid w:val="3908EF6D"/>
    <w:rsid w:val="390C2635"/>
    <w:rsid w:val="3914D3EA"/>
    <w:rsid w:val="3920A23A"/>
    <w:rsid w:val="3964738E"/>
    <w:rsid w:val="396DF559"/>
    <w:rsid w:val="397CF706"/>
    <w:rsid w:val="397E142B"/>
    <w:rsid w:val="3982D773"/>
    <w:rsid w:val="39A9BCC3"/>
    <w:rsid w:val="39EF9003"/>
    <w:rsid w:val="3A004334"/>
    <w:rsid w:val="3A035EE8"/>
    <w:rsid w:val="3A0C3FD3"/>
    <w:rsid w:val="3A0DA570"/>
    <w:rsid w:val="3A1BBE1C"/>
    <w:rsid w:val="3A203198"/>
    <w:rsid w:val="3A42B6F3"/>
    <w:rsid w:val="3A4FB4D4"/>
    <w:rsid w:val="3A63A8A5"/>
    <w:rsid w:val="3ABA5582"/>
    <w:rsid w:val="3ABC7C9E"/>
    <w:rsid w:val="3ADDF210"/>
    <w:rsid w:val="3AE9E302"/>
    <w:rsid w:val="3AF73F3C"/>
    <w:rsid w:val="3B249794"/>
    <w:rsid w:val="3B35E353"/>
    <w:rsid w:val="3B718F11"/>
    <w:rsid w:val="3B9683F7"/>
    <w:rsid w:val="3B9882C1"/>
    <w:rsid w:val="3BBFD8DD"/>
    <w:rsid w:val="3BC141BC"/>
    <w:rsid w:val="3BCB3C2E"/>
    <w:rsid w:val="3BCC4A55"/>
    <w:rsid w:val="3BCC86DA"/>
    <w:rsid w:val="3BD9D829"/>
    <w:rsid w:val="3BE31758"/>
    <w:rsid w:val="3BE88ECF"/>
    <w:rsid w:val="3BEB04DE"/>
    <w:rsid w:val="3BF66AC6"/>
    <w:rsid w:val="3BFF2B0F"/>
    <w:rsid w:val="3C1EA939"/>
    <w:rsid w:val="3C24ECAD"/>
    <w:rsid w:val="3C315DE8"/>
    <w:rsid w:val="3C373C1B"/>
    <w:rsid w:val="3C3CFD86"/>
    <w:rsid w:val="3C584CFF"/>
    <w:rsid w:val="3C8639EC"/>
    <w:rsid w:val="3CAB666A"/>
    <w:rsid w:val="3CB0F58F"/>
    <w:rsid w:val="3CCEDD4A"/>
    <w:rsid w:val="3D0A1C5D"/>
    <w:rsid w:val="3D0E6EB5"/>
    <w:rsid w:val="3D7577B7"/>
    <w:rsid w:val="3D7DE8D5"/>
    <w:rsid w:val="3D7EE7B9"/>
    <w:rsid w:val="3D86D53F"/>
    <w:rsid w:val="3D8CFC2E"/>
    <w:rsid w:val="3DE32574"/>
    <w:rsid w:val="3DF1F644"/>
    <w:rsid w:val="3E2E7950"/>
    <w:rsid w:val="3E3C1F76"/>
    <w:rsid w:val="3E684655"/>
    <w:rsid w:val="3E6CB6A4"/>
    <w:rsid w:val="3E6D248A"/>
    <w:rsid w:val="3E6DA880"/>
    <w:rsid w:val="3E7A8B0D"/>
    <w:rsid w:val="3E7BB6D3"/>
    <w:rsid w:val="3E7DA479"/>
    <w:rsid w:val="3EB277F1"/>
    <w:rsid w:val="3ECB5CD4"/>
    <w:rsid w:val="3EDCA68A"/>
    <w:rsid w:val="3EE4CCB0"/>
    <w:rsid w:val="3EF5A34C"/>
    <w:rsid w:val="3EF97F2F"/>
    <w:rsid w:val="3F04D0F8"/>
    <w:rsid w:val="3F68FEAA"/>
    <w:rsid w:val="3F801E77"/>
    <w:rsid w:val="3F90050E"/>
    <w:rsid w:val="3FC2F2EA"/>
    <w:rsid w:val="3FC4A8B7"/>
    <w:rsid w:val="3FD9E0B3"/>
    <w:rsid w:val="3FDB68A8"/>
    <w:rsid w:val="3FDF2077"/>
    <w:rsid w:val="3FEF7860"/>
    <w:rsid w:val="3FFB3D8A"/>
    <w:rsid w:val="3FFD1D85"/>
    <w:rsid w:val="4027F3B7"/>
    <w:rsid w:val="40373D85"/>
    <w:rsid w:val="40552F5C"/>
    <w:rsid w:val="4078B30D"/>
    <w:rsid w:val="40993BDC"/>
    <w:rsid w:val="409FF55C"/>
    <w:rsid w:val="40A70802"/>
    <w:rsid w:val="40C2371A"/>
    <w:rsid w:val="40E35EEE"/>
    <w:rsid w:val="411272C2"/>
    <w:rsid w:val="411BEED8"/>
    <w:rsid w:val="411F8CDE"/>
    <w:rsid w:val="414F6C35"/>
    <w:rsid w:val="4178B592"/>
    <w:rsid w:val="41911396"/>
    <w:rsid w:val="41B5453B"/>
    <w:rsid w:val="41BC3C6B"/>
    <w:rsid w:val="41C9FB17"/>
    <w:rsid w:val="41CA1B8A"/>
    <w:rsid w:val="41CB205E"/>
    <w:rsid w:val="41D60FDA"/>
    <w:rsid w:val="421853F0"/>
    <w:rsid w:val="42411E05"/>
    <w:rsid w:val="427235BB"/>
    <w:rsid w:val="4284D176"/>
    <w:rsid w:val="42CB13FE"/>
    <w:rsid w:val="42D3F10F"/>
    <w:rsid w:val="42E0FEE6"/>
    <w:rsid w:val="43088F46"/>
    <w:rsid w:val="432EA360"/>
    <w:rsid w:val="434F784D"/>
    <w:rsid w:val="43A96225"/>
    <w:rsid w:val="43BB337E"/>
    <w:rsid w:val="43D798BF"/>
    <w:rsid w:val="4403339B"/>
    <w:rsid w:val="4406D3CE"/>
    <w:rsid w:val="44279EC1"/>
    <w:rsid w:val="443721C3"/>
    <w:rsid w:val="443BCC39"/>
    <w:rsid w:val="44538F9A"/>
    <w:rsid w:val="4460F1B0"/>
    <w:rsid w:val="446458E5"/>
    <w:rsid w:val="446868FA"/>
    <w:rsid w:val="44796227"/>
    <w:rsid w:val="4488A64E"/>
    <w:rsid w:val="449EE389"/>
    <w:rsid w:val="44A8FB23"/>
    <w:rsid w:val="44BDA129"/>
    <w:rsid w:val="44F2712C"/>
    <w:rsid w:val="44F94093"/>
    <w:rsid w:val="450F1CDD"/>
    <w:rsid w:val="4525EB8D"/>
    <w:rsid w:val="45426E80"/>
    <w:rsid w:val="4549E179"/>
    <w:rsid w:val="4557EBC4"/>
    <w:rsid w:val="4567613F"/>
    <w:rsid w:val="45736920"/>
    <w:rsid w:val="4584E48A"/>
    <w:rsid w:val="45D8402E"/>
    <w:rsid w:val="46002946"/>
    <w:rsid w:val="460DD07E"/>
    <w:rsid w:val="4638CD78"/>
    <w:rsid w:val="464B3428"/>
    <w:rsid w:val="469D5639"/>
    <w:rsid w:val="46D86A21"/>
    <w:rsid w:val="46EE951F"/>
    <w:rsid w:val="46F7EE99"/>
    <w:rsid w:val="470563FB"/>
    <w:rsid w:val="471B509A"/>
    <w:rsid w:val="471E9E97"/>
    <w:rsid w:val="472E2C4C"/>
    <w:rsid w:val="473E7073"/>
    <w:rsid w:val="47415D2C"/>
    <w:rsid w:val="4741DDB6"/>
    <w:rsid w:val="475A32C2"/>
    <w:rsid w:val="47698283"/>
    <w:rsid w:val="479B6D17"/>
    <w:rsid w:val="47AB78B2"/>
    <w:rsid w:val="47D30338"/>
    <w:rsid w:val="47ECDB10"/>
    <w:rsid w:val="47F2B6F3"/>
    <w:rsid w:val="48118FF1"/>
    <w:rsid w:val="4823DA5F"/>
    <w:rsid w:val="48423FE9"/>
    <w:rsid w:val="484339E3"/>
    <w:rsid w:val="485D8C4F"/>
    <w:rsid w:val="485EA663"/>
    <w:rsid w:val="48703D10"/>
    <w:rsid w:val="487F51AD"/>
    <w:rsid w:val="489A2D50"/>
    <w:rsid w:val="48C08A7A"/>
    <w:rsid w:val="48E1F8C5"/>
    <w:rsid w:val="48E3F6E2"/>
    <w:rsid w:val="48E403E4"/>
    <w:rsid w:val="48EB2549"/>
    <w:rsid w:val="49156AC8"/>
    <w:rsid w:val="494764F1"/>
    <w:rsid w:val="497C6F81"/>
    <w:rsid w:val="498AEB97"/>
    <w:rsid w:val="49C015DC"/>
    <w:rsid w:val="49DE0A3F"/>
    <w:rsid w:val="4A0A8262"/>
    <w:rsid w:val="4A0E0F7B"/>
    <w:rsid w:val="4A126B78"/>
    <w:rsid w:val="4A1CBB7A"/>
    <w:rsid w:val="4A2C7BD3"/>
    <w:rsid w:val="4A2DA74E"/>
    <w:rsid w:val="4A5AB97B"/>
    <w:rsid w:val="4A666F7A"/>
    <w:rsid w:val="4A68493A"/>
    <w:rsid w:val="4A6CF55B"/>
    <w:rsid w:val="4A7E1BE5"/>
    <w:rsid w:val="4A9250C5"/>
    <w:rsid w:val="4AADD0F0"/>
    <w:rsid w:val="4AB41A13"/>
    <w:rsid w:val="4AB96915"/>
    <w:rsid w:val="4AB9ED56"/>
    <w:rsid w:val="4AC52978"/>
    <w:rsid w:val="4AD3BACB"/>
    <w:rsid w:val="4AE0E616"/>
    <w:rsid w:val="4AE33552"/>
    <w:rsid w:val="4AEAFAE5"/>
    <w:rsid w:val="4AF2C1AB"/>
    <w:rsid w:val="4B0808B4"/>
    <w:rsid w:val="4B0DEB9F"/>
    <w:rsid w:val="4B135628"/>
    <w:rsid w:val="4B1EFCE5"/>
    <w:rsid w:val="4B266490"/>
    <w:rsid w:val="4B2D8414"/>
    <w:rsid w:val="4B428375"/>
    <w:rsid w:val="4B77B8AD"/>
    <w:rsid w:val="4B7E03B8"/>
    <w:rsid w:val="4B89F548"/>
    <w:rsid w:val="4B8F2946"/>
    <w:rsid w:val="4B9BCD85"/>
    <w:rsid w:val="4BB8C369"/>
    <w:rsid w:val="4C199FC9"/>
    <w:rsid w:val="4C2F4DAE"/>
    <w:rsid w:val="4C6DDD68"/>
    <w:rsid w:val="4C775850"/>
    <w:rsid w:val="4C9CF3A8"/>
    <w:rsid w:val="4C9E3ECF"/>
    <w:rsid w:val="4CA4DFF8"/>
    <w:rsid w:val="4CB976D9"/>
    <w:rsid w:val="4CD163EA"/>
    <w:rsid w:val="4CF39C1E"/>
    <w:rsid w:val="4CF53489"/>
    <w:rsid w:val="4CF5EDDF"/>
    <w:rsid w:val="4CFFD870"/>
    <w:rsid w:val="4D1F25A9"/>
    <w:rsid w:val="4D32E9E2"/>
    <w:rsid w:val="4D338AB3"/>
    <w:rsid w:val="4D550CDE"/>
    <w:rsid w:val="4D84EBA8"/>
    <w:rsid w:val="4D8FD929"/>
    <w:rsid w:val="4D905EBC"/>
    <w:rsid w:val="4DA4401A"/>
    <w:rsid w:val="4DB6FAD4"/>
    <w:rsid w:val="4DC9A7CA"/>
    <w:rsid w:val="4DD20730"/>
    <w:rsid w:val="4DDF8EE3"/>
    <w:rsid w:val="4DEB6CD4"/>
    <w:rsid w:val="4DF0468D"/>
    <w:rsid w:val="4DF1521B"/>
    <w:rsid w:val="4E1AD614"/>
    <w:rsid w:val="4E49A5D9"/>
    <w:rsid w:val="4E6782E6"/>
    <w:rsid w:val="4E6FA619"/>
    <w:rsid w:val="4E973839"/>
    <w:rsid w:val="4E9BA8D1"/>
    <w:rsid w:val="4EABFF70"/>
    <w:rsid w:val="4EB864CD"/>
    <w:rsid w:val="4F39E09D"/>
    <w:rsid w:val="4F3C5B5E"/>
    <w:rsid w:val="4F7456BC"/>
    <w:rsid w:val="4FA5A2FC"/>
    <w:rsid w:val="4FB2A584"/>
    <w:rsid w:val="4FB9FC15"/>
    <w:rsid w:val="4FC0ADE8"/>
    <w:rsid w:val="4FC22EF5"/>
    <w:rsid w:val="4FD0844A"/>
    <w:rsid w:val="4FEBB551"/>
    <w:rsid w:val="4FEC8A66"/>
    <w:rsid w:val="50021A2C"/>
    <w:rsid w:val="50035347"/>
    <w:rsid w:val="5025B60A"/>
    <w:rsid w:val="5030F775"/>
    <w:rsid w:val="503AF017"/>
    <w:rsid w:val="5073C92D"/>
    <w:rsid w:val="50BA19F4"/>
    <w:rsid w:val="50D138B5"/>
    <w:rsid w:val="50D5B0FE"/>
    <w:rsid w:val="50DD6923"/>
    <w:rsid w:val="50F73C6C"/>
    <w:rsid w:val="5105AC05"/>
    <w:rsid w:val="512C7C40"/>
    <w:rsid w:val="512C9FBD"/>
    <w:rsid w:val="51394E79"/>
    <w:rsid w:val="513C0CEE"/>
    <w:rsid w:val="5146EC28"/>
    <w:rsid w:val="514785B3"/>
    <w:rsid w:val="515A2CB9"/>
    <w:rsid w:val="515AB37A"/>
    <w:rsid w:val="5189942C"/>
    <w:rsid w:val="518E6F07"/>
    <w:rsid w:val="51AFD942"/>
    <w:rsid w:val="51B39DEB"/>
    <w:rsid w:val="51BD9417"/>
    <w:rsid w:val="51DA3E9E"/>
    <w:rsid w:val="51DC650E"/>
    <w:rsid w:val="51E44459"/>
    <w:rsid w:val="51F61976"/>
    <w:rsid w:val="520B28D8"/>
    <w:rsid w:val="520C8A30"/>
    <w:rsid w:val="521D1EA8"/>
    <w:rsid w:val="5223DE0C"/>
    <w:rsid w:val="5231D1B9"/>
    <w:rsid w:val="523DF1F4"/>
    <w:rsid w:val="524CB0F8"/>
    <w:rsid w:val="524FDC6C"/>
    <w:rsid w:val="52808E44"/>
    <w:rsid w:val="528D8C33"/>
    <w:rsid w:val="52A9B347"/>
    <w:rsid w:val="52EA9735"/>
    <w:rsid w:val="52F683DB"/>
    <w:rsid w:val="531D6AF4"/>
    <w:rsid w:val="532B3C12"/>
    <w:rsid w:val="534D13E1"/>
    <w:rsid w:val="5356289B"/>
    <w:rsid w:val="53566AAA"/>
    <w:rsid w:val="53571CC3"/>
    <w:rsid w:val="538405DC"/>
    <w:rsid w:val="53E36B9E"/>
    <w:rsid w:val="53F49B46"/>
    <w:rsid w:val="542C57D5"/>
    <w:rsid w:val="5440D6D7"/>
    <w:rsid w:val="5444A6E9"/>
    <w:rsid w:val="54866796"/>
    <w:rsid w:val="548BC155"/>
    <w:rsid w:val="548C1E31"/>
    <w:rsid w:val="54C6A784"/>
    <w:rsid w:val="551D7A46"/>
    <w:rsid w:val="553ACD2D"/>
    <w:rsid w:val="555BC45D"/>
    <w:rsid w:val="55877113"/>
    <w:rsid w:val="55917A70"/>
    <w:rsid w:val="55DE0B84"/>
    <w:rsid w:val="55FA4715"/>
    <w:rsid w:val="5626BF3D"/>
    <w:rsid w:val="56515096"/>
    <w:rsid w:val="5653A29F"/>
    <w:rsid w:val="5658C53A"/>
    <w:rsid w:val="565A9133"/>
    <w:rsid w:val="5694EC9A"/>
    <w:rsid w:val="569C1CFF"/>
    <w:rsid w:val="56B5501E"/>
    <w:rsid w:val="56BBE704"/>
    <w:rsid w:val="56CDF2A9"/>
    <w:rsid w:val="56EFEDA5"/>
    <w:rsid w:val="571337A3"/>
    <w:rsid w:val="57139BB8"/>
    <w:rsid w:val="5721707F"/>
    <w:rsid w:val="576BA192"/>
    <w:rsid w:val="57710E57"/>
    <w:rsid w:val="5784F404"/>
    <w:rsid w:val="578B1761"/>
    <w:rsid w:val="57A9AA31"/>
    <w:rsid w:val="57C577CC"/>
    <w:rsid w:val="57FBC25C"/>
    <w:rsid w:val="5816885F"/>
    <w:rsid w:val="582211DA"/>
    <w:rsid w:val="5827695A"/>
    <w:rsid w:val="5829DBCD"/>
    <w:rsid w:val="5833344A"/>
    <w:rsid w:val="583A46DD"/>
    <w:rsid w:val="583BAD14"/>
    <w:rsid w:val="58808469"/>
    <w:rsid w:val="588BBE06"/>
    <w:rsid w:val="58A8B243"/>
    <w:rsid w:val="58D78EE4"/>
    <w:rsid w:val="58ED34F0"/>
    <w:rsid w:val="58EFFF58"/>
    <w:rsid w:val="59257C0D"/>
    <w:rsid w:val="595EA859"/>
    <w:rsid w:val="5967B2EA"/>
    <w:rsid w:val="596B54FD"/>
    <w:rsid w:val="596F05AD"/>
    <w:rsid w:val="597E1866"/>
    <w:rsid w:val="597F34EC"/>
    <w:rsid w:val="59A11DE9"/>
    <w:rsid w:val="59B36FF3"/>
    <w:rsid w:val="59CE6C77"/>
    <w:rsid w:val="59E06C22"/>
    <w:rsid w:val="59FBE8BE"/>
    <w:rsid w:val="5A0F956D"/>
    <w:rsid w:val="5A262DA1"/>
    <w:rsid w:val="5A50D90D"/>
    <w:rsid w:val="5ADCE256"/>
    <w:rsid w:val="5B19E8C7"/>
    <w:rsid w:val="5B1BD801"/>
    <w:rsid w:val="5B4A471A"/>
    <w:rsid w:val="5B58F1E4"/>
    <w:rsid w:val="5B8AA15E"/>
    <w:rsid w:val="5BE520E3"/>
    <w:rsid w:val="5BF4B413"/>
    <w:rsid w:val="5C00BBF4"/>
    <w:rsid w:val="5C06599F"/>
    <w:rsid w:val="5C28B43C"/>
    <w:rsid w:val="5C490BE7"/>
    <w:rsid w:val="5C5DD38E"/>
    <w:rsid w:val="5C7453BD"/>
    <w:rsid w:val="5C9CFE4B"/>
    <w:rsid w:val="5CA21DFC"/>
    <w:rsid w:val="5CB82296"/>
    <w:rsid w:val="5CD15AEC"/>
    <w:rsid w:val="5CD33402"/>
    <w:rsid w:val="5CD8BEAB"/>
    <w:rsid w:val="5D13F57F"/>
    <w:rsid w:val="5D9C8C55"/>
    <w:rsid w:val="5DA070A6"/>
    <w:rsid w:val="5DA3933E"/>
    <w:rsid w:val="5E1CC49F"/>
    <w:rsid w:val="5E1DBC8B"/>
    <w:rsid w:val="5E1E1829"/>
    <w:rsid w:val="5E46FB33"/>
    <w:rsid w:val="5E518989"/>
    <w:rsid w:val="5E52D424"/>
    <w:rsid w:val="5E736A45"/>
    <w:rsid w:val="5E769323"/>
    <w:rsid w:val="5E9BD2AF"/>
    <w:rsid w:val="5EA1DD9A"/>
    <w:rsid w:val="5EB679E1"/>
    <w:rsid w:val="5EBA7EB0"/>
    <w:rsid w:val="5EE1B42A"/>
    <w:rsid w:val="5EF6E386"/>
    <w:rsid w:val="5F03E711"/>
    <w:rsid w:val="5F1FC911"/>
    <w:rsid w:val="5F219722"/>
    <w:rsid w:val="5F433AEC"/>
    <w:rsid w:val="5F560022"/>
    <w:rsid w:val="5F6054FE"/>
    <w:rsid w:val="5F6C245C"/>
    <w:rsid w:val="5F77912E"/>
    <w:rsid w:val="5F798CD6"/>
    <w:rsid w:val="5FA8D362"/>
    <w:rsid w:val="5FD01E78"/>
    <w:rsid w:val="600B9B65"/>
    <w:rsid w:val="604B252D"/>
    <w:rsid w:val="6065B22E"/>
    <w:rsid w:val="607D848B"/>
    <w:rsid w:val="6091E2CA"/>
    <w:rsid w:val="60A1C908"/>
    <w:rsid w:val="60BEC028"/>
    <w:rsid w:val="60C26BC8"/>
    <w:rsid w:val="60CBE1EE"/>
    <w:rsid w:val="60E3D31A"/>
    <w:rsid w:val="6107EB5E"/>
    <w:rsid w:val="614A7B6A"/>
    <w:rsid w:val="616828D4"/>
    <w:rsid w:val="618C4E4C"/>
    <w:rsid w:val="61981D74"/>
    <w:rsid w:val="61A5FB5D"/>
    <w:rsid w:val="61D332E7"/>
    <w:rsid w:val="61D6BAE2"/>
    <w:rsid w:val="61E9C485"/>
    <w:rsid w:val="61FF5250"/>
    <w:rsid w:val="6201B182"/>
    <w:rsid w:val="62236EA0"/>
    <w:rsid w:val="622BA505"/>
    <w:rsid w:val="62412CEE"/>
    <w:rsid w:val="6263F597"/>
    <w:rsid w:val="62729525"/>
    <w:rsid w:val="6275ADC8"/>
    <w:rsid w:val="62AE1920"/>
    <w:rsid w:val="62CAA4D2"/>
    <w:rsid w:val="632D4D23"/>
    <w:rsid w:val="633AA146"/>
    <w:rsid w:val="63541830"/>
    <w:rsid w:val="63807F3F"/>
    <w:rsid w:val="63909313"/>
    <w:rsid w:val="6393B24A"/>
    <w:rsid w:val="63972CB3"/>
    <w:rsid w:val="63B76F42"/>
    <w:rsid w:val="63F4F803"/>
    <w:rsid w:val="63F7E64D"/>
    <w:rsid w:val="6433C621"/>
    <w:rsid w:val="647053DB"/>
    <w:rsid w:val="6475FD70"/>
    <w:rsid w:val="6486AF45"/>
    <w:rsid w:val="6493FD46"/>
    <w:rsid w:val="64D671A7"/>
    <w:rsid w:val="64D9A43D"/>
    <w:rsid w:val="64E32CEE"/>
    <w:rsid w:val="64E72B73"/>
    <w:rsid w:val="64FCF8ED"/>
    <w:rsid w:val="64FE1020"/>
    <w:rsid w:val="650E5BA4"/>
    <w:rsid w:val="651C18F8"/>
    <w:rsid w:val="6528FBA5"/>
    <w:rsid w:val="652F88BF"/>
    <w:rsid w:val="653ADF60"/>
    <w:rsid w:val="653B737E"/>
    <w:rsid w:val="657331BA"/>
    <w:rsid w:val="65CF9682"/>
    <w:rsid w:val="65F2A957"/>
    <w:rsid w:val="65F8D431"/>
    <w:rsid w:val="65FD5706"/>
    <w:rsid w:val="661DEC8D"/>
    <w:rsid w:val="6648D71A"/>
    <w:rsid w:val="66490E34"/>
    <w:rsid w:val="6663DAC8"/>
    <w:rsid w:val="666BE920"/>
    <w:rsid w:val="66AB926E"/>
    <w:rsid w:val="66ACA2DA"/>
    <w:rsid w:val="66C65090"/>
    <w:rsid w:val="66D16BE1"/>
    <w:rsid w:val="67203962"/>
    <w:rsid w:val="674EACD8"/>
    <w:rsid w:val="675A66F6"/>
    <w:rsid w:val="6766459F"/>
    <w:rsid w:val="676E9CC0"/>
    <w:rsid w:val="67702C56"/>
    <w:rsid w:val="67849CD0"/>
    <w:rsid w:val="678E5272"/>
    <w:rsid w:val="679E0C0F"/>
    <w:rsid w:val="67AF2EE2"/>
    <w:rsid w:val="67AF5CA0"/>
    <w:rsid w:val="67B9BCEE"/>
    <w:rsid w:val="6816E07B"/>
    <w:rsid w:val="681B7152"/>
    <w:rsid w:val="6867AF8C"/>
    <w:rsid w:val="68768A58"/>
    <w:rsid w:val="687891D3"/>
    <w:rsid w:val="6883CC52"/>
    <w:rsid w:val="688E7FDD"/>
    <w:rsid w:val="68921286"/>
    <w:rsid w:val="68D25839"/>
    <w:rsid w:val="68D292A2"/>
    <w:rsid w:val="69110FE0"/>
    <w:rsid w:val="69285CA2"/>
    <w:rsid w:val="693357CA"/>
    <w:rsid w:val="6950BBD6"/>
    <w:rsid w:val="6951127B"/>
    <w:rsid w:val="69566E2D"/>
    <w:rsid w:val="6962E381"/>
    <w:rsid w:val="696EB5AC"/>
    <w:rsid w:val="697505BF"/>
    <w:rsid w:val="699D7D2F"/>
    <w:rsid w:val="69B741B3"/>
    <w:rsid w:val="69D57B7A"/>
    <w:rsid w:val="6A219616"/>
    <w:rsid w:val="6A2DE2E7"/>
    <w:rsid w:val="6A4A9719"/>
    <w:rsid w:val="6A4AF8B2"/>
    <w:rsid w:val="6A671529"/>
    <w:rsid w:val="6A6784AB"/>
    <w:rsid w:val="6A68D626"/>
    <w:rsid w:val="6A8B51FE"/>
    <w:rsid w:val="6A97D61E"/>
    <w:rsid w:val="6AACE041"/>
    <w:rsid w:val="6AB33315"/>
    <w:rsid w:val="6B115B38"/>
    <w:rsid w:val="6B1625AB"/>
    <w:rsid w:val="6B22DF39"/>
    <w:rsid w:val="6B2F4E08"/>
    <w:rsid w:val="6B4F87D4"/>
    <w:rsid w:val="6B531214"/>
    <w:rsid w:val="6B537000"/>
    <w:rsid w:val="6B55A9F3"/>
    <w:rsid w:val="6B65E14E"/>
    <w:rsid w:val="6B77F3E3"/>
    <w:rsid w:val="6B8C3089"/>
    <w:rsid w:val="6B9687BB"/>
    <w:rsid w:val="6B96CA98"/>
    <w:rsid w:val="6BC6209F"/>
    <w:rsid w:val="6BCC25DB"/>
    <w:rsid w:val="6BE64783"/>
    <w:rsid w:val="6BEB5DE5"/>
    <w:rsid w:val="6C05862D"/>
    <w:rsid w:val="6C0C4F91"/>
    <w:rsid w:val="6C124520"/>
    <w:rsid w:val="6C1F4E73"/>
    <w:rsid w:val="6C24247C"/>
    <w:rsid w:val="6C35250C"/>
    <w:rsid w:val="6C40F0DA"/>
    <w:rsid w:val="6C4EB90D"/>
    <w:rsid w:val="6C4EC842"/>
    <w:rsid w:val="6CB288AC"/>
    <w:rsid w:val="6CB29864"/>
    <w:rsid w:val="6CDEAB8A"/>
    <w:rsid w:val="6CF7E688"/>
    <w:rsid w:val="6D0235E3"/>
    <w:rsid w:val="6D302046"/>
    <w:rsid w:val="6D3DA441"/>
    <w:rsid w:val="6D56CC9E"/>
    <w:rsid w:val="6D67C8B4"/>
    <w:rsid w:val="6D6C9802"/>
    <w:rsid w:val="6D709097"/>
    <w:rsid w:val="6D7E3A7A"/>
    <w:rsid w:val="6D8B5C9C"/>
    <w:rsid w:val="6DAB702B"/>
    <w:rsid w:val="6DAEBEA1"/>
    <w:rsid w:val="6DF5A3CE"/>
    <w:rsid w:val="6E03AE26"/>
    <w:rsid w:val="6E2BCFC4"/>
    <w:rsid w:val="6E3C82BB"/>
    <w:rsid w:val="6E456F2A"/>
    <w:rsid w:val="6E5C2259"/>
    <w:rsid w:val="6E5C4D64"/>
    <w:rsid w:val="6E788168"/>
    <w:rsid w:val="6E79CDA2"/>
    <w:rsid w:val="6E9858D8"/>
    <w:rsid w:val="6EA8BB6A"/>
    <w:rsid w:val="6EB10D25"/>
    <w:rsid w:val="6EB3989E"/>
    <w:rsid w:val="6EBD3176"/>
    <w:rsid w:val="6EC1E479"/>
    <w:rsid w:val="6EC4167E"/>
    <w:rsid w:val="6ED456F8"/>
    <w:rsid w:val="6ED786FC"/>
    <w:rsid w:val="6EF2821B"/>
    <w:rsid w:val="6EF74C2D"/>
    <w:rsid w:val="6EFA4BB6"/>
    <w:rsid w:val="6F153DB4"/>
    <w:rsid w:val="6F16824D"/>
    <w:rsid w:val="6F3A8A7D"/>
    <w:rsid w:val="6F575BE9"/>
    <w:rsid w:val="6F595761"/>
    <w:rsid w:val="6F7678C8"/>
    <w:rsid w:val="6F81C430"/>
    <w:rsid w:val="6F9619D1"/>
    <w:rsid w:val="6FA8B64C"/>
    <w:rsid w:val="6FAD41C2"/>
    <w:rsid w:val="6FC0609E"/>
    <w:rsid w:val="6FCDA24D"/>
    <w:rsid w:val="6FE13B15"/>
    <w:rsid w:val="6FF8C33B"/>
    <w:rsid w:val="6FFF04A2"/>
    <w:rsid w:val="7039DFE0"/>
    <w:rsid w:val="7044A058"/>
    <w:rsid w:val="708A520B"/>
    <w:rsid w:val="708E527C"/>
    <w:rsid w:val="71104140"/>
    <w:rsid w:val="71259CD4"/>
    <w:rsid w:val="712A1139"/>
    <w:rsid w:val="712E6C5B"/>
    <w:rsid w:val="712F5AB8"/>
    <w:rsid w:val="718C20AF"/>
    <w:rsid w:val="71A5CE65"/>
    <w:rsid w:val="71A9A6A7"/>
    <w:rsid w:val="71EB068F"/>
    <w:rsid w:val="71EFE2C1"/>
    <w:rsid w:val="720B2A2C"/>
    <w:rsid w:val="720BF7BA"/>
    <w:rsid w:val="720F27BE"/>
    <w:rsid w:val="72111564"/>
    <w:rsid w:val="72149F2B"/>
    <w:rsid w:val="72410074"/>
    <w:rsid w:val="724B2FE2"/>
    <w:rsid w:val="728E6B8C"/>
    <w:rsid w:val="729C66F6"/>
    <w:rsid w:val="72D65EBB"/>
    <w:rsid w:val="730B7505"/>
    <w:rsid w:val="731444FC"/>
    <w:rsid w:val="7336FE43"/>
    <w:rsid w:val="7358EB86"/>
    <w:rsid w:val="735E7CEC"/>
    <w:rsid w:val="73D48229"/>
    <w:rsid w:val="73F8D086"/>
    <w:rsid w:val="74026F1C"/>
    <w:rsid w:val="7417AE94"/>
    <w:rsid w:val="742822F7"/>
    <w:rsid w:val="7449E9EB"/>
    <w:rsid w:val="74722F1C"/>
    <w:rsid w:val="7491AC2D"/>
    <w:rsid w:val="749958C6"/>
    <w:rsid w:val="74A38F5F"/>
    <w:rsid w:val="74B2F097"/>
    <w:rsid w:val="74B727CA"/>
    <w:rsid w:val="74BFE033"/>
    <w:rsid w:val="74EEA48D"/>
    <w:rsid w:val="74F482F7"/>
    <w:rsid w:val="7501CD0A"/>
    <w:rsid w:val="750E37FD"/>
    <w:rsid w:val="7526FE89"/>
    <w:rsid w:val="753312CF"/>
    <w:rsid w:val="75455F51"/>
    <w:rsid w:val="75550462"/>
    <w:rsid w:val="758311D3"/>
    <w:rsid w:val="75834EE1"/>
    <w:rsid w:val="75899ED8"/>
    <w:rsid w:val="7594E370"/>
    <w:rsid w:val="759EF8DD"/>
    <w:rsid w:val="75A4D46F"/>
    <w:rsid w:val="75AED98F"/>
    <w:rsid w:val="75E0F496"/>
    <w:rsid w:val="75F422BA"/>
    <w:rsid w:val="75FCB035"/>
    <w:rsid w:val="760DFF7D"/>
    <w:rsid w:val="762BA8B7"/>
    <w:rsid w:val="762E99AC"/>
    <w:rsid w:val="76466975"/>
    <w:rsid w:val="7652C9EE"/>
    <w:rsid w:val="765932AF"/>
    <w:rsid w:val="765E539C"/>
    <w:rsid w:val="76983228"/>
    <w:rsid w:val="76C053F0"/>
    <w:rsid w:val="76CA217B"/>
    <w:rsid w:val="76CF51BF"/>
    <w:rsid w:val="76D65476"/>
    <w:rsid w:val="76D6B35B"/>
    <w:rsid w:val="77017DF1"/>
    <w:rsid w:val="7710535D"/>
    <w:rsid w:val="772C5857"/>
    <w:rsid w:val="77384C9D"/>
    <w:rsid w:val="77392A14"/>
    <w:rsid w:val="7741EBF8"/>
    <w:rsid w:val="77467F07"/>
    <w:rsid w:val="7748E373"/>
    <w:rsid w:val="7753BEC2"/>
    <w:rsid w:val="7773590A"/>
    <w:rsid w:val="77756C5A"/>
    <w:rsid w:val="777C2128"/>
    <w:rsid w:val="77A9CFDE"/>
    <w:rsid w:val="77ABA8D5"/>
    <w:rsid w:val="77E01502"/>
    <w:rsid w:val="77E0AB9D"/>
    <w:rsid w:val="77EB0E3A"/>
    <w:rsid w:val="78116E51"/>
    <w:rsid w:val="781B049E"/>
    <w:rsid w:val="7828251A"/>
    <w:rsid w:val="7835CEF3"/>
    <w:rsid w:val="783982A2"/>
    <w:rsid w:val="78505480"/>
    <w:rsid w:val="78567835"/>
    <w:rsid w:val="786308D6"/>
    <w:rsid w:val="786B2220"/>
    <w:rsid w:val="788D7F63"/>
    <w:rsid w:val="788E7458"/>
    <w:rsid w:val="78E49582"/>
    <w:rsid w:val="78E92A2F"/>
    <w:rsid w:val="78F9E42E"/>
    <w:rsid w:val="791324F9"/>
    <w:rsid w:val="791680A6"/>
    <w:rsid w:val="79426ED4"/>
    <w:rsid w:val="79446794"/>
    <w:rsid w:val="79546C12"/>
    <w:rsid w:val="796BB119"/>
    <w:rsid w:val="797BBD00"/>
    <w:rsid w:val="797E0A37"/>
    <w:rsid w:val="79A38197"/>
    <w:rsid w:val="79AC69D1"/>
    <w:rsid w:val="79C3F57B"/>
    <w:rsid w:val="79E1A920"/>
    <w:rsid w:val="79E35216"/>
    <w:rsid w:val="79E56D30"/>
    <w:rsid w:val="79E702A1"/>
    <w:rsid w:val="79E8E139"/>
    <w:rsid w:val="7A70CAD6"/>
    <w:rsid w:val="7A871B27"/>
    <w:rsid w:val="7AB5151D"/>
    <w:rsid w:val="7AC12870"/>
    <w:rsid w:val="7AEB4093"/>
    <w:rsid w:val="7B22321B"/>
    <w:rsid w:val="7B521EA4"/>
    <w:rsid w:val="7B5BF49B"/>
    <w:rsid w:val="7B63C47B"/>
    <w:rsid w:val="7BCEC987"/>
    <w:rsid w:val="7BE21C10"/>
    <w:rsid w:val="7BF05DCB"/>
    <w:rsid w:val="7BF499E7"/>
    <w:rsid w:val="7C0EDE57"/>
    <w:rsid w:val="7C19F02A"/>
    <w:rsid w:val="7C2A1EEC"/>
    <w:rsid w:val="7C4FC712"/>
    <w:rsid w:val="7C539C83"/>
    <w:rsid w:val="7C584E9E"/>
    <w:rsid w:val="7C6B7E37"/>
    <w:rsid w:val="7C779214"/>
    <w:rsid w:val="7C7B0BCA"/>
    <w:rsid w:val="7C85C07B"/>
    <w:rsid w:val="7CFB963D"/>
    <w:rsid w:val="7D0285A2"/>
    <w:rsid w:val="7D262455"/>
    <w:rsid w:val="7D377ED9"/>
    <w:rsid w:val="7D3B20AD"/>
    <w:rsid w:val="7D3FD0BE"/>
    <w:rsid w:val="7DD32212"/>
    <w:rsid w:val="7DF0CC31"/>
    <w:rsid w:val="7E1C1C34"/>
    <w:rsid w:val="7E426D54"/>
    <w:rsid w:val="7E5168F8"/>
    <w:rsid w:val="7E53DB69"/>
    <w:rsid w:val="7E564209"/>
    <w:rsid w:val="7E6DCB66"/>
    <w:rsid w:val="7E89A3A5"/>
    <w:rsid w:val="7EB1452F"/>
    <w:rsid w:val="7EBCC991"/>
    <w:rsid w:val="7EFB94D6"/>
    <w:rsid w:val="7F111F26"/>
    <w:rsid w:val="7F5A6C1A"/>
    <w:rsid w:val="7FA7ED01"/>
    <w:rsid w:val="7FB81614"/>
    <w:rsid w:val="7FB8A75A"/>
    <w:rsid w:val="7FBF426F"/>
    <w:rsid w:val="7FD18AB1"/>
    <w:rsid w:val="7FEC6ECC"/>
    <w:rsid w:val="7FF42BE0"/>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15:docId w15:val="{0E881351-15D8-4F72-A3EE-B9E1992D0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cs="Times New Roman" w:eastAsiaTheme="minorEastAsia"/>
        <w:lang w:val="pt-BR" w:eastAsia="en-US" w:bidi="ar-SA"/>
      </w:rPr>
    </w:rPrDefault>
    <w:pPrDefault/>
  </w:docDefaults>
  <w:latentStyles w:defLockedState="0" w:defUIPriority="0" w:defSemiHidden="0" w:defUnhideWhenUsed="0" w:defQFormat="0" w:count="376">
    <w:lsdException w:name="heading 1" w:uiPriority="9"/>
    <w:lsdException w:name="heading 3" w:uiPriority="9" w:semiHidden="1" w:unhideWhenUsed="1" w:qFormat="1"/>
    <w:lsdException w:name="heading 4" w:semiHidden="1" w:unhideWhenUsed="1"/>
    <w:lsdException w:name="heading 5" w:semiHidden="1" w:unhideWhenUsed="1" w:qFormat="1"/>
    <w:lsdException w:name="heading 6" w:uiPriority="9"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qFormat="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uiPriority="99"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99"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Theme" w:semiHidden="1" w:unhideWhenUsed="1"/>
    <w:lsdException w:name="Placeholder Text" w:uiPriority="67"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semiHidden="1"/>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196A7F"/>
    <w:pPr>
      <w:keepNext/>
      <w:keepLines/>
      <w:numPr>
        <w:numId w:val="40"/>
      </w:numPr>
      <w:spacing w:before="480"/>
      <w:outlineLvl w:val="0"/>
    </w:pPr>
    <w:rPr>
      <w:rFonts w:ascii="Arial" w:hAnsi="Arial" w:eastAsiaTheme="majorEastAsia" w:cstheme="majorBidi"/>
      <w:b/>
      <w:bCs/>
      <w:sz w:val="20"/>
      <w:szCs w:val="28"/>
    </w:rPr>
  </w:style>
  <w:style w:type="paragraph" w:styleId="Ttulo2">
    <w:name w:val="heading 2"/>
    <w:basedOn w:val="Normal"/>
    <w:next w:val="Normal"/>
    <w:link w:val="Ttulo2Char"/>
    <w:rsid w:val="00196A7F"/>
    <w:pPr>
      <w:keepNext/>
      <w:numPr>
        <w:ilvl w:val="1"/>
        <w:numId w:val="41"/>
      </w:numPr>
      <w:spacing w:before="120" w:after="120" w:line="276" w:lineRule="auto"/>
      <w:ind w:left="0" w:firstLine="0"/>
      <w:jc w:val="both"/>
      <w:outlineLvl w:val="1"/>
    </w:pPr>
    <w:rPr>
      <w:rFonts w:ascii="Arial" w:hAnsi="Arial" w:cs="Times New Roman"/>
      <w:sz w:val="2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hAnsiTheme="majorHAnsi" w:eastAsiaTheme="majorEastAsia" w:cstheme="majorBidi"/>
      <w:color w:val="243F60" w:themeColor="accent1" w:themeShade="7F"/>
      <w:lang w:eastAsia="en-US"/>
    </w:rPr>
  </w:style>
  <w:style w:type="paragraph" w:styleId="Ttulo4">
    <w:name w:val="heading 4"/>
    <w:basedOn w:val="Normal"/>
    <w:next w:val="Normal"/>
    <w:link w:val="Ttulo4Char"/>
    <w:unhideWhenUsed/>
    <w:rsid w:val="00196A7F"/>
    <w:pPr>
      <w:keepNext/>
      <w:keepLines/>
      <w:spacing w:before="40"/>
      <w:outlineLvl w:val="3"/>
    </w:pPr>
    <w:rPr>
      <w:rFonts w:asciiTheme="majorHAnsi" w:hAnsiTheme="majorHAnsi" w:eastAsiaTheme="majorEastAsia"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hAnsiTheme="majorHAnsi" w:eastAsiaTheme="majorEastAsia" w:cstheme="majorBidi"/>
      <w:color w:val="243F60" w:themeColor="accent1" w:themeShade="7F"/>
      <w:sz w:val="22"/>
      <w:szCs w:val="22"/>
      <w:lang w:eastAsia="en-US"/>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styleId="TextodebaloChar" w:customStyle="1">
    <w:name w:val="Texto de balão Char"/>
    <w:link w:val="Textodebalo"/>
    <w:uiPriority w:val="99"/>
    <w:rsid w:val="003A73C1"/>
    <w:rPr>
      <w:rFonts w:ascii="Tahoma" w:hAnsi="Tahoma" w:cs="Tahoma"/>
      <w:sz w:val="16"/>
      <w:szCs w:val="16"/>
    </w:rPr>
  </w:style>
  <w:style w:type="character" w:styleId="Ttulo2Char" w:customStyle="1">
    <w:name w:val="Título 2 Char"/>
    <w:link w:val="Ttulo2"/>
    <w:rsid w:val="00E14B42"/>
    <w:rPr>
      <w:rFonts w:ascii="Arial" w:hAnsi="Arial"/>
      <w:lang w:eastAsia="pt-BR"/>
    </w:rPr>
  </w:style>
  <w:style w:type="paragraph" w:styleId="Nvel2" w:customStyle="1">
    <w:name w:val="Nível 2"/>
    <w:basedOn w:val="Normal"/>
    <w:next w:val="Normal"/>
    <w:rsid w:val="00D30A43"/>
    <w:pPr>
      <w:spacing w:after="120"/>
      <w:jc w:val="both"/>
    </w:pPr>
    <w:rPr>
      <w:rFonts w:ascii="Arial" w:hAnsi="Arial" w:cs="Times New Roman"/>
      <w:b/>
      <w:szCs w:val="20"/>
    </w:rPr>
  </w:style>
  <w:style w:type="character" w:styleId="normalchar1" w:customStyle="1">
    <w:name w:val="normal__char1"/>
    <w:rsid w:val="008D51CC"/>
    <w:rPr>
      <w:rFonts w:hint="default" w:ascii="Arial" w:hAnsi="Arial" w:cs="Arial"/>
      <w:strike w:val="0"/>
      <w:dstrike w:val="0"/>
      <w:sz w:val="24"/>
      <w:szCs w:val="24"/>
      <w:u w:val="none"/>
      <w:effect w:val="none"/>
    </w:rPr>
  </w:style>
  <w:style w:type="character" w:styleId="apple-style-span" w:customStyle="1">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styleId="CitaoChar" w:customStyle="1">
    <w:name w:val="Citação Char"/>
    <w:aliases w:val="TCU Char,Citação AGU Char,NotaExplicativa Char"/>
    <w:link w:val="Citao"/>
    <w:qFormat/>
    <w:rsid w:val="00080B53"/>
    <w:rPr>
      <w:rFonts w:ascii="Arial" w:hAnsi="Arial" w:eastAsia="Calibri"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styleId="Notaexplicativa" w:customStyle="1">
    <w:name w:val="Nota explicativa"/>
    <w:basedOn w:val="Citao"/>
    <w:link w:val="NotaexplicativaChar"/>
    <w:rsid w:val="00265FB6"/>
    <w:rPr>
      <w:szCs w:val="20"/>
    </w:rPr>
  </w:style>
  <w:style w:type="character" w:styleId="NotaexplicativaChar" w:customStyle="1">
    <w:name w:val="Nota explicativa Char"/>
    <w:basedOn w:val="CitaoChar"/>
    <w:link w:val="Notaexplicativa"/>
    <w:rsid w:val="00265FB6"/>
    <w:rPr>
      <w:rFonts w:ascii="Arial" w:hAnsi="Arial" w:eastAsia="Calibri"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styleId="CabealhoChar" w:customStyle="1">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styleId="RodapChar" w:customStyle="1">
    <w:name w:val="Rodapé Char"/>
    <w:link w:val="Rodap"/>
    <w:uiPriority w:val="99"/>
    <w:qFormat/>
    <w:rsid w:val="00CA24FB"/>
    <w:rPr>
      <w:rFonts w:ascii="Ecofont_Spranq_eco_Sans" w:hAnsi="Ecofont_Spranq_eco_Sans" w:cs="Tahoma"/>
      <w:sz w:val="24"/>
      <w:szCs w:val="24"/>
    </w:rPr>
  </w:style>
  <w:style w:type="numbering" w:styleId="Estilo1" w:customStyle="1">
    <w:name w:val="Estilo1"/>
    <w:uiPriority w:val="99"/>
    <w:rsid w:val="008C6874"/>
    <w:pPr>
      <w:numPr>
        <w:numId w:val="2"/>
      </w:numPr>
    </w:pPr>
  </w:style>
  <w:style w:type="numbering" w:styleId="Estilo2" w:customStyle="1">
    <w:name w:val="Estilo2"/>
    <w:uiPriority w:val="99"/>
    <w:rsid w:val="00A72B79"/>
    <w:pPr>
      <w:numPr>
        <w:numId w:val="3"/>
      </w:numPr>
    </w:pPr>
  </w:style>
  <w:style w:type="numbering" w:styleId="Estilo3" w:customStyle="1">
    <w:name w:val="Estilo3"/>
    <w:uiPriority w:val="99"/>
    <w:rsid w:val="00A72B79"/>
    <w:pPr>
      <w:numPr>
        <w:numId w:val="4"/>
      </w:numPr>
    </w:pPr>
  </w:style>
  <w:style w:type="numbering" w:styleId="Estilo4" w:customStyle="1">
    <w:name w:val="Estilo4"/>
    <w:uiPriority w:val="99"/>
    <w:rsid w:val="0054016D"/>
    <w:pPr>
      <w:numPr>
        <w:numId w:val="5"/>
      </w:numPr>
    </w:pPr>
  </w:style>
  <w:style w:type="numbering" w:styleId="Estilo5" w:customStyle="1">
    <w:name w:val="Estilo5"/>
    <w:rsid w:val="0054016D"/>
    <w:pPr>
      <w:numPr>
        <w:numId w:val="6"/>
      </w:numPr>
    </w:pPr>
  </w:style>
  <w:style w:type="numbering" w:styleId="Estilo6" w:customStyle="1">
    <w:name w:val="Estilo6"/>
    <w:uiPriority w:val="99"/>
    <w:rsid w:val="0054016D"/>
    <w:pPr>
      <w:numPr>
        <w:numId w:val="7"/>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styleId="TextodecomentrioChar" w:customStyle="1">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styleId="AssuntodocomentrioChar" w:customStyle="1">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styleId="Ttulo4Char" w:customStyle="1">
    <w:name w:val="Título 4 Char"/>
    <w:basedOn w:val="Fontepargpadro"/>
    <w:link w:val="Ttulo4"/>
    <w:rsid w:val="00A45A85"/>
    <w:rPr>
      <w:rFonts w:asciiTheme="majorHAnsi" w:hAnsiTheme="majorHAnsi" w:eastAsiaTheme="majorEastAsia" w:cstheme="majorBidi"/>
      <w:i/>
      <w:iCs/>
      <w:color w:val="365F91" w:themeColor="accent1" w:themeShade="BF"/>
      <w:sz w:val="24"/>
      <w:szCs w:val="24"/>
      <w:lang w:eastAsia="pt-BR"/>
    </w:rPr>
  </w:style>
  <w:style w:type="paragraph" w:styleId="Nivel01" w:customStyle="1">
    <w:name w:val="Nivel 01"/>
    <w:basedOn w:val="PargrafodaLista"/>
    <w:next w:val="Normal"/>
    <w:link w:val="Nivel01Char"/>
    <w:autoRedefine/>
    <w:qFormat/>
    <w:rsid w:val="003B3AF3"/>
    <w:pPr>
      <w:numPr>
        <w:numId w:val="10"/>
      </w:numPr>
      <w:spacing w:before="360" w:after="120" w:line="276" w:lineRule="auto"/>
      <w:ind w:left="357" w:hanging="357"/>
      <w:contextualSpacing w:val="0"/>
      <w:jc w:val="both"/>
      <w:outlineLvl w:val="0"/>
    </w:pPr>
    <w:rPr>
      <w:rFonts w:ascii="Arial" w:hAnsi="Arial" w:eastAsia="Arial" w:cs="Arial"/>
      <w:b/>
      <w:iCs/>
      <w:sz w:val="20"/>
      <w:szCs w:val="20"/>
    </w:rPr>
  </w:style>
  <w:style w:type="paragraph" w:styleId="Nivel01Titulo" w:customStyle="1">
    <w:name w:val="Nivel_01_Titulo"/>
    <w:basedOn w:val="Nivel01"/>
    <w:link w:val="Nivel01TituloChar"/>
    <w:rsid w:val="00196A7F"/>
    <w:pPr>
      <w:jc w:val="left"/>
    </w:pPr>
    <w:rPr>
      <w:rFonts w:cstheme="majorBidi"/>
      <w:spacing w:val="5"/>
      <w:kern w:val="28"/>
      <w:sz w:val="52"/>
      <w:szCs w:val="52"/>
    </w:rPr>
  </w:style>
  <w:style w:type="paragraph" w:styleId="Ttulo">
    <w:name w:val="Title"/>
    <w:basedOn w:val="Normal"/>
    <w:next w:val="Normal"/>
    <w:link w:val="TtuloChar"/>
    <w:rsid w:val="007F77AD"/>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tuloChar" w:customStyle="1">
    <w:name w:val="Título Char"/>
    <w:basedOn w:val="Fontepargpadro"/>
    <w:link w:val="Ttulo"/>
    <w:rsid w:val="007F77AD"/>
    <w:rPr>
      <w:rFonts w:asciiTheme="majorHAnsi" w:hAnsiTheme="majorHAnsi" w:eastAsiaTheme="majorEastAsia" w:cstheme="majorBidi"/>
      <w:color w:val="17365D" w:themeColor="text2" w:themeShade="BF"/>
      <w:spacing w:val="5"/>
      <w:kern w:val="28"/>
      <w:sz w:val="52"/>
      <w:szCs w:val="52"/>
      <w:lang w:eastAsia="pt-BR"/>
    </w:rPr>
  </w:style>
  <w:style w:type="character" w:styleId="Nivel01Char" w:customStyle="1">
    <w:name w:val="Nivel 01 Char"/>
    <w:basedOn w:val="TtuloChar"/>
    <w:link w:val="Nivel01"/>
    <w:rsid w:val="003B3AF3"/>
    <w:rPr>
      <w:rFonts w:ascii="Arial" w:hAnsi="Arial" w:eastAsia="Arial" w:cs="Arial"/>
      <w:b/>
      <w:iCs/>
      <w:color w:val="17365D" w:themeColor="text2" w:themeShade="BF"/>
      <w:spacing w:val="5"/>
      <w:kern w:val="28"/>
      <w:sz w:val="52"/>
      <w:szCs w:val="52"/>
      <w:lang w:eastAsia="pt-BR"/>
    </w:rPr>
  </w:style>
  <w:style w:type="character" w:styleId="Ttulo1Char" w:customStyle="1">
    <w:name w:val="Título 1 Char"/>
    <w:basedOn w:val="Fontepargpadro"/>
    <w:link w:val="Ttulo1"/>
    <w:uiPriority w:val="9"/>
    <w:rsid w:val="00501CB5"/>
    <w:rPr>
      <w:rFonts w:ascii="Arial" w:hAnsi="Arial" w:eastAsiaTheme="majorEastAsia" w:cstheme="majorBidi"/>
      <w:b/>
      <w:bCs/>
      <w:szCs w:val="28"/>
      <w:lang w:eastAsia="pt-BR"/>
    </w:rPr>
  </w:style>
  <w:style w:type="character" w:styleId="Nivel01TituloChar" w:customStyle="1">
    <w:name w:val="Nivel_01_Titulo Char"/>
    <w:basedOn w:val="Nivel01Char"/>
    <w:link w:val="Nivel01Titulo"/>
    <w:qFormat/>
    <w:rsid w:val="00E967EA"/>
    <w:rPr>
      <w:rFonts w:ascii="Arial" w:hAnsi="Arial" w:eastAsia="Arial" w:cstheme="majorBidi"/>
      <w:b/>
      <w:i w:val="0"/>
      <w:iCs/>
      <w:color w:val="000000" w:themeColor="text1"/>
      <w:spacing w:val="5"/>
      <w:kern w:val="28"/>
      <w:sz w:val="52"/>
      <w:szCs w:val="52"/>
      <w:lang w:eastAsia="pt-BR"/>
    </w:rPr>
  </w:style>
  <w:style w:type="table" w:styleId="Tabelacomgrade">
    <w:name w:val="Table Grid"/>
    <w:basedOn w:val="Tabelanormal"/>
    <w:rsid w:val="00DB542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DRO" w:customStyle="1">
    <w:name w:val="PADRÃO"/>
    <w:rsid w:val="001E2495"/>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Cs w:val="24"/>
      <w:lang w:eastAsia="zh-CN" w:bidi="hi-IN"/>
    </w:rPr>
  </w:style>
  <w:style w:type="character" w:styleId="QuoteChar" w:customStyle="1">
    <w:name w:val="Quote Char"/>
    <w:basedOn w:val="Fontepargpadro"/>
    <w:link w:val="Citao1"/>
    <w:rsid w:val="00B77761"/>
    <w:rPr>
      <w:rFonts w:ascii="Ecofont_Spranq_eco_Sans" w:hAnsi="Ecofont_Spranq_eco_Sans" w:eastAsia="Calibri" w:cs="Tahoma"/>
      <w:i/>
      <w:iCs/>
      <w:color w:val="000000"/>
      <w:shd w:val="clear" w:color="auto" w:fill="FFFFCC"/>
    </w:rPr>
  </w:style>
  <w:style w:type="paragraph" w:styleId="Citao1" w:customStyle="1">
    <w:name w:val="Citação1"/>
    <w:basedOn w:val="Normal"/>
    <w:next w:val="Normal"/>
    <w:link w:val="QuoteChar"/>
    <w:rsid w:val="00D30A43"/>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szCs w:val="20"/>
      <w:lang w:eastAsia="en-US"/>
    </w:rPr>
  </w:style>
  <w:style w:type="paragraph" w:styleId="paragraph" w:customStyle="1">
    <w:name w:val="paragraph"/>
    <w:basedOn w:val="Normal"/>
    <w:rsid w:val="00D30A43"/>
    <w:pPr>
      <w:spacing w:before="100" w:beforeAutospacing="1" w:after="100" w:afterAutospacing="1"/>
    </w:pPr>
    <w:rPr>
      <w:rFonts w:ascii="Times New Roman" w:hAnsi="Times New Roman" w:eastAsia="Times New Roman" w:cs="Times New Roman"/>
    </w:rPr>
  </w:style>
  <w:style w:type="character" w:styleId="normaltextrun" w:customStyle="1">
    <w:name w:val="normaltextrun"/>
    <w:basedOn w:val="Fontepargpadro"/>
    <w:rsid w:val="0053119E"/>
  </w:style>
  <w:style w:type="character" w:styleId="eop" w:customStyle="1">
    <w:name w:val="eop"/>
    <w:basedOn w:val="Fontepargpadro"/>
    <w:rsid w:val="0053119E"/>
  </w:style>
  <w:style w:type="character" w:styleId="spellingerror" w:customStyle="1">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hAnsi="Times New Roman" w:eastAsia="Times New Roman" w:cs="Times New Roman"/>
    </w:rPr>
  </w:style>
  <w:style w:type="character" w:styleId="CorpodetextoChar" w:customStyle="1">
    <w:name w:val="Corpo de texto Char"/>
    <w:basedOn w:val="Fontepargpadro"/>
    <w:link w:val="Corpodetexto"/>
    <w:uiPriority w:val="99"/>
    <w:rsid w:val="00405763"/>
    <w:rPr>
      <w:rFonts w:eastAsia="Times New Roman"/>
      <w:sz w:val="24"/>
      <w:szCs w:val="24"/>
      <w:lang w:eastAsia="pt-BR"/>
    </w:rPr>
  </w:style>
  <w:style w:type="paragraph" w:styleId="Nivel1" w:customStyle="1">
    <w:name w:val="Nivel1"/>
    <w:basedOn w:val="Ttulo1"/>
    <w:link w:val="Nivel1Char"/>
    <w:rsid w:val="00196A7F"/>
    <w:pPr>
      <w:spacing w:line="276" w:lineRule="auto"/>
      <w:ind w:left="357" w:hanging="357"/>
      <w:jc w:val="both"/>
    </w:pPr>
    <w:rPr>
      <w:rFonts w:cs="Arial"/>
      <w:bCs w:val="0"/>
      <w:color w:val="000000"/>
    </w:rPr>
  </w:style>
  <w:style w:type="character" w:styleId="Nivel1Char" w:customStyle="1">
    <w:name w:val="Nivel1 Char"/>
    <w:basedOn w:val="Ttulo1Char"/>
    <w:link w:val="Nivel1"/>
    <w:rsid w:val="001B6423"/>
    <w:rPr>
      <w:rFonts w:ascii="Arial" w:hAnsi="Arial" w:cs="Arial" w:eastAsiaTheme="majorEastAsia"/>
      <w:b/>
      <w:bCs w:val="0"/>
      <w:color w:val="000000"/>
      <w:szCs w:val="28"/>
      <w:lang w:eastAsia="pt-BR"/>
    </w:rPr>
  </w:style>
  <w:style w:type="paragraph" w:styleId="PargrafodaLista1" w:customStyle="1">
    <w:name w:val="Parágrafo da Lista1"/>
    <w:basedOn w:val="Normal"/>
    <w:rsid w:val="00D30A43"/>
    <w:pPr>
      <w:ind w:left="720"/>
    </w:pPr>
    <w:rPr>
      <w:rFonts w:eastAsia="Times New Roman" w:cs="Ecofont_Spranq_eco_Sans"/>
    </w:rPr>
  </w:style>
  <w:style w:type="paragraph" w:styleId="Nivel2-Opcional" w:customStyle="1">
    <w:name w:val="Nivel 2-Opcional"/>
    <w:basedOn w:val="Normal"/>
    <w:link w:val="Nivel2-OpcionalChar"/>
    <w:autoRedefine/>
    <w:rsid w:val="00EE5824"/>
    <w:pPr>
      <w:numPr>
        <w:ilvl w:val="1"/>
        <w:numId w:val="10"/>
      </w:numPr>
      <w:shd w:val="clear" w:color="auto" w:fill="76923C" w:themeFill="accent3" w:themeFillShade="BF"/>
      <w:spacing w:before="120" w:after="120" w:line="276" w:lineRule="auto"/>
      <w:ind w:left="0" w:firstLine="0"/>
      <w:jc w:val="both"/>
    </w:pPr>
    <w:rPr>
      <w:rFonts w:ascii="Arial" w:hAnsi="Arial" w:eastAsia="Arial" w:cs="Arial"/>
      <w:i/>
      <w:color w:val="FF0000"/>
      <w:sz w:val="20"/>
      <w:szCs w:val="20"/>
    </w:rPr>
  </w:style>
  <w:style w:type="paragraph" w:styleId="Nivel10" w:customStyle="1">
    <w:name w:val="Nivel 1"/>
    <w:basedOn w:val="Nivel2-Opcional"/>
    <w:next w:val="Nivel2-Opcional"/>
    <w:rsid w:val="00196A7F"/>
    <w:pPr>
      <w:numPr>
        <w:ilvl w:val="0"/>
        <w:numId w:val="0"/>
      </w:numPr>
      <w:ind w:left="360" w:hanging="360"/>
    </w:pPr>
    <w:rPr>
      <w:b/>
    </w:rPr>
  </w:style>
  <w:style w:type="paragraph" w:styleId="Nivel3-erro" w:customStyle="1">
    <w:name w:val="Nivel 3-erro"/>
    <w:basedOn w:val="Nivel3"/>
    <w:link w:val="Nivel3-erroChar"/>
    <w:autoRedefine/>
    <w:rsid w:val="00196A7F"/>
    <w:pPr>
      <w:numPr>
        <w:ilvl w:val="0"/>
        <w:numId w:val="8"/>
      </w:numPr>
      <w:ind w:left="993" w:firstLine="0"/>
    </w:pPr>
  </w:style>
  <w:style w:type="paragraph" w:styleId="Nivel4" w:customStyle="1">
    <w:name w:val="Nivel 4"/>
    <w:basedOn w:val="Nvel4-R"/>
    <w:link w:val="Nivel4Char"/>
    <w:autoRedefine/>
    <w:qFormat/>
    <w:rsid w:val="00196A7F"/>
    <w:rPr>
      <w:i w:val="0"/>
    </w:rPr>
  </w:style>
  <w:style w:type="paragraph" w:styleId="Nivel5" w:customStyle="1">
    <w:name w:val="Nivel 5"/>
    <w:basedOn w:val="Nvel4-R"/>
    <w:link w:val="Nivel5Char"/>
    <w:autoRedefine/>
    <w:qFormat/>
    <w:rsid w:val="00196A7F"/>
    <w:pPr>
      <w:numPr>
        <w:ilvl w:val="4"/>
      </w:numPr>
      <w:ind w:left="851" w:firstLine="0"/>
    </w:pPr>
  </w:style>
  <w:style w:type="character" w:styleId="Nivel4Char" w:customStyle="1">
    <w:name w:val="Nivel 4 Char"/>
    <w:basedOn w:val="Fontepargpadro"/>
    <w:link w:val="Nivel4"/>
    <w:rsid w:val="00711273"/>
    <w:rPr>
      <w:rFonts w:ascii="Arial" w:hAnsi="Arial" w:cs="Arial"/>
      <w:bCs/>
      <w:lang w:eastAsia="pt-BR"/>
    </w:rPr>
  </w:style>
  <w:style w:type="paragraph" w:styleId="textbody" w:customStyle="1">
    <w:name w:val="textbody"/>
    <w:basedOn w:val="Normal"/>
    <w:rsid w:val="00D30A43"/>
    <w:pPr>
      <w:spacing w:before="100" w:beforeAutospacing="1" w:after="100" w:afterAutospacing="1"/>
    </w:pPr>
    <w:rPr>
      <w:rFonts w:ascii="Times New Roman" w:hAnsi="Times New Roman" w:eastAsia="Times New Roman" w:cs="Times New Roman"/>
    </w:rPr>
  </w:style>
  <w:style w:type="paragraph" w:styleId="em0020ementa" w:customStyle="1">
    <w:name w:val="em_0020ementa"/>
    <w:basedOn w:val="Normal"/>
    <w:rsid w:val="00D30A43"/>
    <w:pPr>
      <w:ind w:left="4160"/>
      <w:jc w:val="both"/>
    </w:pPr>
    <w:rPr>
      <w:rFonts w:ascii="Times New Roman" w:hAnsi="Times New Roman" w:eastAsia="Times New Roman" w:cs="Times New Roman"/>
      <w:sz w:val="28"/>
      <w:szCs w:val="28"/>
    </w:rPr>
  </w:style>
  <w:style w:type="character" w:styleId="cp0020corpodespachochar1" w:customStyle="1">
    <w:name w:val="cp_0020corpodespacho__char1"/>
    <w:rsid w:val="00D30A43"/>
    <w:rPr>
      <w:rFonts w:hint="default" w:ascii="Times New Roman" w:hAnsi="Times New Roman" w:cs="Times New Roman"/>
      <w:strike w:val="0"/>
      <w:dstrike w:val="0"/>
      <w:sz w:val="26"/>
      <w:szCs w:val="26"/>
      <w:u w:val="none"/>
      <w:effect w:val="none"/>
    </w:rPr>
  </w:style>
  <w:style w:type="character" w:styleId="em0020ementachar1" w:customStyle="1">
    <w:name w:val="em_0020ementa__char1"/>
    <w:rsid w:val="00D30A43"/>
    <w:rPr>
      <w:rFonts w:hint="default" w:ascii="Times New Roman" w:hAnsi="Times New Roman" w:cs="Times New Roman"/>
      <w:strike w:val="0"/>
      <w:dstrike w:val="0"/>
      <w:sz w:val="28"/>
      <w:szCs w:val="28"/>
      <w:u w:val="none"/>
      <w:effect w:val="none"/>
    </w:rPr>
  </w:style>
  <w:style w:type="paragraph" w:styleId="Reviso">
    <w:name w:val="Revision"/>
    <w:hidden/>
    <w:uiPriority w:val="99"/>
    <w:semiHidden/>
    <w:rsid w:val="00D30A43"/>
    <w:rPr>
      <w:rFonts w:ascii="Ecofont_Spranq_eco_Sans" w:hAnsi="Ecofont_Spranq_eco_Sans" w:eastAsia="Times New Roman"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rsid w:val="00D30A43"/>
    <w:rPr>
      <w:i/>
      <w:iCs/>
    </w:rPr>
  </w:style>
  <w:style w:type="character" w:styleId="Manoel" w:customStyle="1">
    <w:name w:val="Manoel"/>
    <w:rsid w:val="00D30A43"/>
    <w:rPr>
      <w:rFonts w:ascii="Arial" w:hAnsi="Arial" w:cs="Arial"/>
      <w:color w:val="7030A0"/>
      <w:sz w:val="20"/>
    </w:rPr>
  </w:style>
  <w:style w:type="character" w:styleId="ListLabel12" w:customStyle="1">
    <w:name w:val="ListLabel 12"/>
    <w:rsid w:val="00D30A43"/>
    <w:rPr>
      <w:b/>
    </w:rPr>
  </w:style>
  <w:style w:type="paragraph" w:styleId="texto1" w:customStyle="1">
    <w:name w:val="texto1"/>
    <w:basedOn w:val="Normal"/>
    <w:rsid w:val="00D30A43"/>
    <w:pPr>
      <w:spacing w:before="100" w:beforeAutospacing="1" w:after="100" w:afterAutospacing="1"/>
    </w:pPr>
    <w:rPr>
      <w:rFonts w:ascii="Times New Roman" w:hAnsi="Times New Roman" w:eastAsia="Times New Roman" w:cs="Times New Roman"/>
    </w:rPr>
  </w:style>
  <w:style w:type="paragraph" w:styleId="GradeColorida-nfase11" w:customStyle="1">
    <w:name w:val="Grade Colorida - Ênfase 11"/>
    <w:basedOn w:val="Normal"/>
    <w:next w:val="Normal"/>
    <w:link w:val="GradeColorida-nfase1Char"/>
    <w:uiPriority w:val="29"/>
    <w:rsid w:val="00D30A43"/>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imes New Roman"/>
      <w:i/>
      <w:iCs/>
      <w:color w:val="000000"/>
      <w:sz w:val="20"/>
      <w:lang w:eastAsia="en-US"/>
    </w:rPr>
  </w:style>
  <w:style w:type="character" w:styleId="GradeColorida-nfase1Char" w:customStyle="1">
    <w:name w:val="Grade Colorida - Ênfase 1 Char"/>
    <w:link w:val="GradeColorida-nfase11"/>
    <w:uiPriority w:val="29"/>
    <w:rsid w:val="00D30A43"/>
    <w:rPr>
      <w:rFonts w:ascii="Arial" w:hAnsi="Arial" w:eastAsia="Calibri"/>
      <w:i/>
      <w:iCs/>
      <w:color w:val="000000"/>
      <w:szCs w:val="24"/>
      <w:shd w:val="clear" w:color="auto" w:fill="FFFFCC"/>
    </w:rPr>
  </w:style>
  <w:style w:type="paragraph" w:styleId="xwestern" w:customStyle="1">
    <w:name w:val="x_western"/>
    <w:basedOn w:val="Normal"/>
    <w:rsid w:val="00D30A43"/>
    <w:pPr>
      <w:spacing w:before="100" w:beforeAutospacing="1" w:after="100" w:afterAutospacing="1"/>
    </w:pPr>
    <w:rPr>
      <w:rFonts w:ascii="Times New Roman" w:hAnsi="Times New Roman" w:eastAsia="Times New Roman" w:cs="Times New Roman"/>
    </w:rPr>
  </w:style>
  <w:style w:type="paragraph" w:styleId="TCU-Ac-item9-0" w:customStyle="1">
    <w:name w:val="TCU - Ac - item 9 - §§_0"/>
    <w:basedOn w:val="Normal"/>
    <w:rsid w:val="00D30A43"/>
    <w:pPr>
      <w:ind w:firstLine="1134"/>
      <w:jc w:val="both"/>
    </w:pPr>
    <w:rPr>
      <w:rFonts w:ascii="Times New Roman" w:hAnsi="Times New Roman" w:eastAsia="Times New Roman" w:cs="Times New Roman"/>
      <w:szCs w:val="22"/>
      <w:lang w:eastAsia="en-US"/>
    </w:rPr>
  </w:style>
  <w:style w:type="paragraph" w:styleId="Normal1" w:customStyle="1">
    <w:name w:val="Normal_1"/>
    <w:rsid w:val="00D30A43"/>
    <w:rPr>
      <w:rFonts w:eastAsia="Times New Roman"/>
      <w:sz w:val="24"/>
      <w:szCs w:val="22"/>
    </w:rPr>
  </w:style>
  <w:style w:type="paragraph" w:styleId="tcu-ac-item9-1linha" w:customStyle="1">
    <w:name w:val="tcu_-__ac_-_item_9_-_1ª_linha"/>
    <w:basedOn w:val="Normal"/>
    <w:rsid w:val="00D30A43"/>
    <w:pPr>
      <w:spacing w:before="100" w:beforeAutospacing="1" w:after="100" w:afterAutospacing="1"/>
    </w:pPr>
    <w:rPr>
      <w:rFonts w:ascii="Times New Roman" w:hAnsi="Times New Roman" w:eastAsia="Times New Roman" w:cs="Times New Roman"/>
    </w:rPr>
  </w:style>
  <w:style w:type="paragraph" w:styleId="textojustificadorecuoprimeiralinha" w:customStyle="1">
    <w:name w:val="texto_justificado_recuo_primeira_linha"/>
    <w:basedOn w:val="Normal"/>
    <w:rsid w:val="00D30A43"/>
    <w:pPr>
      <w:spacing w:before="100" w:beforeAutospacing="1" w:after="100" w:afterAutospacing="1"/>
    </w:pPr>
    <w:rPr>
      <w:rFonts w:ascii="Times New Roman" w:hAnsi="Times New Roman" w:eastAsia="Times New Roman" w:cs="Times New Roman"/>
    </w:rPr>
  </w:style>
  <w:style w:type="character" w:styleId="highlight" w:customStyle="1">
    <w:name w:val="highlight"/>
    <w:basedOn w:val="Fontepargpadro"/>
    <w:rsid w:val="00D30A43"/>
  </w:style>
  <w:style w:type="paragraph" w:styleId="textojustificado" w:customStyle="1">
    <w:name w:val="texto_justificado"/>
    <w:basedOn w:val="Normal"/>
    <w:rsid w:val="00D30A43"/>
    <w:pPr>
      <w:spacing w:before="100" w:beforeAutospacing="1" w:after="100" w:afterAutospacing="1"/>
    </w:pPr>
    <w:rPr>
      <w:rFonts w:ascii="Times New Roman" w:hAnsi="Times New Roman" w:eastAsia="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styleId="MenoPendente1" w:customStyle="1">
    <w:name w:val="Menção Pendente1"/>
    <w:basedOn w:val="Fontepargpadro"/>
    <w:uiPriority w:val="99"/>
    <w:semiHidden/>
    <w:unhideWhenUsed/>
    <w:rsid w:val="00D30A43"/>
    <w:rPr>
      <w:color w:val="605E5C"/>
      <w:shd w:val="clear" w:color="auto" w:fill="E1DFDD"/>
    </w:rPr>
  </w:style>
  <w:style w:type="character" w:styleId="MenoPendente2" w:customStyle="1">
    <w:name w:val="Menção Pendente2"/>
    <w:basedOn w:val="Fontepargpadro"/>
    <w:uiPriority w:val="99"/>
    <w:semiHidden/>
    <w:unhideWhenUsed/>
    <w:rsid w:val="0063029C"/>
    <w:rPr>
      <w:color w:val="605E5C"/>
      <w:shd w:val="clear" w:color="auto" w:fill="E1DFDD"/>
    </w:rPr>
  </w:style>
  <w:style w:type="character" w:styleId="Nivel2-OpcionalChar" w:customStyle="1">
    <w:name w:val="Nivel 2-Opcional Char"/>
    <w:basedOn w:val="Fontepargpadro"/>
    <w:link w:val="Nivel2-Opcional"/>
    <w:locked/>
    <w:rsid w:val="00EE5824"/>
    <w:rPr>
      <w:rFonts w:ascii="Arial" w:hAnsi="Arial" w:eastAsia="Arial" w:cs="Arial"/>
      <w:i/>
      <w:color w:val="FF0000"/>
      <w:shd w:val="clear" w:color="auto" w:fill="76923C" w:themeFill="accent3" w:themeFillShade="BF"/>
      <w:lang w:eastAsia="pt-BR"/>
    </w:rPr>
  </w:style>
  <w:style w:type="paragraph" w:styleId="Nvel2Opcional" w:customStyle="1">
    <w:name w:val="Nível 2 Opcional"/>
    <w:basedOn w:val="Nivel2-Opcional"/>
    <w:link w:val="Nvel2OpcionalChar"/>
    <w:rsid w:val="00196A7F"/>
    <w:pPr>
      <w:numPr>
        <w:ilvl w:val="0"/>
        <w:numId w:val="0"/>
      </w:numPr>
      <w:ind w:left="432" w:hanging="432"/>
    </w:pPr>
    <w:rPr>
      <w:rFonts w:eastAsia="Times New Roman"/>
      <w:i w:val="0"/>
      <w:noProof/>
    </w:rPr>
  </w:style>
  <w:style w:type="paragraph" w:styleId="Nvel3Opcional" w:customStyle="1">
    <w:name w:val="Nível 3 Opcional"/>
    <w:basedOn w:val="Nivel3-erro"/>
    <w:link w:val="Nvel3OpcionalChar"/>
    <w:rsid w:val="00196A7F"/>
    <w:pPr>
      <w:numPr>
        <w:numId w:val="0"/>
      </w:numPr>
      <w:ind w:left="1072" w:hanging="504"/>
    </w:pPr>
    <w:rPr>
      <w:rFonts w:eastAsia="Times New Roman"/>
      <w:i/>
      <w:iCs/>
      <w:noProof/>
      <w:color w:val="FF0000"/>
    </w:rPr>
  </w:style>
  <w:style w:type="character" w:styleId="Nvel2OpcionalChar" w:customStyle="1">
    <w:name w:val="Nível 2 Opcional Char"/>
    <w:basedOn w:val="Fontepargpadro"/>
    <w:link w:val="Nvel2Opcional"/>
    <w:rsid w:val="00A831D9"/>
    <w:rPr>
      <w:rFonts w:ascii="Arial" w:hAnsi="Arial" w:eastAsia="Times New Roman" w:cs="Arial"/>
      <w:noProof/>
      <w:color w:val="FF0000"/>
      <w:shd w:val="clear" w:color="auto" w:fill="76923C" w:themeFill="accent3" w:themeFillShade="BF"/>
      <w:lang w:eastAsia="pt-BR"/>
    </w:rPr>
  </w:style>
  <w:style w:type="character" w:styleId="Nvel3OpcionalChar" w:customStyle="1">
    <w:name w:val="Nível 3 Opcional Char"/>
    <w:basedOn w:val="Fontepargpadro"/>
    <w:link w:val="Nvel3Opcional"/>
    <w:rsid w:val="00A831D9"/>
    <w:rPr>
      <w:rFonts w:ascii="Arial" w:hAnsi="Arial" w:eastAsia="Times New Roman" w:cs="Tahoma"/>
      <w:i/>
      <w:iCs/>
      <w:noProof/>
      <w:color w:val="FF0000"/>
      <w:szCs w:val="24"/>
      <w:lang w:eastAsia="pt-BR"/>
    </w:rPr>
  </w:style>
  <w:style w:type="character" w:styleId="TextodoEspaoReservado">
    <w:name w:val="Placeholder Text"/>
    <w:basedOn w:val="Fontepargpadro"/>
    <w:uiPriority w:val="67"/>
    <w:semiHidden/>
    <w:rsid w:val="0029332D"/>
    <w:rPr>
      <w:color w:val="808080"/>
    </w:rPr>
  </w:style>
  <w:style w:type="character" w:styleId="PargrafodaListaChar" w:customStyle="1">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styleId="Ttulo3Char" w:customStyle="1">
    <w:name w:val="Título 3 Char"/>
    <w:basedOn w:val="Fontepargpadro"/>
    <w:link w:val="Ttulo3"/>
    <w:uiPriority w:val="9"/>
    <w:semiHidden/>
    <w:rsid w:val="00CB3192"/>
    <w:rPr>
      <w:rFonts w:asciiTheme="majorHAnsi" w:hAnsiTheme="majorHAnsi" w:eastAsiaTheme="majorEastAsia" w:cstheme="majorBidi"/>
      <w:color w:val="243F60" w:themeColor="accent1" w:themeShade="7F"/>
      <w:sz w:val="24"/>
      <w:szCs w:val="24"/>
    </w:rPr>
  </w:style>
  <w:style w:type="character" w:styleId="Ttulo6Char" w:customStyle="1">
    <w:name w:val="Título 6 Char"/>
    <w:basedOn w:val="Fontepargpadro"/>
    <w:link w:val="Ttulo6"/>
    <w:uiPriority w:val="9"/>
    <w:semiHidden/>
    <w:rsid w:val="00CB3192"/>
    <w:rPr>
      <w:rFonts w:asciiTheme="majorHAnsi" w:hAnsiTheme="majorHAnsi" w:eastAsiaTheme="majorEastAsia" w:cstheme="majorBidi"/>
      <w:color w:val="243F60" w:themeColor="accent1" w:themeShade="7F"/>
      <w:sz w:val="22"/>
      <w:szCs w:val="22"/>
    </w:rPr>
  </w:style>
  <w:style w:type="paragraph" w:styleId="SombreamentoMdio1-nfase31" w:customStyle="1">
    <w:name w:val="Sombreamento Médio 1 - Ênfase 31"/>
    <w:basedOn w:val="Normal"/>
    <w:next w:val="Normal"/>
    <w:rsid w:val="00CB3192"/>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eastAsia="Calibri"/>
      <w:i/>
      <w:iCs/>
      <w:color w:val="000000"/>
      <w:sz w:val="20"/>
      <w:lang w:eastAsia="zh-CN"/>
    </w:rPr>
  </w:style>
  <w:style w:type="paragraph" w:styleId="corpo" w:customStyle="1">
    <w:name w:val="corpo"/>
    <w:basedOn w:val="Normal"/>
    <w:rsid w:val="00CB3192"/>
    <w:pPr>
      <w:spacing w:before="100" w:beforeAutospacing="1" w:after="100" w:afterAutospacing="1"/>
    </w:pPr>
    <w:rPr>
      <w:rFonts w:ascii="Times New Roman" w:hAnsi="Times New Roman" w:eastAsia="Times New Roman" w:cs="Times New Roman"/>
    </w:rPr>
  </w:style>
  <w:style w:type="paragraph" w:styleId="itemnivel2" w:customStyle="1">
    <w:name w:val="item_nivel2"/>
    <w:basedOn w:val="Normal"/>
    <w:rsid w:val="00CB3192"/>
    <w:pPr>
      <w:spacing w:before="100" w:beforeAutospacing="1" w:after="100" w:afterAutospacing="1"/>
    </w:pPr>
    <w:rPr>
      <w:rFonts w:ascii="Times New Roman" w:hAnsi="Times New Roman" w:eastAsia="Times New Roman" w:cs="Times New Roman"/>
    </w:rPr>
  </w:style>
  <w:style w:type="paragraph" w:styleId="itemnivel1" w:customStyle="1">
    <w:name w:val="item_nivel1"/>
    <w:basedOn w:val="Normal"/>
    <w:rsid w:val="00CB3192"/>
    <w:pPr>
      <w:spacing w:before="100" w:beforeAutospacing="1" w:after="100" w:afterAutospacing="1"/>
    </w:pPr>
    <w:rPr>
      <w:rFonts w:ascii="Times New Roman" w:hAnsi="Times New Roman" w:eastAsia="Times New Roman" w:cs="Times New Roman"/>
    </w:rPr>
  </w:style>
  <w:style w:type="paragraph" w:styleId="itemalinealetra" w:customStyle="1">
    <w:name w:val="item_alinea_letra"/>
    <w:basedOn w:val="Normal"/>
    <w:rsid w:val="00CB3192"/>
    <w:pPr>
      <w:spacing w:before="100" w:beforeAutospacing="1" w:after="100" w:afterAutospacing="1"/>
    </w:pPr>
    <w:rPr>
      <w:rFonts w:ascii="Times New Roman" w:hAnsi="Times New Roman" w:eastAsia="Times New Roman" w:cs="Times New Roman"/>
    </w:rPr>
  </w:style>
  <w:style w:type="character" w:styleId="markedcontent" w:customStyle="1">
    <w:name w:val="markedcontent"/>
    <w:basedOn w:val="Fontepargpadro"/>
    <w:rsid w:val="00CB3192"/>
  </w:style>
  <w:style w:type="paragraph" w:styleId="Standard" w:customStyle="1">
    <w:name w:val="Standard"/>
    <w:rsid w:val="00CB3192"/>
    <w:pPr>
      <w:suppressAutoHyphens/>
      <w:autoSpaceDN w:val="0"/>
    </w:pPr>
    <w:rPr>
      <w:rFonts w:ascii="Liberation Serif" w:hAnsi="Liberation Serif" w:eastAsia="NSimSun" w:cs="Lucida Sans"/>
      <w:kern w:val="3"/>
      <w:sz w:val="24"/>
      <w:szCs w:val="24"/>
      <w:lang w:eastAsia="zh-CN" w:bidi="hi-IN"/>
    </w:rPr>
  </w:style>
  <w:style w:type="paragraph" w:styleId="Textbody0" w:customStyle="1">
    <w:name w:val="Text body"/>
    <w:basedOn w:val="Standard"/>
    <w:rsid w:val="00CB3192"/>
    <w:pPr>
      <w:spacing w:after="140" w:line="276" w:lineRule="auto"/>
    </w:pPr>
  </w:style>
  <w:style w:type="character" w:styleId="MenoPendente3" w:customStyle="1">
    <w:name w:val="Menção Pendente3"/>
    <w:basedOn w:val="Fontepargpadro"/>
    <w:uiPriority w:val="99"/>
    <w:semiHidden/>
    <w:unhideWhenUsed/>
    <w:rsid w:val="00CB3192"/>
    <w:rPr>
      <w:color w:val="605E5C"/>
      <w:shd w:val="clear" w:color="auto" w:fill="E1DFDD"/>
    </w:rPr>
  </w:style>
  <w:style w:type="character" w:styleId="MenoPendente4" w:customStyle="1">
    <w:name w:val="Menção Pendente4"/>
    <w:basedOn w:val="Fontepargpadro"/>
    <w:uiPriority w:val="99"/>
    <w:semiHidden/>
    <w:unhideWhenUsed/>
    <w:rsid w:val="00CB3192"/>
    <w:rPr>
      <w:color w:val="605E5C"/>
      <w:shd w:val="clear" w:color="auto" w:fill="E1DFDD"/>
    </w:rPr>
  </w:style>
  <w:style w:type="paragraph" w:styleId="ou" w:customStyle="1">
    <w:name w:val="ou"/>
    <w:basedOn w:val="PargrafodaLista"/>
    <w:link w:val="ouChar"/>
    <w:autoRedefine/>
    <w:qFormat/>
    <w:rsid w:val="00196A7F"/>
    <w:pPr>
      <w:spacing w:before="60" w:after="60" w:line="259" w:lineRule="auto"/>
      <w:ind w:left="0"/>
      <w:contextualSpacing w:val="0"/>
      <w:jc w:val="center"/>
    </w:pPr>
    <w:rPr>
      <w:rFonts w:ascii="Arial" w:hAnsi="Arial" w:cs="Arial" w:eastAsiaTheme="minorHAnsi"/>
      <w:b/>
      <w:bCs/>
      <w:i/>
      <w:iCs/>
      <w:color w:val="FF0000"/>
      <w:sz w:val="20"/>
    </w:rPr>
  </w:style>
  <w:style w:type="character" w:styleId="ouChar" w:customStyle="1">
    <w:name w:val="ou Char"/>
    <w:basedOn w:val="PargrafodaListaChar"/>
    <w:link w:val="ou"/>
    <w:rsid w:val="00057363"/>
    <w:rPr>
      <w:rFonts w:ascii="Arial" w:hAnsi="Arial" w:cs="Arial" w:eastAsiaTheme="minorHAnsi"/>
      <w:b/>
      <w:bCs/>
      <w:i/>
      <w:iCs/>
      <w:color w:val="FF0000"/>
      <w:sz w:val="24"/>
      <w:szCs w:val="24"/>
      <w:lang w:eastAsia="pt-BR"/>
    </w:rPr>
  </w:style>
  <w:style w:type="paragraph" w:styleId="dou-paragraph" w:customStyle="1">
    <w:name w:val="dou-paragraph"/>
    <w:basedOn w:val="Normal"/>
    <w:rsid w:val="00CB3192"/>
    <w:pPr>
      <w:spacing w:before="100" w:beforeAutospacing="1" w:after="100" w:afterAutospacing="1"/>
    </w:pPr>
    <w:rPr>
      <w:rFonts w:ascii="Times New Roman" w:hAnsi="Times New Roman" w:eastAsia="Times New Roman" w:cs="Times New Roman"/>
    </w:rPr>
  </w:style>
  <w:style w:type="paragraph" w:styleId="Nvel02" w:customStyle="1">
    <w:name w:val="Nível 02"/>
    <w:basedOn w:val="Nivel2-Opcional"/>
    <w:link w:val="Nvel02Char"/>
    <w:autoRedefine/>
    <w:qFormat/>
    <w:rsid w:val="00BB65D3"/>
    <w:pPr>
      <w:shd w:val="clear" w:color="auto" w:fill="auto"/>
    </w:pPr>
    <w:rPr>
      <w:i w:val="0"/>
      <w:iCs/>
      <w:color w:val="auto"/>
    </w:rPr>
  </w:style>
  <w:style w:type="paragraph" w:styleId="Nvel3-R" w:customStyle="1">
    <w:name w:val="Nível 3-R"/>
    <w:basedOn w:val="Nivel3-erro"/>
    <w:link w:val="Nvel3-RChar"/>
    <w:autoRedefine/>
    <w:qFormat/>
    <w:rsid w:val="00196A7F"/>
    <w:pPr>
      <w:ind w:left="1638" w:hanging="504"/>
    </w:pPr>
    <w:rPr>
      <w:rFonts w:cs="Arial"/>
      <w:i/>
      <w:iCs/>
      <w:color w:val="FF0000"/>
    </w:rPr>
  </w:style>
  <w:style w:type="character" w:styleId="Nvel02Char" w:customStyle="1">
    <w:name w:val="Nível 02 Char"/>
    <w:basedOn w:val="Nivel2-OpcionalChar"/>
    <w:link w:val="Nvel02"/>
    <w:rsid w:val="00BB65D3"/>
    <w:rPr>
      <w:rFonts w:ascii="Arial" w:hAnsi="Arial" w:eastAsia="Arial" w:cs="Arial"/>
      <w:i w:val="0"/>
      <w:iCs/>
      <w:color w:val="FF0000"/>
      <w:shd w:val="clear" w:color="auto" w:fill="76923C" w:themeFill="accent3" w:themeFillShade="BF"/>
      <w:lang w:eastAsia="pt-BR"/>
    </w:rPr>
  </w:style>
  <w:style w:type="paragraph" w:styleId="Nvel4-R" w:customStyle="1">
    <w:name w:val="Nível 4-R"/>
    <w:basedOn w:val="Nvel3-Opcional"/>
    <w:link w:val="Nvel4-RChar"/>
    <w:autoRedefine/>
    <w:qFormat/>
    <w:rsid w:val="00761324"/>
    <w:pPr>
      <w:numPr>
        <w:ilvl w:val="3"/>
      </w:numPr>
      <w:ind w:left="567" w:firstLine="0"/>
    </w:pPr>
    <w:rPr>
      <w:rFonts w:cs="Arial"/>
      <w:bCs/>
      <w:color w:val="auto"/>
      <w:szCs w:val="20"/>
    </w:rPr>
  </w:style>
  <w:style w:type="character" w:styleId="Nivel3-erroChar" w:customStyle="1">
    <w:name w:val="Nivel 3-erro Char"/>
    <w:basedOn w:val="Fontepargpadro"/>
    <w:link w:val="Nivel3-erro"/>
    <w:rsid w:val="00667C40"/>
    <w:rPr>
      <w:rFonts w:ascii="Arial" w:hAnsi="Arial" w:cs="Tahoma"/>
      <w:szCs w:val="24"/>
      <w:lang w:eastAsia="pt-BR"/>
    </w:rPr>
  </w:style>
  <w:style w:type="character" w:styleId="Nvel3-RChar" w:customStyle="1">
    <w:name w:val="Nível 3-R Char"/>
    <w:basedOn w:val="Nivel3-erroChar"/>
    <w:link w:val="Nvel3-R"/>
    <w:rsid w:val="0074191C"/>
    <w:rPr>
      <w:rFonts w:ascii="Arial" w:hAnsi="Arial" w:cs="Arial"/>
      <w:i/>
      <w:iCs/>
      <w:color w:val="FF0000"/>
      <w:szCs w:val="24"/>
      <w:lang w:eastAsia="pt-BR"/>
    </w:rPr>
  </w:style>
  <w:style w:type="paragraph" w:styleId="Nvel1-SemNum" w:customStyle="1">
    <w:name w:val="Nível 1-Sem Num"/>
    <w:basedOn w:val="Nivel01"/>
    <w:link w:val="Nvel1-SemNumChar"/>
    <w:autoRedefine/>
    <w:qFormat/>
    <w:rsid w:val="003E6492"/>
    <w:pPr>
      <w:numPr>
        <w:numId w:val="0"/>
      </w:numPr>
      <w:spacing w:before="120"/>
      <w:outlineLvl w:val="1"/>
    </w:pPr>
    <w:rPr>
      <w:i/>
      <w:iCs w:val="0"/>
    </w:rPr>
  </w:style>
  <w:style w:type="character" w:styleId="Nvel4-RChar" w:customStyle="1">
    <w:name w:val="Nível 4-R Char"/>
    <w:basedOn w:val="Nivel4Char"/>
    <w:link w:val="Nvel4-R"/>
    <w:rsid w:val="00761324"/>
    <w:rPr>
      <w:rFonts w:ascii="Arial" w:hAnsi="Arial" w:cs="Arial"/>
      <w:bCs/>
      <w:i/>
      <w:lang w:eastAsia="pt-BR"/>
    </w:rPr>
  </w:style>
  <w:style w:type="character" w:styleId="LinkdaInternet" w:customStyle="1">
    <w:name w:val="Link da Internet"/>
    <w:basedOn w:val="Fontepargpadro"/>
    <w:uiPriority w:val="99"/>
    <w:unhideWhenUsed/>
    <w:rsid w:val="00DC41DD"/>
    <w:rPr>
      <w:color w:val="0000FF" w:themeColor="hyperlink"/>
      <w:u w:val="single"/>
    </w:rPr>
  </w:style>
  <w:style w:type="character" w:styleId="Nvel1-SemNumChar" w:customStyle="1">
    <w:name w:val="Nível 1-Sem Num Char"/>
    <w:basedOn w:val="Nivel01Char"/>
    <w:link w:val="Nvel1-SemNum"/>
    <w:rsid w:val="003E6492"/>
    <w:rPr>
      <w:rFonts w:ascii="Arial" w:hAnsi="Arial" w:eastAsia="Arial" w:cs="Arial"/>
      <w:b/>
      <w:i/>
      <w:iCs w:val="0"/>
      <w:color w:val="17365D" w:themeColor="text2" w:themeShade="BF"/>
      <w:spacing w:val="5"/>
      <w:kern w:val="28"/>
      <w:sz w:val="52"/>
      <w:szCs w:val="52"/>
      <w:lang w:eastAsia="pt-BR"/>
    </w:rPr>
  </w:style>
  <w:style w:type="paragraph" w:styleId="citao2" w:customStyle="1">
    <w:name w:val="citação 2"/>
    <w:basedOn w:val="Citao"/>
    <w:link w:val="citao2Char"/>
    <w:rsid w:val="00DC41DD"/>
    <w:pPr>
      <w:overflowPunct w:val="0"/>
    </w:pPr>
    <w:rPr>
      <w:szCs w:val="20"/>
    </w:rPr>
  </w:style>
  <w:style w:type="paragraph" w:styleId="Prembulo" w:customStyle="1">
    <w:name w:val="Preâmbulo"/>
    <w:basedOn w:val="Normal"/>
    <w:link w:val="PrembuloChar"/>
    <w:rsid w:val="00BB19E4"/>
    <w:pPr>
      <w:spacing w:before="480" w:after="120" w:line="360" w:lineRule="auto"/>
      <w:ind w:left="4253" w:right="-17"/>
      <w:jc w:val="both"/>
    </w:pPr>
    <w:rPr>
      <w:rFonts w:ascii="Arial" w:hAnsi="Arial" w:eastAsia="Arial" w:cs="Arial"/>
      <w:bCs/>
      <w:sz w:val="20"/>
      <w:szCs w:val="20"/>
    </w:rPr>
  </w:style>
  <w:style w:type="character" w:styleId="PrembuloChar" w:customStyle="1">
    <w:name w:val="Preâmbulo Char"/>
    <w:basedOn w:val="Fontepargpadro"/>
    <w:link w:val="Prembulo"/>
    <w:rsid w:val="00BB19E4"/>
    <w:rPr>
      <w:rFonts w:ascii="Arial" w:hAnsi="Arial" w:eastAsia="Arial" w:cs="Arial"/>
      <w:bCs/>
      <w:lang w:eastAsia="pt-BR"/>
    </w:rPr>
  </w:style>
  <w:style w:type="character" w:styleId="MenoPendente5" w:customStyle="1">
    <w:name w:val="Menção Pendente5"/>
    <w:basedOn w:val="Fontepargpadro"/>
    <w:uiPriority w:val="99"/>
    <w:semiHidden/>
    <w:unhideWhenUsed/>
    <w:rsid w:val="008D252D"/>
    <w:rPr>
      <w:color w:val="605E5C"/>
      <w:shd w:val="clear" w:color="auto" w:fill="E1DFDD"/>
    </w:rPr>
  </w:style>
  <w:style w:type="character" w:styleId="citao2Char" w:customStyle="1">
    <w:name w:val="citação 2 Char"/>
    <w:basedOn w:val="CitaoChar"/>
    <w:link w:val="citao2"/>
    <w:rsid w:val="00573B28"/>
    <w:rPr>
      <w:rFonts w:ascii="Arial" w:hAnsi="Arial" w:eastAsia="Calibri" w:cs="Tahoma"/>
      <w:i/>
      <w:iCs/>
      <w:color w:val="000000"/>
      <w:szCs w:val="24"/>
      <w:shd w:val="clear" w:color="auto" w:fill="FFFFCC"/>
    </w:rPr>
  </w:style>
  <w:style w:type="paragraph" w:styleId="Nvel1-SemNumerao" w:customStyle="1">
    <w:name w:val="Nível 1-Sem Numeração"/>
    <w:basedOn w:val="Nvel1-SemNum"/>
    <w:link w:val="Nvel1-SemNumeraoChar"/>
    <w:autoRedefine/>
    <w:qFormat/>
    <w:rsid w:val="001E22B4"/>
    <w:rPr>
      <w:i w:val="0"/>
    </w:rPr>
  </w:style>
  <w:style w:type="character" w:styleId="Nvel1-SemNumeraoChar" w:customStyle="1">
    <w:name w:val="Nível 1-Sem Numeração Char"/>
    <w:basedOn w:val="Nvel1-SemNumChar"/>
    <w:link w:val="Nvel1-SemNumerao"/>
    <w:rsid w:val="001E22B4"/>
    <w:rPr>
      <w:rFonts w:ascii="Arial" w:hAnsi="Arial" w:eastAsia="Arial" w:cs="Arial"/>
      <w:b/>
      <w:bCs w:val="0"/>
      <w:i w:val="0"/>
      <w:iCs w:val="0"/>
      <w:color w:val="FF0000"/>
      <w:spacing w:val="5"/>
      <w:kern w:val="28"/>
      <w:sz w:val="52"/>
      <w:szCs w:val="52"/>
      <w:lang w:eastAsia="pt-BR"/>
    </w:rPr>
  </w:style>
  <w:style w:type="character" w:styleId="MenoPendente6" w:customStyle="1">
    <w:name w:val="Menção Pendente6"/>
    <w:basedOn w:val="Fontepargpadro"/>
    <w:uiPriority w:val="99"/>
    <w:semiHidden/>
    <w:unhideWhenUsed/>
    <w:rsid w:val="004B478E"/>
    <w:rPr>
      <w:color w:val="605E5C"/>
      <w:shd w:val="clear" w:color="auto" w:fill="E1DFDD"/>
    </w:rPr>
  </w:style>
  <w:style w:type="paragraph" w:styleId="Nivel3" w:customStyle="1">
    <w:name w:val="Nivel 3"/>
    <w:basedOn w:val="Normal"/>
    <w:link w:val="Nivel3Char"/>
    <w:qFormat/>
    <w:rsid w:val="00196A7F"/>
    <w:pPr>
      <w:numPr>
        <w:ilvl w:val="2"/>
        <w:numId w:val="24"/>
      </w:numPr>
      <w:spacing w:before="120" w:after="120" w:line="276" w:lineRule="auto"/>
      <w:ind w:left="284" w:firstLine="0"/>
      <w:jc w:val="both"/>
    </w:pPr>
    <w:rPr>
      <w:rFonts w:ascii="Arial" w:hAnsi="Arial"/>
      <w:sz w:val="20"/>
    </w:rPr>
  </w:style>
  <w:style w:type="paragraph" w:styleId="Alteraes" w:customStyle="1">
    <w:name w:val="Alterações"/>
    <w:basedOn w:val="Nvel02"/>
    <w:link w:val="AlteraesChar"/>
    <w:uiPriority w:val="1"/>
    <w:rsid w:val="00196A7F"/>
    <w:rPr>
      <w:color w:val="0000FF"/>
    </w:rPr>
  </w:style>
  <w:style w:type="character" w:styleId="AlteraesChar" w:customStyle="1">
    <w:name w:val="Alterações Char"/>
    <w:basedOn w:val="Nvel02Char"/>
    <w:link w:val="Alteraes"/>
    <w:uiPriority w:val="1"/>
    <w:rsid w:val="00AF5DE1"/>
    <w:rPr>
      <w:rFonts w:ascii="Arial" w:hAnsi="Arial" w:eastAsia="Arial" w:cs="Arial"/>
      <w:i w:val="0"/>
      <w:iCs/>
      <w:color w:val="0000FF"/>
      <w:shd w:val="clear" w:color="auto" w:fill="76923C" w:themeFill="accent3" w:themeFillShade="BF"/>
      <w:lang w:eastAsia="pt-BR"/>
    </w:rPr>
  </w:style>
  <w:style w:type="character" w:styleId="Nivel3Char" w:customStyle="1">
    <w:name w:val="Nivel 3 Char"/>
    <w:basedOn w:val="Fontepargpadro"/>
    <w:link w:val="Nivel3"/>
    <w:rsid w:val="00591FFE"/>
    <w:rPr>
      <w:rFonts w:ascii="Arial" w:hAnsi="Arial" w:cs="Tahoma"/>
      <w:szCs w:val="24"/>
      <w:lang w:eastAsia="pt-BR"/>
    </w:rPr>
  </w:style>
  <w:style w:type="paragraph" w:styleId="TableContents" w:customStyle="1">
    <w:name w:val="Table Contents"/>
    <w:basedOn w:val="Normal"/>
    <w:rsid w:val="005F7663"/>
    <w:pPr>
      <w:widowControl w:val="0"/>
      <w:suppressLineNumbers/>
      <w:suppressAutoHyphens/>
      <w:autoSpaceDN w:val="0"/>
      <w:textAlignment w:val="baseline"/>
    </w:pPr>
    <w:rPr>
      <w:rFonts w:ascii="Times New Roman" w:hAnsi="Times New Roman" w:eastAsia="SimSun"/>
      <w:kern w:val="3"/>
      <w:lang w:eastAsia="zh-CN" w:bidi="hi-IN"/>
    </w:rPr>
  </w:style>
  <w:style w:type="character" w:styleId="MenoPendente">
    <w:name w:val="Unresolved Mention"/>
    <w:basedOn w:val="Fontepargpadro"/>
    <w:uiPriority w:val="99"/>
    <w:semiHidden/>
    <w:unhideWhenUsed/>
    <w:rsid w:val="00793206"/>
    <w:rPr>
      <w:color w:val="605E5C"/>
      <w:shd w:val="clear" w:color="auto" w:fill="E1DFDD"/>
    </w:rPr>
  </w:style>
  <w:style w:type="paragraph" w:styleId="Nivel21" w:customStyle="1">
    <w:name w:val="Nivel 21"/>
    <w:basedOn w:val="Normal"/>
    <w:next w:val="Nivel2-Opcional"/>
    <w:autoRedefine/>
    <w:rsid w:val="00591FFE"/>
    <w:pPr>
      <w:shd w:val="clear" w:color="auto" w:fill="948A54" w:themeFill="background2" w:themeFillShade="80"/>
      <w:spacing w:before="120" w:after="120" w:line="276" w:lineRule="auto"/>
      <w:ind w:left="999" w:hanging="432"/>
      <w:jc w:val="both"/>
    </w:pPr>
    <w:rPr>
      <w:rFonts w:ascii="Arial" w:hAnsi="Arial" w:eastAsia="Arial" w:cs="Arial"/>
      <w:color w:val="000000" w:themeColor="text1"/>
      <w:sz w:val="20"/>
      <w:szCs w:val="20"/>
    </w:rPr>
  </w:style>
  <w:style w:type="paragraph" w:styleId="Nvel2-Opcional" w:customStyle="1">
    <w:name w:val="Nível 2-Opcional"/>
    <w:basedOn w:val="Nvel02"/>
    <w:link w:val="Nvel2-OpcionalChar"/>
    <w:qFormat/>
    <w:rsid w:val="00A70641"/>
    <w:rPr>
      <w:i/>
      <w:color w:val="FF0000"/>
    </w:rPr>
  </w:style>
  <w:style w:type="character" w:styleId="Nvel2-OpcionalChar" w:customStyle="1">
    <w:name w:val="Nível 2-Opcional Char"/>
    <w:basedOn w:val="Nvel02Char"/>
    <w:link w:val="Nvel2-Opcional"/>
    <w:rsid w:val="00A70641"/>
    <w:rPr>
      <w:rFonts w:ascii="Arial" w:hAnsi="Arial" w:eastAsia="Arial" w:cs="Arial"/>
      <w:i/>
      <w:iCs/>
      <w:color w:val="FF0000"/>
      <w:shd w:val="clear" w:color="auto" w:fill="76923C" w:themeFill="accent3" w:themeFillShade="BF"/>
      <w:lang w:eastAsia="pt-BR"/>
    </w:rPr>
  </w:style>
  <w:style w:type="paragraph" w:styleId="Nvel3-Opcional" w:customStyle="1">
    <w:name w:val="Nível 3-Opcional"/>
    <w:basedOn w:val="Nivel3"/>
    <w:link w:val="Nvel3-OpcionalChar"/>
    <w:qFormat/>
    <w:rsid w:val="00A70641"/>
    <w:rPr>
      <w:i/>
      <w:color w:val="FF0000"/>
    </w:rPr>
  </w:style>
  <w:style w:type="character" w:styleId="Nvel3-OpcionalChar" w:customStyle="1">
    <w:name w:val="Nível 3-Opcional Char"/>
    <w:basedOn w:val="Nivel3Char"/>
    <w:link w:val="Nvel3-Opcional"/>
    <w:rsid w:val="00A70641"/>
    <w:rPr>
      <w:rFonts w:ascii="Arial" w:hAnsi="Arial" w:cs="Tahoma"/>
      <w:i/>
      <w:color w:val="FF0000"/>
      <w:szCs w:val="24"/>
      <w:lang w:eastAsia="pt-BR"/>
    </w:rPr>
  </w:style>
  <w:style w:type="paragraph" w:styleId="Nvel1-SemBlack" w:customStyle="1">
    <w:name w:val="Nível 1-Sem Black"/>
    <w:basedOn w:val="Normal"/>
    <w:link w:val="Nvel1-SemBlackChar"/>
    <w:uiPriority w:val="1"/>
    <w:rsid w:val="00243342"/>
    <w:pPr>
      <w:keepNext/>
      <w:keepLines/>
      <w:tabs>
        <w:tab w:val="left" w:pos="567"/>
      </w:tabs>
      <w:spacing w:before="240" w:after="120" w:line="276" w:lineRule="auto"/>
      <w:jc w:val="both"/>
      <w:outlineLvl w:val="1"/>
    </w:pPr>
    <w:rPr>
      <w:rFonts w:ascii="Arial" w:hAnsi="Arial" w:cs="Arial" w:eastAsiaTheme="majorEastAsia"/>
      <w:b/>
      <w:bCs/>
      <w:sz w:val="20"/>
      <w:szCs w:val="20"/>
    </w:rPr>
  </w:style>
  <w:style w:type="character" w:styleId="Nvel1-SemBlackChar" w:customStyle="1">
    <w:name w:val="Nível 1-Sem Black Char"/>
    <w:basedOn w:val="Fontepargpadro"/>
    <w:link w:val="Nvel1-SemBlack"/>
    <w:uiPriority w:val="1"/>
    <w:rsid w:val="00243342"/>
    <w:rPr>
      <w:rFonts w:ascii="Arial" w:hAnsi="Arial" w:cs="Arial" w:eastAsiaTheme="majorEastAsia"/>
      <w:b/>
      <w:bCs/>
      <w:lang w:eastAsia="pt-BR"/>
    </w:rPr>
  </w:style>
  <w:style w:type="paragraph" w:styleId="Nivel2" w:customStyle="1">
    <w:name w:val="Nivel 2"/>
    <w:basedOn w:val="Normal"/>
    <w:link w:val="Nivel2Char"/>
    <w:autoRedefine/>
    <w:qFormat/>
    <w:rsid w:val="00196A7F"/>
    <w:pPr>
      <w:spacing w:before="120" w:after="120" w:line="288" w:lineRule="auto"/>
      <w:jc w:val="both"/>
    </w:pPr>
    <w:rPr>
      <w:rFonts w:ascii="Arial" w:hAnsi="Arial" w:eastAsia="Arial" w:cs="Arial"/>
      <w:sz w:val="20"/>
      <w:szCs w:val="20"/>
    </w:rPr>
  </w:style>
  <w:style w:type="character" w:styleId="Nivel2Char" w:customStyle="1">
    <w:name w:val="Nivel 2 Char"/>
    <w:basedOn w:val="Fontepargpadro"/>
    <w:link w:val="Nivel2"/>
    <w:locked/>
    <w:rsid w:val="00196A7F"/>
    <w:rPr>
      <w:rFonts w:ascii="Arial" w:hAnsi="Arial" w:eastAsia="Arial" w:cs="Arial"/>
      <w:lang w:eastAsia="pt-BR"/>
    </w:rPr>
  </w:style>
  <w:style w:type="paragraph" w:styleId="Nvel2-Red" w:customStyle="1">
    <w:name w:val="Nível 2 -Red"/>
    <w:basedOn w:val="Nivel2"/>
    <w:link w:val="Nvel2-RedChar"/>
    <w:rsid w:val="00196A7F"/>
    <w:pPr>
      <w:ind w:left="2558"/>
    </w:pPr>
    <w:rPr>
      <w:i/>
      <w:iCs/>
      <w:color w:val="FF0000"/>
    </w:rPr>
  </w:style>
  <w:style w:type="character" w:styleId="Nvel2-RedChar" w:customStyle="1">
    <w:name w:val="Nível 2 -Red Char"/>
    <w:basedOn w:val="Nivel2Char"/>
    <w:link w:val="Nvel2-Red"/>
    <w:rsid w:val="00196A7F"/>
    <w:rPr>
      <w:rFonts w:ascii="Arial" w:hAnsi="Arial" w:eastAsia="Arial" w:cs="Arial"/>
      <w:i/>
      <w:iCs/>
      <w:color w:val="FF0000"/>
      <w:lang w:eastAsia="pt-BR"/>
    </w:rPr>
  </w:style>
  <w:style w:type="character" w:styleId="Mentionnonrsolue1" w:customStyle="1">
    <w:name w:val="Mention non résolue1"/>
    <w:basedOn w:val="Fontepargpadro"/>
    <w:uiPriority w:val="99"/>
    <w:semiHidden/>
    <w:unhideWhenUsed/>
    <w:rsid w:val="00196A7F"/>
    <w:rPr>
      <w:color w:val="605E5C"/>
      <w:shd w:val="clear" w:color="auto" w:fill="E1DFDD"/>
    </w:rPr>
  </w:style>
  <w:style w:type="character" w:styleId="findhit" w:customStyle="1">
    <w:name w:val="findhit"/>
    <w:basedOn w:val="Fontepargpadro"/>
    <w:rsid w:val="00196A7F"/>
  </w:style>
  <w:style w:type="character" w:styleId="Meno1" w:customStyle="1">
    <w:name w:val="Menção1"/>
    <w:basedOn w:val="Fontepargpadro"/>
    <w:uiPriority w:val="99"/>
    <w:unhideWhenUsed/>
    <w:rsid w:val="00196A7F"/>
    <w:rPr>
      <w:color w:val="2B579A"/>
      <w:shd w:val="clear" w:color="auto" w:fill="E6E6E6"/>
    </w:rPr>
  </w:style>
  <w:style w:type="paragraph" w:styleId="Nvel1-SemNumPreto" w:customStyle="1">
    <w:name w:val="Nível 1-Sem Num Preto"/>
    <w:basedOn w:val="Nvel1-SemNum"/>
    <w:link w:val="Nvel1-SemNumPretoChar"/>
    <w:rsid w:val="00196A7F"/>
    <w:pPr>
      <w:keepNext/>
      <w:keepLines/>
      <w:tabs>
        <w:tab w:val="left" w:pos="567"/>
      </w:tabs>
      <w:spacing w:before="240"/>
      <w:ind w:left="720"/>
    </w:pPr>
    <w:rPr>
      <w:rFonts w:eastAsiaTheme="majorEastAsia"/>
      <w:bCs/>
      <w:i w:val="0"/>
      <w:iCs/>
      <w:spacing w:val="5"/>
      <w:kern w:val="28"/>
      <w:sz w:val="52"/>
      <w:szCs w:val="52"/>
      <w:lang w:eastAsia="zh-CN" w:bidi="hi-IN"/>
    </w:rPr>
  </w:style>
  <w:style w:type="character" w:styleId="Nvel1-SemNumPretoChar" w:customStyle="1">
    <w:name w:val="Nível 1-Sem Num Preto Char"/>
    <w:basedOn w:val="Nvel1-SemNumChar"/>
    <w:link w:val="Nvel1-SemNumPreto"/>
    <w:rsid w:val="00196A7F"/>
    <w:rPr>
      <w:rFonts w:ascii="Arial" w:hAnsi="Arial" w:cs="Arial" w:eastAsiaTheme="majorEastAsia"/>
      <w:b/>
      <w:bCs/>
      <w:i w:val="0"/>
      <w:iCs/>
      <w:color w:val="FF0000"/>
      <w:spacing w:val="5"/>
      <w:kern w:val="28"/>
      <w:sz w:val="52"/>
      <w:szCs w:val="52"/>
      <w:lang w:eastAsia="zh-CN" w:bidi="hi-IN"/>
    </w:rPr>
  </w:style>
  <w:style w:type="character" w:styleId="cf01" w:customStyle="1">
    <w:name w:val="cf01"/>
    <w:basedOn w:val="Fontepargpadro"/>
    <w:rsid w:val="00196A7F"/>
    <w:rPr>
      <w:rFonts w:hint="default" w:ascii="Segoe UI" w:hAnsi="Segoe UI" w:cs="Segoe UI"/>
      <w:b/>
      <w:bCs/>
      <w:i/>
      <w:iCs/>
      <w:sz w:val="18"/>
      <w:szCs w:val="18"/>
    </w:rPr>
  </w:style>
  <w:style w:type="character" w:styleId="TextodecomentrioChar1" w:customStyle="1">
    <w:name w:val="Texto de comentário Char1"/>
    <w:basedOn w:val="Fontepargpadro"/>
    <w:uiPriority w:val="99"/>
    <w:rsid w:val="00196A7F"/>
    <w:rPr>
      <w:rFonts w:ascii="Ecofont_Spranq_eco_Sans" w:hAnsi="Ecofont_Spranq_eco_Sans" w:cs="Tahoma"/>
      <w:lang w:eastAsia="pt-BR"/>
    </w:rPr>
  </w:style>
  <w:style w:type="paragraph" w:styleId="Nvel4-Red" w:customStyle="1">
    <w:name w:val="Nível 4-Red"/>
    <w:basedOn w:val="Nivel4"/>
    <w:link w:val="Nvel4-RedChar"/>
    <w:autoRedefine/>
    <w:rsid w:val="00196A7F"/>
    <w:pPr>
      <w:numPr>
        <w:ilvl w:val="0"/>
        <w:numId w:val="0"/>
      </w:numPr>
      <w:suppressAutoHyphens/>
      <w:autoSpaceDN w:val="0"/>
    </w:pPr>
    <w:rPr>
      <w:rFonts w:eastAsia="MS Mincho"/>
      <w:bCs w:val="0"/>
      <w:iCs/>
      <w:color w:val="FF0000"/>
      <w:lang w:eastAsia="en-US"/>
    </w:rPr>
  </w:style>
  <w:style w:type="character" w:styleId="Nvel4-RedChar" w:customStyle="1">
    <w:name w:val="Nível 4-Red Char"/>
    <w:basedOn w:val="Fontepargpadro"/>
    <w:link w:val="Nvel4-Red"/>
    <w:rsid w:val="00196A7F"/>
    <w:rPr>
      <w:rFonts w:ascii="Arial" w:hAnsi="Arial" w:eastAsia="MS Mincho" w:cs="Arial"/>
      <w:iCs/>
      <w:color w:val="FF0000"/>
    </w:rPr>
  </w:style>
  <w:style w:type="character" w:styleId="Nivel4Char1" w:customStyle="1">
    <w:name w:val="Nivel 4 Char1"/>
    <w:basedOn w:val="Fontepargpadro"/>
    <w:rsid w:val="00196A7F"/>
    <w:rPr>
      <w:rFonts w:ascii="Arial" w:hAnsi="Arial" w:cs="Arial"/>
      <w:color w:val="000000"/>
      <w:lang w:eastAsia="pt-BR"/>
    </w:rPr>
  </w:style>
  <w:style w:type="paragraph" w:styleId="Estilo7" w:customStyle="1">
    <w:name w:val="Estilo7"/>
    <w:basedOn w:val="Nivel2"/>
    <w:link w:val="Estilo7Char"/>
    <w:rsid w:val="00196A7F"/>
    <w:rPr>
      <w:i/>
      <w:color w:val="FF0000"/>
    </w:rPr>
  </w:style>
  <w:style w:type="paragraph" w:styleId="Estilo8" w:customStyle="1">
    <w:name w:val="Estilo8"/>
    <w:basedOn w:val="Nivel3"/>
    <w:link w:val="Estilo8Char"/>
    <w:rsid w:val="00196A7F"/>
    <w:pPr>
      <w:numPr>
        <w:ilvl w:val="0"/>
        <w:numId w:val="0"/>
      </w:numPr>
      <w:ind w:left="1276"/>
    </w:pPr>
    <w:rPr>
      <w:rFonts w:cs="Arial"/>
      <w:i/>
      <w:color w:val="FF0000"/>
    </w:rPr>
  </w:style>
  <w:style w:type="character" w:styleId="Estilo7Char" w:customStyle="1">
    <w:name w:val="Estilo7 Char"/>
    <w:basedOn w:val="Nivel2Char"/>
    <w:link w:val="Estilo7"/>
    <w:rsid w:val="00196A7F"/>
    <w:rPr>
      <w:rFonts w:ascii="Arial" w:hAnsi="Arial" w:eastAsia="Arial" w:cs="Arial"/>
      <w:i/>
      <w:color w:val="FF0000"/>
      <w:lang w:eastAsia="pt-BR"/>
    </w:rPr>
  </w:style>
  <w:style w:type="paragraph" w:styleId="Estilo9" w:customStyle="1">
    <w:name w:val="Estilo9"/>
    <w:basedOn w:val="Nivel5"/>
    <w:link w:val="Estilo9Char"/>
    <w:rsid w:val="00196A7F"/>
    <w:pPr>
      <w:numPr>
        <w:ilvl w:val="0"/>
        <w:numId w:val="0"/>
      </w:numPr>
      <w:ind w:left="1276" w:hanging="360"/>
    </w:pPr>
    <w:rPr>
      <w:i w:val="0"/>
      <w:szCs w:val="24"/>
    </w:rPr>
  </w:style>
  <w:style w:type="character" w:styleId="Estilo8Char" w:customStyle="1">
    <w:name w:val="Estilo8 Char"/>
    <w:basedOn w:val="Nivel3Char"/>
    <w:link w:val="Estilo8"/>
    <w:rsid w:val="00196A7F"/>
    <w:rPr>
      <w:rFonts w:ascii="Arial" w:hAnsi="Arial" w:cs="Arial"/>
      <w:i/>
      <w:color w:val="FF0000"/>
      <w:szCs w:val="24"/>
      <w:lang w:eastAsia="pt-BR"/>
    </w:rPr>
  </w:style>
  <w:style w:type="character" w:styleId="Nivel5Char" w:customStyle="1">
    <w:name w:val="Nivel 5 Char"/>
    <w:basedOn w:val="Nivel4Char"/>
    <w:link w:val="Nivel5"/>
    <w:rsid w:val="00196A7F"/>
    <w:rPr>
      <w:rFonts w:ascii="Arial" w:hAnsi="Arial" w:cs="Arial"/>
      <w:bCs/>
      <w:i/>
      <w:color w:val="FF0000"/>
      <w:lang w:eastAsia="pt-BR"/>
    </w:rPr>
  </w:style>
  <w:style w:type="character" w:styleId="Estilo9Char" w:customStyle="1">
    <w:name w:val="Estilo9 Char"/>
    <w:basedOn w:val="Nivel5Char"/>
    <w:link w:val="Estilo9"/>
    <w:rsid w:val="00196A7F"/>
    <w:rPr>
      <w:rFonts w:ascii="Arial" w:hAnsi="Arial" w:cs="Arial"/>
      <w:bCs/>
      <w:i w:val="0"/>
      <w:color w:val="FF0000"/>
      <w:szCs w:val="24"/>
      <w:lang w:eastAsia="pt-BR"/>
    </w:rPr>
  </w:style>
  <w:style w:type="paragraph" w:styleId="EstiloNvel2-Redesquerda176cmPrimeiralinha0cm" w:customStyle="1">
    <w:name w:val="Estilo Nível 2 -Red + À esquerda:  176 cm Primeira linha:  0 cm"/>
    <w:basedOn w:val="Nvel2-Red"/>
    <w:rsid w:val="00196A7F"/>
    <w:pPr>
      <w:ind w:left="999"/>
    </w:pPr>
    <w:rPr>
      <w:rFonts w:eastAsia="Times New Roman" w:cs="Times New Roman"/>
    </w:rPr>
  </w:style>
  <w:style w:type="paragraph" w:styleId="Textodecomentrio1" w:customStyle="1">
    <w:name w:val="Texto de comentário1"/>
    <w:basedOn w:val="Normal"/>
    <w:next w:val="Textodecomentrio"/>
    <w:uiPriority w:val="99"/>
    <w:unhideWhenUsed/>
    <w:rsid w:val="00196A7F"/>
    <w:rPr>
      <w:rFonts w:eastAsia="Calibri"/>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1242416">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47136449">
      <w:bodyDiv w:val="1"/>
      <w:marLeft w:val="0"/>
      <w:marRight w:val="0"/>
      <w:marTop w:val="0"/>
      <w:marBottom w:val="0"/>
      <w:divBdr>
        <w:top w:val="none" w:sz="0" w:space="0" w:color="auto"/>
        <w:left w:val="none" w:sz="0" w:space="0" w:color="auto"/>
        <w:bottom w:val="none" w:sz="0" w:space="0" w:color="auto"/>
        <w:right w:val="none" w:sz="0" w:space="0" w:color="auto"/>
      </w:divBdr>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07180391">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9541749">
      <w:bodyDiv w:val="1"/>
      <w:marLeft w:val="0"/>
      <w:marRight w:val="0"/>
      <w:marTop w:val="0"/>
      <w:marBottom w:val="0"/>
      <w:divBdr>
        <w:top w:val="none" w:sz="0" w:space="0" w:color="auto"/>
        <w:left w:val="none" w:sz="0" w:space="0" w:color="auto"/>
        <w:bottom w:val="none" w:sz="0" w:space="0" w:color="auto"/>
        <w:right w:val="none" w:sz="0" w:space="0" w:color="auto"/>
      </w:divBdr>
      <w:divsChild>
        <w:div w:id="24328789">
          <w:marLeft w:val="0"/>
          <w:marRight w:val="0"/>
          <w:marTop w:val="0"/>
          <w:marBottom w:val="0"/>
          <w:divBdr>
            <w:top w:val="none" w:sz="0" w:space="0" w:color="auto"/>
            <w:left w:val="none" w:sz="0" w:space="0" w:color="auto"/>
            <w:bottom w:val="none" w:sz="0" w:space="0" w:color="auto"/>
            <w:right w:val="none" w:sz="0" w:space="0" w:color="auto"/>
          </w:divBdr>
        </w:div>
        <w:div w:id="51738728">
          <w:marLeft w:val="0"/>
          <w:marRight w:val="0"/>
          <w:marTop w:val="0"/>
          <w:marBottom w:val="0"/>
          <w:divBdr>
            <w:top w:val="none" w:sz="0" w:space="0" w:color="auto"/>
            <w:left w:val="none" w:sz="0" w:space="0" w:color="auto"/>
            <w:bottom w:val="none" w:sz="0" w:space="0" w:color="auto"/>
            <w:right w:val="none" w:sz="0" w:space="0" w:color="auto"/>
          </w:divBdr>
        </w:div>
        <w:div w:id="73550122">
          <w:marLeft w:val="0"/>
          <w:marRight w:val="0"/>
          <w:marTop w:val="0"/>
          <w:marBottom w:val="0"/>
          <w:divBdr>
            <w:top w:val="none" w:sz="0" w:space="0" w:color="auto"/>
            <w:left w:val="none" w:sz="0" w:space="0" w:color="auto"/>
            <w:bottom w:val="none" w:sz="0" w:space="0" w:color="auto"/>
            <w:right w:val="none" w:sz="0" w:space="0" w:color="auto"/>
          </w:divBdr>
        </w:div>
        <w:div w:id="121964661">
          <w:marLeft w:val="0"/>
          <w:marRight w:val="0"/>
          <w:marTop w:val="0"/>
          <w:marBottom w:val="0"/>
          <w:divBdr>
            <w:top w:val="none" w:sz="0" w:space="0" w:color="auto"/>
            <w:left w:val="none" w:sz="0" w:space="0" w:color="auto"/>
            <w:bottom w:val="none" w:sz="0" w:space="0" w:color="auto"/>
            <w:right w:val="none" w:sz="0" w:space="0" w:color="auto"/>
          </w:divBdr>
        </w:div>
        <w:div w:id="169954538">
          <w:marLeft w:val="0"/>
          <w:marRight w:val="0"/>
          <w:marTop w:val="0"/>
          <w:marBottom w:val="0"/>
          <w:divBdr>
            <w:top w:val="none" w:sz="0" w:space="0" w:color="auto"/>
            <w:left w:val="none" w:sz="0" w:space="0" w:color="auto"/>
            <w:bottom w:val="none" w:sz="0" w:space="0" w:color="auto"/>
            <w:right w:val="none" w:sz="0" w:space="0" w:color="auto"/>
          </w:divBdr>
        </w:div>
        <w:div w:id="348459313">
          <w:marLeft w:val="0"/>
          <w:marRight w:val="0"/>
          <w:marTop w:val="0"/>
          <w:marBottom w:val="0"/>
          <w:divBdr>
            <w:top w:val="none" w:sz="0" w:space="0" w:color="auto"/>
            <w:left w:val="none" w:sz="0" w:space="0" w:color="auto"/>
            <w:bottom w:val="none" w:sz="0" w:space="0" w:color="auto"/>
            <w:right w:val="none" w:sz="0" w:space="0" w:color="auto"/>
          </w:divBdr>
        </w:div>
        <w:div w:id="374307387">
          <w:marLeft w:val="0"/>
          <w:marRight w:val="0"/>
          <w:marTop w:val="0"/>
          <w:marBottom w:val="0"/>
          <w:divBdr>
            <w:top w:val="none" w:sz="0" w:space="0" w:color="auto"/>
            <w:left w:val="none" w:sz="0" w:space="0" w:color="auto"/>
            <w:bottom w:val="none" w:sz="0" w:space="0" w:color="auto"/>
            <w:right w:val="none" w:sz="0" w:space="0" w:color="auto"/>
          </w:divBdr>
        </w:div>
        <w:div w:id="417093938">
          <w:marLeft w:val="0"/>
          <w:marRight w:val="0"/>
          <w:marTop w:val="0"/>
          <w:marBottom w:val="0"/>
          <w:divBdr>
            <w:top w:val="none" w:sz="0" w:space="0" w:color="auto"/>
            <w:left w:val="none" w:sz="0" w:space="0" w:color="auto"/>
            <w:bottom w:val="none" w:sz="0" w:space="0" w:color="auto"/>
            <w:right w:val="none" w:sz="0" w:space="0" w:color="auto"/>
          </w:divBdr>
        </w:div>
        <w:div w:id="437725017">
          <w:marLeft w:val="0"/>
          <w:marRight w:val="0"/>
          <w:marTop w:val="0"/>
          <w:marBottom w:val="0"/>
          <w:divBdr>
            <w:top w:val="none" w:sz="0" w:space="0" w:color="auto"/>
            <w:left w:val="none" w:sz="0" w:space="0" w:color="auto"/>
            <w:bottom w:val="none" w:sz="0" w:space="0" w:color="auto"/>
            <w:right w:val="none" w:sz="0" w:space="0" w:color="auto"/>
          </w:divBdr>
        </w:div>
        <w:div w:id="484126775">
          <w:marLeft w:val="0"/>
          <w:marRight w:val="0"/>
          <w:marTop w:val="0"/>
          <w:marBottom w:val="0"/>
          <w:divBdr>
            <w:top w:val="none" w:sz="0" w:space="0" w:color="auto"/>
            <w:left w:val="none" w:sz="0" w:space="0" w:color="auto"/>
            <w:bottom w:val="none" w:sz="0" w:space="0" w:color="auto"/>
            <w:right w:val="none" w:sz="0" w:space="0" w:color="auto"/>
          </w:divBdr>
        </w:div>
        <w:div w:id="491605773">
          <w:marLeft w:val="0"/>
          <w:marRight w:val="0"/>
          <w:marTop w:val="0"/>
          <w:marBottom w:val="0"/>
          <w:divBdr>
            <w:top w:val="none" w:sz="0" w:space="0" w:color="auto"/>
            <w:left w:val="none" w:sz="0" w:space="0" w:color="auto"/>
            <w:bottom w:val="none" w:sz="0" w:space="0" w:color="auto"/>
            <w:right w:val="none" w:sz="0" w:space="0" w:color="auto"/>
          </w:divBdr>
        </w:div>
        <w:div w:id="516776432">
          <w:marLeft w:val="0"/>
          <w:marRight w:val="0"/>
          <w:marTop w:val="0"/>
          <w:marBottom w:val="0"/>
          <w:divBdr>
            <w:top w:val="none" w:sz="0" w:space="0" w:color="auto"/>
            <w:left w:val="none" w:sz="0" w:space="0" w:color="auto"/>
            <w:bottom w:val="none" w:sz="0" w:space="0" w:color="auto"/>
            <w:right w:val="none" w:sz="0" w:space="0" w:color="auto"/>
          </w:divBdr>
        </w:div>
        <w:div w:id="666788215">
          <w:marLeft w:val="0"/>
          <w:marRight w:val="0"/>
          <w:marTop w:val="0"/>
          <w:marBottom w:val="0"/>
          <w:divBdr>
            <w:top w:val="none" w:sz="0" w:space="0" w:color="auto"/>
            <w:left w:val="none" w:sz="0" w:space="0" w:color="auto"/>
            <w:bottom w:val="none" w:sz="0" w:space="0" w:color="auto"/>
            <w:right w:val="none" w:sz="0" w:space="0" w:color="auto"/>
          </w:divBdr>
        </w:div>
        <w:div w:id="732118577">
          <w:marLeft w:val="0"/>
          <w:marRight w:val="0"/>
          <w:marTop w:val="0"/>
          <w:marBottom w:val="0"/>
          <w:divBdr>
            <w:top w:val="none" w:sz="0" w:space="0" w:color="auto"/>
            <w:left w:val="none" w:sz="0" w:space="0" w:color="auto"/>
            <w:bottom w:val="none" w:sz="0" w:space="0" w:color="auto"/>
            <w:right w:val="none" w:sz="0" w:space="0" w:color="auto"/>
          </w:divBdr>
        </w:div>
        <w:div w:id="759909779">
          <w:marLeft w:val="0"/>
          <w:marRight w:val="0"/>
          <w:marTop w:val="0"/>
          <w:marBottom w:val="0"/>
          <w:divBdr>
            <w:top w:val="none" w:sz="0" w:space="0" w:color="auto"/>
            <w:left w:val="none" w:sz="0" w:space="0" w:color="auto"/>
            <w:bottom w:val="none" w:sz="0" w:space="0" w:color="auto"/>
            <w:right w:val="none" w:sz="0" w:space="0" w:color="auto"/>
          </w:divBdr>
        </w:div>
        <w:div w:id="932279319">
          <w:marLeft w:val="0"/>
          <w:marRight w:val="0"/>
          <w:marTop w:val="0"/>
          <w:marBottom w:val="0"/>
          <w:divBdr>
            <w:top w:val="none" w:sz="0" w:space="0" w:color="auto"/>
            <w:left w:val="none" w:sz="0" w:space="0" w:color="auto"/>
            <w:bottom w:val="none" w:sz="0" w:space="0" w:color="auto"/>
            <w:right w:val="none" w:sz="0" w:space="0" w:color="auto"/>
          </w:divBdr>
        </w:div>
        <w:div w:id="1011571731">
          <w:marLeft w:val="0"/>
          <w:marRight w:val="0"/>
          <w:marTop w:val="0"/>
          <w:marBottom w:val="0"/>
          <w:divBdr>
            <w:top w:val="none" w:sz="0" w:space="0" w:color="auto"/>
            <w:left w:val="none" w:sz="0" w:space="0" w:color="auto"/>
            <w:bottom w:val="none" w:sz="0" w:space="0" w:color="auto"/>
            <w:right w:val="none" w:sz="0" w:space="0" w:color="auto"/>
          </w:divBdr>
        </w:div>
        <w:div w:id="1041781249">
          <w:marLeft w:val="0"/>
          <w:marRight w:val="0"/>
          <w:marTop w:val="0"/>
          <w:marBottom w:val="0"/>
          <w:divBdr>
            <w:top w:val="none" w:sz="0" w:space="0" w:color="auto"/>
            <w:left w:val="none" w:sz="0" w:space="0" w:color="auto"/>
            <w:bottom w:val="none" w:sz="0" w:space="0" w:color="auto"/>
            <w:right w:val="none" w:sz="0" w:space="0" w:color="auto"/>
          </w:divBdr>
        </w:div>
        <w:div w:id="1057052078">
          <w:marLeft w:val="0"/>
          <w:marRight w:val="0"/>
          <w:marTop w:val="0"/>
          <w:marBottom w:val="0"/>
          <w:divBdr>
            <w:top w:val="none" w:sz="0" w:space="0" w:color="auto"/>
            <w:left w:val="none" w:sz="0" w:space="0" w:color="auto"/>
            <w:bottom w:val="none" w:sz="0" w:space="0" w:color="auto"/>
            <w:right w:val="none" w:sz="0" w:space="0" w:color="auto"/>
          </w:divBdr>
        </w:div>
        <w:div w:id="1106920725">
          <w:marLeft w:val="0"/>
          <w:marRight w:val="0"/>
          <w:marTop w:val="0"/>
          <w:marBottom w:val="0"/>
          <w:divBdr>
            <w:top w:val="none" w:sz="0" w:space="0" w:color="auto"/>
            <w:left w:val="none" w:sz="0" w:space="0" w:color="auto"/>
            <w:bottom w:val="none" w:sz="0" w:space="0" w:color="auto"/>
            <w:right w:val="none" w:sz="0" w:space="0" w:color="auto"/>
          </w:divBdr>
        </w:div>
        <w:div w:id="1215659505">
          <w:marLeft w:val="0"/>
          <w:marRight w:val="0"/>
          <w:marTop w:val="0"/>
          <w:marBottom w:val="0"/>
          <w:divBdr>
            <w:top w:val="none" w:sz="0" w:space="0" w:color="auto"/>
            <w:left w:val="none" w:sz="0" w:space="0" w:color="auto"/>
            <w:bottom w:val="none" w:sz="0" w:space="0" w:color="auto"/>
            <w:right w:val="none" w:sz="0" w:space="0" w:color="auto"/>
          </w:divBdr>
        </w:div>
        <w:div w:id="1254973793">
          <w:marLeft w:val="0"/>
          <w:marRight w:val="0"/>
          <w:marTop w:val="0"/>
          <w:marBottom w:val="0"/>
          <w:divBdr>
            <w:top w:val="none" w:sz="0" w:space="0" w:color="auto"/>
            <w:left w:val="none" w:sz="0" w:space="0" w:color="auto"/>
            <w:bottom w:val="none" w:sz="0" w:space="0" w:color="auto"/>
            <w:right w:val="none" w:sz="0" w:space="0" w:color="auto"/>
          </w:divBdr>
        </w:div>
        <w:div w:id="1386103443">
          <w:marLeft w:val="0"/>
          <w:marRight w:val="0"/>
          <w:marTop w:val="0"/>
          <w:marBottom w:val="0"/>
          <w:divBdr>
            <w:top w:val="none" w:sz="0" w:space="0" w:color="auto"/>
            <w:left w:val="none" w:sz="0" w:space="0" w:color="auto"/>
            <w:bottom w:val="none" w:sz="0" w:space="0" w:color="auto"/>
            <w:right w:val="none" w:sz="0" w:space="0" w:color="auto"/>
          </w:divBdr>
        </w:div>
        <w:div w:id="1479104629">
          <w:marLeft w:val="0"/>
          <w:marRight w:val="0"/>
          <w:marTop w:val="0"/>
          <w:marBottom w:val="0"/>
          <w:divBdr>
            <w:top w:val="none" w:sz="0" w:space="0" w:color="auto"/>
            <w:left w:val="none" w:sz="0" w:space="0" w:color="auto"/>
            <w:bottom w:val="none" w:sz="0" w:space="0" w:color="auto"/>
            <w:right w:val="none" w:sz="0" w:space="0" w:color="auto"/>
          </w:divBdr>
        </w:div>
        <w:div w:id="1495104940">
          <w:marLeft w:val="0"/>
          <w:marRight w:val="0"/>
          <w:marTop w:val="0"/>
          <w:marBottom w:val="0"/>
          <w:divBdr>
            <w:top w:val="none" w:sz="0" w:space="0" w:color="auto"/>
            <w:left w:val="none" w:sz="0" w:space="0" w:color="auto"/>
            <w:bottom w:val="none" w:sz="0" w:space="0" w:color="auto"/>
            <w:right w:val="none" w:sz="0" w:space="0" w:color="auto"/>
          </w:divBdr>
        </w:div>
        <w:div w:id="1600602134">
          <w:marLeft w:val="0"/>
          <w:marRight w:val="0"/>
          <w:marTop w:val="0"/>
          <w:marBottom w:val="0"/>
          <w:divBdr>
            <w:top w:val="none" w:sz="0" w:space="0" w:color="auto"/>
            <w:left w:val="none" w:sz="0" w:space="0" w:color="auto"/>
            <w:bottom w:val="none" w:sz="0" w:space="0" w:color="auto"/>
            <w:right w:val="none" w:sz="0" w:space="0" w:color="auto"/>
          </w:divBdr>
        </w:div>
        <w:div w:id="1610965074">
          <w:marLeft w:val="0"/>
          <w:marRight w:val="0"/>
          <w:marTop w:val="0"/>
          <w:marBottom w:val="0"/>
          <w:divBdr>
            <w:top w:val="none" w:sz="0" w:space="0" w:color="auto"/>
            <w:left w:val="none" w:sz="0" w:space="0" w:color="auto"/>
            <w:bottom w:val="none" w:sz="0" w:space="0" w:color="auto"/>
            <w:right w:val="none" w:sz="0" w:space="0" w:color="auto"/>
          </w:divBdr>
        </w:div>
        <w:div w:id="1618104859">
          <w:marLeft w:val="0"/>
          <w:marRight w:val="0"/>
          <w:marTop w:val="0"/>
          <w:marBottom w:val="0"/>
          <w:divBdr>
            <w:top w:val="none" w:sz="0" w:space="0" w:color="auto"/>
            <w:left w:val="none" w:sz="0" w:space="0" w:color="auto"/>
            <w:bottom w:val="none" w:sz="0" w:space="0" w:color="auto"/>
            <w:right w:val="none" w:sz="0" w:space="0" w:color="auto"/>
          </w:divBdr>
        </w:div>
        <w:div w:id="1780904569">
          <w:marLeft w:val="0"/>
          <w:marRight w:val="0"/>
          <w:marTop w:val="0"/>
          <w:marBottom w:val="0"/>
          <w:divBdr>
            <w:top w:val="none" w:sz="0" w:space="0" w:color="auto"/>
            <w:left w:val="none" w:sz="0" w:space="0" w:color="auto"/>
            <w:bottom w:val="none" w:sz="0" w:space="0" w:color="auto"/>
            <w:right w:val="none" w:sz="0" w:space="0" w:color="auto"/>
          </w:divBdr>
        </w:div>
        <w:div w:id="1866291430">
          <w:marLeft w:val="0"/>
          <w:marRight w:val="0"/>
          <w:marTop w:val="0"/>
          <w:marBottom w:val="0"/>
          <w:divBdr>
            <w:top w:val="none" w:sz="0" w:space="0" w:color="auto"/>
            <w:left w:val="none" w:sz="0" w:space="0" w:color="auto"/>
            <w:bottom w:val="none" w:sz="0" w:space="0" w:color="auto"/>
            <w:right w:val="none" w:sz="0" w:space="0" w:color="auto"/>
          </w:divBdr>
        </w:div>
        <w:div w:id="2088917373">
          <w:marLeft w:val="0"/>
          <w:marRight w:val="0"/>
          <w:marTop w:val="0"/>
          <w:marBottom w:val="0"/>
          <w:divBdr>
            <w:top w:val="none" w:sz="0" w:space="0" w:color="auto"/>
            <w:left w:val="none" w:sz="0" w:space="0" w:color="auto"/>
            <w:bottom w:val="none" w:sz="0" w:space="0" w:color="auto"/>
            <w:right w:val="none" w:sz="0" w:space="0" w:color="auto"/>
          </w:divBdr>
        </w:div>
        <w:div w:id="2104375351">
          <w:marLeft w:val="0"/>
          <w:marRight w:val="0"/>
          <w:marTop w:val="0"/>
          <w:marBottom w:val="0"/>
          <w:divBdr>
            <w:top w:val="none" w:sz="0" w:space="0" w:color="auto"/>
            <w:left w:val="none" w:sz="0" w:space="0" w:color="auto"/>
            <w:bottom w:val="none" w:sz="0" w:space="0" w:color="auto"/>
            <w:right w:val="none" w:sz="0" w:space="0" w:color="auto"/>
          </w:divBdr>
        </w:div>
        <w:div w:id="2116320416">
          <w:marLeft w:val="0"/>
          <w:marRight w:val="0"/>
          <w:marTop w:val="0"/>
          <w:marBottom w:val="0"/>
          <w:divBdr>
            <w:top w:val="none" w:sz="0" w:space="0" w:color="auto"/>
            <w:left w:val="none" w:sz="0" w:space="0" w:color="auto"/>
            <w:bottom w:val="none" w:sz="0" w:space="0" w:color="auto"/>
            <w:right w:val="none" w:sz="0" w:space="0" w:color="auto"/>
          </w:divBdr>
        </w:div>
      </w:divsChild>
    </w:div>
    <w:div w:id="491680305">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8421773">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1375108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699743979">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57080">
      <w:bodyDiv w:val="1"/>
      <w:marLeft w:val="0"/>
      <w:marRight w:val="0"/>
      <w:marTop w:val="0"/>
      <w:marBottom w:val="0"/>
      <w:divBdr>
        <w:top w:val="none" w:sz="0" w:space="0" w:color="auto"/>
        <w:left w:val="none" w:sz="0" w:space="0" w:color="auto"/>
        <w:bottom w:val="none" w:sz="0" w:space="0" w:color="auto"/>
        <w:right w:val="none" w:sz="0" w:space="0" w:color="auto"/>
      </w:divBdr>
    </w:div>
    <w:div w:id="804277116">
      <w:bodyDiv w:val="1"/>
      <w:marLeft w:val="0"/>
      <w:marRight w:val="0"/>
      <w:marTop w:val="0"/>
      <w:marBottom w:val="0"/>
      <w:divBdr>
        <w:top w:val="none" w:sz="0" w:space="0" w:color="auto"/>
        <w:left w:val="none" w:sz="0" w:space="0" w:color="auto"/>
        <w:bottom w:val="none" w:sz="0" w:space="0" w:color="auto"/>
        <w:right w:val="none" w:sz="0" w:space="0" w:color="auto"/>
      </w:divBdr>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11143068">
      <w:bodyDiv w:val="1"/>
      <w:marLeft w:val="0"/>
      <w:marRight w:val="0"/>
      <w:marTop w:val="0"/>
      <w:marBottom w:val="0"/>
      <w:divBdr>
        <w:top w:val="none" w:sz="0" w:space="0" w:color="auto"/>
        <w:left w:val="none" w:sz="0" w:space="0" w:color="auto"/>
        <w:bottom w:val="none" w:sz="0" w:space="0" w:color="auto"/>
        <w:right w:val="none" w:sz="0" w:space="0" w:color="auto"/>
      </w:divBdr>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74338895">
      <w:bodyDiv w:val="1"/>
      <w:marLeft w:val="0"/>
      <w:marRight w:val="0"/>
      <w:marTop w:val="0"/>
      <w:marBottom w:val="0"/>
      <w:divBdr>
        <w:top w:val="none" w:sz="0" w:space="0" w:color="auto"/>
        <w:left w:val="none" w:sz="0" w:space="0" w:color="auto"/>
        <w:bottom w:val="none" w:sz="0" w:space="0" w:color="auto"/>
        <w:right w:val="none" w:sz="0" w:space="0" w:color="auto"/>
      </w:divBdr>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26440923">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84636">
      <w:bodyDiv w:val="1"/>
      <w:marLeft w:val="0"/>
      <w:marRight w:val="0"/>
      <w:marTop w:val="0"/>
      <w:marBottom w:val="0"/>
      <w:divBdr>
        <w:top w:val="none" w:sz="0" w:space="0" w:color="auto"/>
        <w:left w:val="none" w:sz="0" w:space="0" w:color="auto"/>
        <w:bottom w:val="none" w:sz="0" w:space="0" w:color="auto"/>
        <w:right w:val="none" w:sz="0" w:space="0" w:color="auto"/>
      </w:divBdr>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295915058">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32416009">
      <w:bodyDiv w:val="1"/>
      <w:marLeft w:val="0"/>
      <w:marRight w:val="0"/>
      <w:marTop w:val="0"/>
      <w:marBottom w:val="0"/>
      <w:divBdr>
        <w:top w:val="none" w:sz="0" w:space="0" w:color="auto"/>
        <w:left w:val="none" w:sz="0" w:space="0" w:color="auto"/>
        <w:bottom w:val="none" w:sz="0" w:space="0" w:color="auto"/>
        <w:right w:val="none" w:sz="0" w:space="0" w:color="auto"/>
      </w:divBdr>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86491759">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49817898">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484350986">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26307561">
      <w:bodyDiv w:val="1"/>
      <w:marLeft w:val="0"/>
      <w:marRight w:val="0"/>
      <w:marTop w:val="0"/>
      <w:marBottom w:val="0"/>
      <w:divBdr>
        <w:top w:val="none" w:sz="0" w:space="0" w:color="auto"/>
        <w:left w:val="none" w:sz="0" w:space="0" w:color="auto"/>
        <w:bottom w:val="none" w:sz="0" w:space="0" w:color="auto"/>
        <w:right w:val="none" w:sz="0" w:space="0" w:color="auto"/>
      </w:divBdr>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4554358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1288064">
      <w:bodyDiv w:val="1"/>
      <w:marLeft w:val="0"/>
      <w:marRight w:val="0"/>
      <w:marTop w:val="0"/>
      <w:marBottom w:val="0"/>
      <w:divBdr>
        <w:top w:val="none" w:sz="0" w:space="0" w:color="auto"/>
        <w:left w:val="none" w:sz="0" w:space="0" w:color="auto"/>
        <w:bottom w:val="none" w:sz="0" w:space="0" w:color="auto"/>
        <w:right w:val="none" w:sz="0" w:space="0" w:color="auto"/>
      </w:divBdr>
      <w:divsChild>
        <w:div w:id="14117137">
          <w:marLeft w:val="0"/>
          <w:marRight w:val="0"/>
          <w:marTop w:val="0"/>
          <w:marBottom w:val="0"/>
          <w:divBdr>
            <w:top w:val="none" w:sz="0" w:space="0" w:color="auto"/>
            <w:left w:val="none" w:sz="0" w:space="0" w:color="auto"/>
            <w:bottom w:val="none" w:sz="0" w:space="0" w:color="auto"/>
            <w:right w:val="none" w:sz="0" w:space="0" w:color="auto"/>
          </w:divBdr>
        </w:div>
        <w:div w:id="59715168">
          <w:marLeft w:val="0"/>
          <w:marRight w:val="0"/>
          <w:marTop w:val="0"/>
          <w:marBottom w:val="0"/>
          <w:divBdr>
            <w:top w:val="none" w:sz="0" w:space="0" w:color="auto"/>
            <w:left w:val="none" w:sz="0" w:space="0" w:color="auto"/>
            <w:bottom w:val="none" w:sz="0" w:space="0" w:color="auto"/>
            <w:right w:val="none" w:sz="0" w:space="0" w:color="auto"/>
          </w:divBdr>
        </w:div>
        <w:div w:id="221989078">
          <w:marLeft w:val="0"/>
          <w:marRight w:val="0"/>
          <w:marTop w:val="0"/>
          <w:marBottom w:val="0"/>
          <w:divBdr>
            <w:top w:val="none" w:sz="0" w:space="0" w:color="auto"/>
            <w:left w:val="none" w:sz="0" w:space="0" w:color="auto"/>
            <w:bottom w:val="none" w:sz="0" w:space="0" w:color="auto"/>
            <w:right w:val="none" w:sz="0" w:space="0" w:color="auto"/>
          </w:divBdr>
        </w:div>
        <w:div w:id="262499690">
          <w:marLeft w:val="0"/>
          <w:marRight w:val="0"/>
          <w:marTop w:val="0"/>
          <w:marBottom w:val="0"/>
          <w:divBdr>
            <w:top w:val="none" w:sz="0" w:space="0" w:color="auto"/>
            <w:left w:val="none" w:sz="0" w:space="0" w:color="auto"/>
            <w:bottom w:val="none" w:sz="0" w:space="0" w:color="auto"/>
            <w:right w:val="none" w:sz="0" w:space="0" w:color="auto"/>
          </w:divBdr>
        </w:div>
        <w:div w:id="272173381">
          <w:marLeft w:val="0"/>
          <w:marRight w:val="0"/>
          <w:marTop w:val="0"/>
          <w:marBottom w:val="0"/>
          <w:divBdr>
            <w:top w:val="none" w:sz="0" w:space="0" w:color="auto"/>
            <w:left w:val="none" w:sz="0" w:space="0" w:color="auto"/>
            <w:bottom w:val="none" w:sz="0" w:space="0" w:color="auto"/>
            <w:right w:val="none" w:sz="0" w:space="0" w:color="auto"/>
          </w:divBdr>
        </w:div>
        <w:div w:id="298845580">
          <w:marLeft w:val="0"/>
          <w:marRight w:val="0"/>
          <w:marTop w:val="0"/>
          <w:marBottom w:val="0"/>
          <w:divBdr>
            <w:top w:val="none" w:sz="0" w:space="0" w:color="auto"/>
            <w:left w:val="none" w:sz="0" w:space="0" w:color="auto"/>
            <w:bottom w:val="none" w:sz="0" w:space="0" w:color="auto"/>
            <w:right w:val="none" w:sz="0" w:space="0" w:color="auto"/>
          </w:divBdr>
        </w:div>
        <w:div w:id="306209577">
          <w:marLeft w:val="0"/>
          <w:marRight w:val="0"/>
          <w:marTop w:val="0"/>
          <w:marBottom w:val="0"/>
          <w:divBdr>
            <w:top w:val="none" w:sz="0" w:space="0" w:color="auto"/>
            <w:left w:val="none" w:sz="0" w:space="0" w:color="auto"/>
            <w:bottom w:val="none" w:sz="0" w:space="0" w:color="auto"/>
            <w:right w:val="none" w:sz="0" w:space="0" w:color="auto"/>
          </w:divBdr>
        </w:div>
        <w:div w:id="324551311">
          <w:marLeft w:val="0"/>
          <w:marRight w:val="0"/>
          <w:marTop w:val="0"/>
          <w:marBottom w:val="0"/>
          <w:divBdr>
            <w:top w:val="none" w:sz="0" w:space="0" w:color="auto"/>
            <w:left w:val="none" w:sz="0" w:space="0" w:color="auto"/>
            <w:bottom w:val="none" w:sz="0" w:space="0" w:color="auto"/>
            <w:right w:val="none" w:sz="0" w:space="0" w:color="auto"/>
          </w:divBdr>
        </w:div>
        <w:div w:id="387076218">
          <w:marLeft w:val="0"/>
          <w:marRight w:val="0"/>
          <w:marTop w:val="0"/>
          <w:marBottom w:val="0"/>
          <w:divBdr>
            <w:top w:val="none" w:sz="0" w:space="0" w:color="auto"/>
            <w:left w:val="none" w:sz="0" w:space="0" w:color="auto"/>
            <w:bottom w:val="none" w:sz="0" w:space="0" w:color="auto"/>
            <w:right w:val="none" w:sz="0" w:space="0" w:color="auto"/>
          </w:divBdr>
        </w:div>
        <w:div w:id="422914546">
          <w:marLeft w:val="0"/>
          <w:marRight w:val="0"/>
          <w:marTop w:val="0"/>
          <w:marBottom w:val="0"/>
          <w:divBdr>
            <w:top w:val="none" w:sz="0" w:space="0" w:color="auto"/>
            <w:left w:val="none" w:sz="0" w:space="0" w:color="auto"/>
            <w:bottom w:val="none" w:sz="0" w:space="0" w:color="auto"/>
            <w:right w:val="none" w:sz="0" w:space="0" w:color="auto"/>
          </w:divBdr>
        </w:div>
        <w:div w:id="475686311">
          <w:marLeft w:val="0"/>
          <w:marRight w:val="0"/>
          <w:marTop w:val="0"/>
          <w:marBottom w:val="0"/>
          <w:divBdr>
            <w:top w:val="none" w:sz="0" w:space="0" w:color="auto"/>
            <w:left w:val="none" w:sz="0" w:space="0" w:color="auto"/>
            <w:bottom w:val="none" w:sz="0" w:space="0" w:color="auto"/>
            <w:right w:val="none" w:sz="0" w:space="0" w:color="auto"/>
          </w:divBdr>
        </w:div>
        <w:div w:id="588806527">
          <w:marLeft w:val="0"/>
          <w:marRight w:val="0"/>
          <w:marTop w:val="0"/>
          <w:marBottom w:val="0"/>
          <w:divBdr>
            <w:top w:val="none" w:sz="0" w:space="0" w:color="auto"/>
            <w:left w:val="none" w:sz="0" w:space="0" w:color="auto"/>
            <w:bottom w:val="none" w:sz="0" w:space="0" w:color="auto"/>
            <w:right w:val="none" w:sz="0" w:space="0" w:color="auto"/>
          </w:divBdr>
        </w:div>
        <w:div w:id="599069305">
          <w:marLeft w:val="0"/>
          <w:marRight w:val="0"/>
          <w:marTop w:val="0"/>
          <w:marBottom w:val="0"/>
          <w:divBdr>
            <w:top w:val="none" w:sz="0" w:space="0" w:color="auto"/>
            <w:left w:val="none" w:sz="0" w:space="0" w:color="auto"/>
            <w:bottom w:val="none" w:sz="0" w:space="0" w:color="auto"/>
            <w:right w:val="none" w:sz="0" w:space="0" w:color="auto"/>
          </w:divBdr>
        </w:div>
        <w:div w:id="684672883">
          <w:marLeft w:val="0"/>
          <w:marRight w:val="0"/>
          <w:marTop w:val="0"/>
          <w:marBottom w:val="0"/>
          <w:divBdr>
            <w:top w:val="none" w:sz="0" w:space="0" w:color="auto"/>
            <w:left w:val="none" w:sz="0" w:space="0" w:color="auto"/>
            <w:bottom w:val="none" w:sz="0" w:space="0" w:color="auto"/>
            <w:right w:val="none" w:sz="0" w:space="0" w:color="auto"/>
          </w:divBdr>
        </w:div>
        <w:div w:id="771976132">
          <w:marLeft w:val="0"/>
          <w:marRight w:val="0"/>
          <w:marTop w:val="0"/>
          <w:marBottom w:val="0"/>
          <w:divBdr>
            <w:top w:val="none" w:sz="0" w:space="0" w:color="auto"/>
            <w:left w:val="none" w:sz="0" w:space="0" w:color="auto"/>
            <w:bottom w:val="none" w:sz="0" w:space="0" w:color="auto"/>
            <w:right w:val="none" w:sz="0" w:space="0" w:color="auto"/>
          </w:divBdr>
        </w:div>
        <w:div w:id="786774025">
          <w:marLeft w:val="0"/>
          <w:marRight w:val="0"/>
          <w:marTop w:val="0"/>
          <w:marBottom w:val="0"/>
          <w:divBdr>
            <w:top w:val="none" w:sz="0" w:space="0" w:color="auto"/>
            <w:left w:val="none" w:sz="0" w:space="0" w:color="auto"/>
            <w:bottom w:val="none" w:sz="0" w:space="0" w:color="auto"/>
            <w:right w:val="none" w:sz="0" w:space="0" w:color="auto"/>
          </w:divBdr>
        </w:div>
        <w:div w:id="813640711">
          <w:marLeft w:val="0"/>
          <w:marRight w:val="0"/>
          <w:marTop w:val="0"/>
          <w:marBottom w:val="0"/>
          <w:divBdr>
            <w:top w:val="none" w:sz="0" w:space="0" w:color="auto"/>
            <w:left w:val="none" w:sz="0" w:space="0" w:color="auto"/>
            <w:bottom w:val="none" w:sz="0" w:space="0" w:color="auto"/>
            <w:right w:val="none" w:sz="0" w:space="0" w:color="auto"/>
          </w:divBdr>
        </w:div>
        <w:div w:id="875235196">
          <w:marLeft w:val="0"/>
          <w:marRight w:val="0"/>
          <w:marTop w:val="0"/>
          <w:marBottom w:val="0"/>
          <w:divBdr>
            <w:top w:val="none" w:sz="0" w:space="0" w:color="auto"/>
            <w:left w:val="none" w:sz="0" w:space="0" w:color="auto"/>
            <w:bottom w:val="none" w:sz="0" w:space="0" w:color="auto"/>
            <w:right w:val="none" w:sz="0" w:space="0" w:color="auto"/>
          </w:divBdr>
        </w:div>
        <w:div w:id="947809096">
          <w:marLeft w:val="0"/>
          <w:marRight w:val="0"/>
          <w:marTop w:val="0"/>
          <w:marBottom w:val="0"/>
          <w:divBdr>
            <w:top w:val="none" w:sz="0" w:space="0" w:color="auto"/>
            <w:left w:val="none" w:sz="0" w:space="0" w:color="auto"/>
            <w:bottom w:val="none" w:sz="0" w:space="0" w:color="auto"/>
            <w:right w:val="none" w:sz="0" w:space="0" w:color="auto"/>
          </w:divBdr>
        </w:div>
        <w:div w:id="1075586569">
          <w:marLeft w:val="0"/>
          <w:marRight w:val="0"/>
          <w:marTop w:val="0"/>
          <w:marBottom w:val="0"/>
          <w:divBdr>
            <w:top w:val="none" w:sz="0" w:space="0" w:color="auto"/>
            <w:left w:val="none" w:sz="0" w:space="0" w:color="auto"/>
            <w:bottom w:val="none" w:sz="0" w:space="0" w:color="auto"/>
            <w:right w:val="none" w:sz="0" w:space="0" w:color="auto"/>
          </w:divBdr>
        </w:div>
        <w:div w:id="1120804351">
          <w:marLeft w:val="0"/>
          <w:marRight w:val="0"/>
          <w:marTop w:val="0"/>
          <w:marBottom w:val="0"/>
          <w:divBdr>
            <w:top w:val="none" w:sz="0" w:space="0" w:color="auto"/>
            <w:left w:val="none" w:sz="0" w:space="0" w:color="auto"/>
            <w:bottom w:val="none" w:sz="0" w:space="0" w:color="auto"/>
            <w:right w:val="none" w:sz="0" w:space="0" w:color="auto"/>
          </w:divBdr>
        </w:div>
        <w:div w:id="1187871937">
          <w:marLeft w:val="0"/>
          <w:marRight w:val="0"/>
          <w:marTop w:val="0"/>
          <w:marBottom w:val="0"/>
          <w:divBdr>
            <w:top w:val="none" w:sz="0" w:space="0" w:color="auto"/>
            <w:left w:val="none" w:sz="0" w:space="0" w:color="auto"/>
            <w:bottom w:val="none" w:sz="0" w:space="0" w:color="auto"/>
            <w:right w:val="none" w:sz="0" w:space="0" w:color="auto"/>
          </w:divBdr>
        </w:div>
        <w:div w:id="1282224257">
          <w:marLeft w:val="0"/>
          <w:marRight w:val="0"/>
          <w:marTop w:val="0"/>
          <w:marBottom w:val="0"/>
          <w:divBdr>
            <w:top w:val="none" w:sz="0" w:space="0" w:color="auto"/>
            <w:left w:val="none" w:sz="0" w:space="0" w:color="auto"/>
            <w:bottom w:val="none" w:sz="0" w:space="0" w:color="auto"/>
            <w:right w:val="none" w:sz="0" w:space="0" w:color="auto"/>
          </w:divBdr>
        </w:div>
        <w:div w:id="1289168752">
          <w:marLeft w:val="0"/>
          <w:marRight w:val="0"/>
          <w:marTop w:val="0"/>
          <w:marBottom w:val="0"/>
          <w:divBdr>
            <w:top w:val="none" w:sz="0" w:space="0" w:color="auto"/>
            <w:left w:val="none" w:sz="0" w:space="0" w:color="auto"/>
            <w:bottom w:val="none" w:sz="0" w:space="0" w:color="auto"/>
            <w:right w:val="none" w:sz="0" w:space="0" w:color="auto"/>
          </w:divBdr>
        </w:div>
        <w:div w:id="1299845596">
          <w:marLeft w:val="0"/>
          <w:marRight w:val="0"/>
          <w:marTop w:val="0"/>
          <w:marBottom w:val="0"/>
          <w:divBdr>
            <w:top w:val="none" w:sz="0" w:space="0" w:color="auto"/>
            <w:left w:val="none" w:sz="0" w:space="0" w:color="auto"/>
            <w:bottom w:val="none" w:sz="0" w:space="0" w:color="auto"/>
            <w:right w:val="none" w:sz="0" w:space="0" w:color="auto"/>
          </w:divBdr>
        </w:div>
        <w:div w:id="1300263525">
          <w:marLeft w:val="0"/>
          <w:marRight w:val="0"/>
          <w:marTop w:val="0"/>
          <w:marBottom w:val="0"/>
          <w:divBdr>
            <w:top w:val="none" w:sz="0" w:space="0" w:color="auto"/>
            <w:left w:val="none" w:sz="0" w:space="0" w:color="auto"/>
            <w:bottom w:val="none" w:sz="0" w:space="0" w:color="auto"/>
            <w:right w:val="none" w:sz="0" w:space="0" w:color="auto"/>
          </w:divBdr>
        </w:div>
        <w:div w:id="1341352827">
          <w:marLeft w:val="0"/>
          <w:marRight w:val="0"/>
          <w:marTop w:val="0"/>
          <w:marBottom w:val="0"/>
          <w:divBdr>
            <w:top w:val="none" w:sz="0" w:space="0" w:color="auto"/>
            <w:left w:val="none" w:sz="0" w:space="0" w:color="auto"/>
            <w:bottom w:val="none" w:sz="0" w:space="0" w:color="auto"/>
            <w:right w:val="none" w:sz="0" w:space="0" w:color="auto"/>
          </w:divBdr>
        </w:div>
        <w:div w:id="1370642048">
          <w:marLeft w:val="0"/>
          <w:marRight w:val="0"/>
          <w:marTop w:val="0"/>
          <w:marBottom w:val="0"/>
          <w:divBdr>
            <w:top w:val="none" w:sz="0" w:space="0" w:color="auto"/>
            <w:left w:val="none" w:sz="0" w:space="0" w:color="auto"/>
            <w:bottom w:val="none" w:sz="0" w:space="0" w:color="auto"/>
            <w:right w:val="none" w:sz="0" w:space="0" w:color="auto"/>
          </w:divBdr>
        </w:div>
        <w:div w:id="1488086508">
          <w:marLeft w:val="0"/>
          <w:marRight w:val="0"/>
          <w:marTop w:val="0"/>
          <w:marBottom w:val="0"/>
          <w:divBdr>
            <w:top w:val="none" w:sz="0" w:space="0" w:color="auto"/>
            <w:left w:val="none" w:sz="0" w:space="0" w:color="auto"/>
            <w:bottom w:val="none" w:sz="0" w:space="0" w:color="auto"/>
            <w:right w:val="none" w:sz="0" w:space="0" w:color="auto"/>
          </w:divBdr>
        </w:div>
        <w:div w:id="1490248098">
          <w:marLeft w:val="0"/>
          <w:marRight w:val="0"/>
          <w:marTop w:val="0"/>
          <w:marBottom w:val="0"/>
          <w:divBdr>
            <w:top w:val="none" w:sz="0" w:space="0" w:color="auto"/>
            <w:left w:val="none" w:sz="0" w:space="0" w:color="auto"/>
            <w:bottom w:val="none" w:sz="0" w:space="0" w:color="auto"/>
            <w:right w:val="none" w:sz="0" w:space="0" w:color="auto"/>
          </w:divBdr>
        </w:div>
        <w:div w:id="1683435331">
          <w:marLeft w:val="0"/>
          <w:marRight w:val="0"/>
          <w:marTop w:val="0"/>
          <w:marBottom w:val="0"/>
          <w:divBdr>
            <w:top w:val="none" w:sz="0" w:space="0" w:color="auto"/>
            <w:left w:val="none" w:sz="0" w:space="0" w:color="auto"/>
            <w:bottom w:val="none" w:sz="0" w:space="0" w:color="auto"/>
            <w:right w:val="none" w:sz="0" w:space="0" w:color="auto"/>
          </w:divBdr>
        </w:div>
        <w:div w:id="1685086900">
          <w:marLeft w:val="0"/>
          <w:marRight w:val="0"/>
          <w:marTop w:val="0"/>
          <w:marBottom w:val="0"/>
          <w:divBdr>
            <w:top w:val="none" w:sz="0" w:space="0" w:color="auto"/>
            <w:left w:val="none" w:sz="0" w:space="0" w:color="auto"/>
            <w:bottom w:val="none" w:sz="0" w:space="0" w:color="auto"/>
            <w:right w:val="none" w:sz="0" w:space="0" w:color="auto"/>
          </w:divBdr>
        </w:div>
        <w:div w:id="1705472879">
          <w:marLeft w:val="0"/>
          <w:marRight w:val="0"/>
          <w:marTop w:val="0"/>
          <w:marBottom w:val="0"/>
          <w:divBdr>
            <w:top w:val="none" w:sz="0" w:space="0" w:color="auto"/>
            <w:left w:val="none" w:sz="0" w:space="0" w:color="auto"/>
            <w:bottom w:val="none" w:sz="0" w:space="0" w:color="auto"/>
            <w:right w:val="none" w:sz="0" w:space="0" w:color="auto"/>
          </w:divBdr>
        </w:div>
        <w:div w:id="1718160547">
          <w:marLeft w:val="0"/>
          <w:marRight w:val="0"/>
          <w:marTop w:val="0"/>
          <w:marBottom w:val="0"/>
          <w:divBdr>
            <w:top w:val="none" w:sz="0" w:space="0" w:color="auto"/>
            <w:left w:val="none" w:sz="0" w:space="0" w:color="auto"/>
            <w:bottom w:val="none" w:sz="0" w:space="0" w:color="auto"/>
            <w:right w:val="none" w:sz="0" w:space="0" w:color="auto"/>
          </w:divBdr>
        </w:div>
        <w:div w:id="1770466568">
          <w:marLeft w:val="0"/>
          <w:marRight w:val="0"/>
          <w:marTop w:val="0"/>
          <w:marBottom w:val="0"/>
          <w:divBdr>
            <w:top w:val="none" w:sz="0" w:space="0" w:color="auto"/>
            <w:left w:val="none" w:sz="0" w:space="0" w:color="auto"/>
            <w:bottom w:val="none" w:sz="0" w:space="0" w:color="auto"/>
            <w:right w:val="none" w:sz="0" w:space="0" w:color="auto"/>
          </w:divBdr>
        </w:div>
        <w:div w:id="1911840873">
          <w:marLeft w:val="0"/>
          <w:marRight w:val="0"/>
          <w:marTop w:val="0"/>
          <w:marBottom w:val="0"/>
          <w:divBdr>
            <w:top w:val="none" w:sz="0" w:space="0" w:color="auto"/>
            <w:left w:val="none" w:sz="0" w:space="0" w:color="auto"/>
            <w:bottom w:val="none" w:sz="0" w:space="0" w:color="auto"/>
            <w:right w:val="none" w:sz="0" w:space="0" w:color="auto"/>
          </w:divBdr>
        </w:div>
        <w:div w:id="1941253349">
          <w:marLeft w:val="0"/>
          <w:marRight w:val="0"/>
          <w:marTop w:val="0"/>
          <w:marBottom w:val="0"/>
          <w:divBdr>
            <w:top w:val="none" w:sz="0" w:space="0" w:color="auto"/>
            <w:left w:val="none" w:sz="0" w:space="0" w:color="auto"/>
            <w:bottom w:val="none" w:sz="0" w:space="0" w:color="auto"/>
            <w:right w:val="none" w:sz="0" w:space="0" w:color="auto"/>
          </w:divBdr>
        </w:div>
        <w:div w:id="1946813701">
          <w:marLeft w:val="0"/>
          <w:marRight w:val="0"/>
          <w:marTop w:val="0"/>
          <w:marBottom w:val="0"/>
          <w:divBdr>
            <w:top w:val="none" w:sz="0" w:space="0" w:color="auto"/>
            <w:left w:val="none" w:sz="0" w:space="0" w:color="auto"/>
            <w:bottom w:val="none" w:sz="0" w:space="0" w:color="auto"/>
            <w:right w:val="none" w:sz="0" w:space="0" w:color="auto"/>
          </w:divBdr>
        </w:div>
        <w:div w:id="1994872951">
          <w:marLeft w:val="0"/>
          <w:marRight w:val="0"/>
          <w:marTop w:val="0"/>
          <w:marBottom w:val="0"/>
          <w:divBdr>
            <w:top w:val="none" w:sz="0" w:space="0" w:color="auto"/>
            <w:left w:val="none" w:sz="0" w:space="0" w:color="auto"/>
            <w:bottom w:val="none" w:sz="0" w:space="0" w:color="auto"/>
            <w:right w:val="none" w:sz="0" w:space="0" w:color="auto"/>
          </w:divBdr>
        </w:div>
        <w:div w:id="2006080814">
          <w:marLeft w:val="0"/>
          <w:marRight w:val="0"/>
          <w:marTop w:val="0"/>
          <w:marBottom w:val="0"/>
          <w:divBdr>
            <w:top w:val="none" w:sz="0" w:space="0" w:color="auto"/>
            <w:left w:val="none" w:sz="0" w:space="0" w:color="auto"/>
            <w:bottom w:val="none" w:sz="0" w:space="0" w:color="auto"/>
            <w:right w:val="none" w:sz="0" w:space="0" w:color="auto"/>
          </w:divBdr>
        </w:div>
        <w:div w:id="2066099565">
          <w:marLeft w:val="0"/>
          <w:marRight w:val="0"/>
          <w:marTop w:val="0"/>
          <w:marBottom w:val="0"/>
          <w:divBdr>
            <w:top w:val="none" w:sz="0" w:space="0" w:color="auto"/>
            <w:left w:val="none" w:sz="0" w:space="0" w:color="auto"/>
            <w:bottom w:val="none" w:sz="0" w:space="0" w:color="auto"/>
            <w:right w:val="none" w:sz="0" w:space="0" w:color="auto"/>
          </w:divBdr>
        </w:div>
        <w:div w:id="2070228116">
          <w:marLeft w:val="0"/>
          <w:marRight w:val="0"/>
          <w:marTop w:val="0"/>
          <w:marBottom w:val="0"/>
          <w:divBdr>
            <w:top w:val="none" w:sz="0" w:space="0" w:color="auto"/>
            <w:left w:val="none" w:sz="0" w:space="0" w:color="auto"/>
            <w:bottom w:val="none" w:sz="0" w:space="0" w:color="auto"/>
            <w:right w:val="none" w:sz="0" w:space="0" w:color="auto"/>
          </w:divBdr>
        </w:div>
        <w:div w:id="2081514262">
          <w:marLeft w:val="0"/>
          <w:marRight w:val="0"/>
          <w:marTop w:val="0"/>
          <w:marBottom w:val="0"/>
          <w:divBdr>
            <w:top w:val="none" w:sz="0" w:space="0" w:color="auto"/>
            <w:left w:val="none" w:sz="0" w:space="0" w:color="auto"/>
            <w:bottom w:val="none" w:sz="0" w:space="0" w:color="auto"/>
            <w:right w:val="none" w:sz="0" w:space="0" w:color="auto"/>
          </w:divBdr>
        </w:div>
      </w:divsChild>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br/compras/pt-br/acesso-a-informacao/legislacao/instrucoes-normativas/instrucao-normativa-seges-mgi-no-82-de-21-de-fevereiro-de-2025"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www.gov.br/agu/pt-br/composicao/cgu/cgu/guias/guia-de-contratacoes-sustentaveis-set-2023.pdf"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analto.gov.br/ccivil_03/leis/l8078compilado.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3829d8-d3d5-4552-8997-417302b6e5ee" xsi:nil="true"/>
    <lcf76f155ced4ddcb4097134ff3c332f xmlns="0c54b687-07cb-4779-9e2c-be3cd77a472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2D4ED67E3B30D4E866CC1E5912DAA7C" ma:contentTypeVersion="12" ma:contentTypeDescription="Crie um novo documento." ma:contentTypeScope="" ma:versionID="3347a654e7fddde28130110ee922b98b">
  <xsd:schema xmlns:xsd="http://www.w3.org/2001/XMLSchema" xmlns:xs="http://www.w3.org/2001/XMLSchema" xmlns:p="http://schemas.microsoft.com/office/2006/metadata/properties" xmlns:ns2="0c54b687-07cb-4779-9e2c-be3cd77a4725" xmlns:ns3="fa3829d8-d3d5-4552-8997-417302b6e5ee" targetNamespace="http://schemas.microsoft.com/office/2006/metadata/properties" ma:root="true" ma:fieldsID="801ad670ac45c4d776d2dac74670a4c3" ns2:_="" ns3:_="">
    <xsd:import namespace="0c54b687-07cb-4779-9e2c-be3cd77a4725"/>
    <xsd:import namespace="fa3829d8-d3d5-4552-8997-417302b6e5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4b687-07cb-4779-9e2c-be3cd77a47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Marcações de imagem" ma:readOnly="false" ma:fieldId="{5cf76f15-5ced-4ddc-b409-7134ff3c332f}" ma:taxonomyMulti="true" ma:sspId="a5e3a396-6ff9-41c4-9ea6-a3ac188d4dd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29d8-d3d5-4552-8997-417302b6e5e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4028332-8e5d-4695-a7c6-ea0d3cc2d111}" ma:internalName="TaxCatchAll" ma:showField="CatchAllData" ma:web="fa3829d8-d3d5-4552-8997-417302b6e5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BA482-937F-4D79-ADEE-64AF4CA8BDA3}">
  <ds:schemaRefs>
    <ds:schemaRef ds:uri="http://schemas.openxmlformats.org/package/2006/metadata/core-properties"/>
    <ds:schemaRef ds:uri="http://purl.org/dc/elements/1.1/"/>
    <ds:schemaRef ds:uri="fa3829d8-d3d5-4552-8997-417302b6e5ee"/>
    <ds:schemaRef ds:uri="http://schemas.microsoft.com/office/2006/metadata/properties"/>
    <ds:schemaRef ds:uri="http://www.w3.org/XML/1998/namespace"/>
    <ds:schemaRef ds:uri="0c54b687-07cb-4779-9e2c-be3cd77a4725"/>
    <ds:schemaRef ds:uri="http://purl.org/dc/terms/"/>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105012D0-C80F-4C04-8272-4438A642ED5F}">
  <ds:schemaRefs>
    <ds:schemaRef ds:uri="http://schemas.microsoft.com/sharepoint/v3/contenttype/forms"/>
  </ds:schemaRefs>
</ds:datastoreItem>
</file>

<file path=customXml/itemProps3.xml><?xml version="1.0" encoding="utf-8"?>
<ds:datastoreItem xmlns:ds="http://schemas.openxmlformats.org/officeDocument/2006/customXml" ds:itemID="{183363E0-D356-47E8-AD7B-BDF4D966F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54b687-07cb-4779-9e2c-be3cd77a4725"/>
    <ds:schemaRef ds:uri="fa3829d8-d3d5-4552-8997-417302b6e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ABE05C-9C18-478B-8A57-F0F2E4A9ACF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Diogo Amilton Venancio</cp:lastModifiedBy>
  <cp:revision>351</cp:revision>
  <dcterms:created xsi:type="dcterms:W3CDTF">2025-03-24T18:22:00Z</dcterms:created>
  <dcterms:modified xsi:type="dcterms:W3CDTF">2025-05-19T13:14:56Z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0x010100B2D4ED67E3B30D4E866CC1E5912DAA7C</vt:lpwstr>
  </property>
  <property fmtid="{D5CDD505-2E9C-101B-9397-08002B2CF9AE}" pid="3" name="MediaServiceImageTags">
    <vt:lpwstr/>
  </property>
</Properties>
</file>